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58D4" w:rsidRDefault="000D58D4" w:rsidP="000D58D4">
      <w:pPr>
        <w:ind w:left="8647" w:hanging="850"/>
        <w:rPr>
          <w:rFonts w:ascii="Times New Roman" w:hAnsi="Times New Roman" w:cs="Times New Roman"/>
          <w:b/>
          <w:sz w:val="24"/>
          <w:szCs w:val="24"/>
          <w:lang w:val="en-US"/>
        </w:rPr>
      </w:pPr>
      <w:r w:rsidRPr="00D7411B">
        <w:rPr>
          <w:rFonts w:ascii="Times New Roman" w:hAnsi="Times New Roman" w:cs="Times New Roman"/>
          <w:b/>
          <w:sz w:val="24"/>
          <w:szCs w:val="24"/>
        </w:rPr>
        <w:t>Утвърдил:</w:t>
      </w:r>
    </w:p>
    <w:p w:rsidR="000503AA" w:rsidRPr="000503AA" w:rsidRDefault="000503AA" w:rsidP="000D58D4">
      <w:pPr>
        <w:ind w:left="8647" w:hanging="850"/>
        <w:rPr>
          <w:rFonts w:ascii="Times New Roman" w:hAnsi="Times New Roman" w:cs="Times New Roman"/>
          <w:b/>
          <w:sz w:val="24"/>
          <w:szCs w:val="24"/>
          <w:lang w:val="en-US"/>
        </w:rPr>
      </w:pPr>
      <w:r>
        <w:rPr>
          <w:rFonts w:ascii="Times New Roman" w:hAnsi="Times New Roman" w:cs="Times New Roman"/>
          <w:b/>
          <w:sz w:val="24"/>
          <w:szCs w:val="24"/>
          <w:lang w:val="en-US"/>
        </w:rPr>
        <w:t>___________________________________________</w:t>
      </w:r>
    </w:p>
    <w:p w:rsidR="000D58D4" w:rsidRPr="00D7411B" w:rsidRDefault="000D58D4" w:rsidP="000D58D4">
      <w:pPr>
        <w:ind w:left="7797"/>
        <w:rPr>
          <w:rFonts w:ascii="Times New Roman" w:hAnsi="Times New Roman" w:cs="Times New Roman"/>
          <w:b/>
          <w:sz w:val="24"/>
          <w:szCs w:val="24"/>
        </w:rPr>
      </w:pPr>
      <w:r w:rsidRPr="00D7411B">
        <w:rPr>
          <w:rFonts w:ascii="Times New Roman" w:hAnsi="Times New Roman" w:cs="Times New Roman"/>
          <w:b/>
          <w:sz w:val="24"/>
          <w:szCs w:val="24"/>
        </w:rPr>
        <w:t>Ръководител на УО на ПРСР:</w:t>
      </w:r>
    </w:p>
    <w:p w:rsidR="000D58D4" w:rsidRPr="00D7411B" w:rsidRDefault="000D58D4" w:rsidP="000D58D4">
      <w:pPr>
        <w:ind w:left="7797"/>
        <w:rPr>
          <w:rFonts w:ascii="Times New Roman" w:hAnsi="Times New Roman" w:cs="Times New Roman"/>
          <w:b/>
          <w:sz w:val="24"/>
          <w:szCs w:val="24"/>
        </w:rPr>
      </w:pPr>
      <w:r w:rsidRPr="00D7411B">
        <w:rPr>
          <w:rFonts w:ascii="Times New Roman" w:hAnsi="Times New Roman" w:cs="Times New Roman"/>
          <w:b/>
          <w:sz w:val="24"/>
          <w:szCs w:val="24"/>
        </w:rPr>
        <w:t>Д-р Лозана Василева</w:t>
      </w:r>
    </w:p>
    <w:p w:rsidR="000D58D4" w:rsidRPr="00D7411B" w:rsidRDefault="000D58D4" w:rsidP="000D58D4">
      <w:pPr>
        <w:ind w:left="7797"/>
        <w:rPr>
          <w:rFonts w:ascii="Times New Roman" w:hAnsi="Times New Roman" w:cs="Times New Roman"/>
          <w:b/>
          <w:i/>
          <w:sz w:val="24"/>
          <w:szCs w:val="24"/>
        </w:rPr>
      </w:pPr>
      <w:r w:rsidRPr="00D7411B">
        <w:rPr>
          <w:rFonts w:ascii="Times New Roman" w:hAnsi="Times New Roman" w:cs="Times New Roman"/>
          <w:b/>
          <w:i/>
          <w:sz w:val="24"/>
          <w:szCs w:val="24"/>
        </w:rPr>
        <w:t>Заместник-министър на земеделието, храните и горите</w:t>
      </w:r>
    </w:p>
    <w:p w:rsidR="000D58D4" w:rsidRPr="00D7411B" w:rsidRDefault="000D58D4" w:rsidP="000D58D4">
      <w:pPr>
        <w:rPr>
          <w:rFonts w:ascii="Times New Roman" w:hAnsi="Times New Roman" w:cs="Times New Roman"/>
          <w:b/>
          <w:sz w:val="24"/>
          <w:szCs w:val="24"/>
        </w:rPr>
      </w:pPr>
    </w:p>
    <w:tbl>
      <w:tblPr>
        <w:tblStyle w:val="TableGrid"/>
        <w:tblW w:w="14283" w:type="dxa"/>
        <w:tblLook w:val="04A0" w:firstRow="1" w:lastRow="0" w:firstColumn="1" w:lastColumn="0" w:noHBand="0" w:noVBand="1"/>
      </w:tblPr>
      <w:tblGrid>
        <w:gridCol w:w="14283"/>
      </w:tblGrid>
      <w:tr w:rsidR="000D58D4" w:rsidRPr="00D7411B" w:rsidTr="00952490">
        <w:tc>
          <w:tcPr>
            <w:tcW w:w="14283" w:type="dxa"/>
            <w:shd w:val="clear" w:color="auto" w:fill="D6E3BC" w:themeFill="accent3" w:themeFillTint="66"/>
          </w:tcPr>
          <w:p w:rsidR="00952490" w:rsidRDefault="00952490" w:rsidP="000D58D4">
            <w:pPr>
              <w:spacing w:line="360" w:lineRule="auto"/>
              <w:jc w:val="center"/>
              <w:rPr>
                <w:rFonts w:ascii="Times New Roman" w:hAnsi="Times New Roman" w:cs="Times New Roman"/>
                <w:b/>
                <w:sz w:val="24"/>
                <w:szCs w:val="24"/>
                <w:lang w:val="en-US"/>
              </w:rPr>
            </w:pPr>
          </w:p>
          <w:p w:rsidR="00862F59" w:rsidRDefault="000D58D4" w:rsidP="000D58D4">
            <w:pPr>
              <w:spacing w:line="360" w:lineRule="auto"/>
              <w:jc w:val="center"/>
              <w:rPr>
                <w:rFonts w:ascii="Times New Roman" w:hAnsi="Times New Roman" w:cs="Times New Roman"/>
                <w:b/>
                <w:sz w:val="24"/>
                <w:szCs w:val="24"/>
              </w:rPr>
            </w:pPr>
            <w:r w:rsidRPr="00D7411B">
              <w:rPr>
                <w:rFonts w:ascii="Times New Roman" w:hAnsi="Times New Roman" w:cs="Times New Roman"/>
                <w:b/>
                <w:sz w:val="24"/>
                <w:szCs w:val="24"/>
              </w:rPr>
              <w:t xml:space="preserve">Таблица за направените предложения и </w:t>
            </w:r>
            <w:r w:rsidR="00D352A9">
              <w:rPr>
                <w:rFonts w:ascii="Times New Roman" w:hAnsi="Times New Roman" w:cs="Times New Roman"/>
                <w:b/>
                <w:sz w:val="24"/>
                <w:szCs w:val="24"/>
              </w:rPr>
              <w:t>възражения</w:t>
            </w:r>
            <w:r w:rsidRPr="00D7411B">
              <w:rPr>
                <w:rFonts w:ascii="Times New Roman" w:hAnsi="Times New Roman" w:cs="Times New Roman"/>
                <w:b/>
                <w:sz w:val="24"/>
                <w:szCs w:val="24"/>
              </w:rPr>
              <w:t xml:space="preserve"> в процеса на обществено обсъждане на проект на условия за кандидатстване, условия за изпълнение и пакет </w:t>
            </w:r>
            <w:r w:rsidR="00F93E92">
              <w:rPr>
                <w:rFonts w:ascii="Times New Roman" w:hAnsi="Times New Roman" w:cs="Times New Roman"/>
                <w:b/>
                <w:sz w:val="24"/>
                <w:szCs w:val="24"/>
              </w:rPr>
              <w:t>за</w:t>
            </w:r>
            <w:r w:rsidRPr="00D7411B">
              <w:rPr>
                <w:rFonts w:ascii="Times New Roman" w:hAnsi="Times New Roman" w:cs="Times New Roman"/>
                <w:b/>
                <w:sz w:val="24"/>
                <w:szCs w:val="24"/>
              </w:rPr>
              <w:t xml:space="preserve"> процедура чрез подбор на проектни предложения по подмярка 4.2 „Инвестиции в преработка/маркетинг на селскостопански продукти“ от мярка 4 „Инвестиции </w:t>
            </w:r>
          </w:p>
          <w:p w:rsidR="000D58D4" w:rsidRDefault="000D58D4" w:rsidP="000D58D4">
            <w:pPr>
              <w:spacing w:line="360" w:lineRule="auto"/>
              <w:jc w:val="center"/>
              <w:rPr>
                <w:rFonts w:ascii="Times New Roman" w:hAnsi="Times New Roman" w:cs="Times New Roman"/>
                <w:b/>
                <w:sz w:val="24"/>
                <w:szCs w:val="24"/>
                <w:lang w:val="en-US"/>
              </w:rPr>
            </w:pPr>
            <w:r w:rsidRPr="00D7411B">
              <w:rPr>
                <w:rFonts w:ascii="Times New Roman" w:hAnsi="Times New Roman" w:cs="Times New Roman"/>
                <w:b/>
                <w:sz w:val="24"/>
                <w:szCs w:val="24"/>
              </w:rPr>
              <w:t>в материални активи“ от Програма за развитие на селските райони 2014-2020 г.</w:t>
            </w:r>
          </w:p>
          <w:p w:rsidR="00952490" w:rsidRPr="00952490" w:rsidRDefault="00952490" w:rsidP="000D58D4">
            <w:pPr>
              <w:spacing w:line="360" w:lineRule="auto"/>
              <w:jc w:val="center"/>
              <w:rPr>
                <w:rFonts w:ascii="Times New Roman" w:hAnsi="Times New Roman" w:cs="Times New Roman"/>
                <w:sz w:val="24"/>
                <w:szCs w:val="24"/>
                <w:lang w:val="en-US"/>
              </w:rPr>
            </w:pPr>
          </w:p>
        </w:tc>
      </w:tr>
    </w:tbl>
    <w:p w:rsidR="000D58D4" w:rsidRPr="00D7411B" w:rsidRDefault="000D58D4">
      <w:pPr>
        <w:contextualSpacing/>
        <w:rPr>
          <w:rFonts w:ascii="Times New Roman" w:hAnsi="Times New Roman" w:cs="Times New Roman"/>
          <w:sz w:val="24"/>
          <w:szCs w:val="24"/>
        </w:rPr>
      </w:pPr>
    </w:p>
    <w:tbl>
      <w:tblPr>
        <w:tblStyle w:val="TableGrid"/>
        <w:tblW w:w="0" w:type="auto"/>
        <w:tblLayout w:type="fixed"/>
        <w:tblLook w:val="04A0" w:firstRow="1" w:lastRow="0" w:firstColumn="1" w:lastColumn="0" w:noHBand="0" w:noVBand="1"/>
      </w:tblPr>
      <w:tblGrid>
        <w:gridCol w:w="534"/>
        <w:gridCol w:w="1984"/>
        <w:gridCol w:w="1559"/>
        <w:gridCol w:w="5954"/>
        <w:gridCol w:w="4189"/>
      </w:tblGrid>
      <w:tr w:rsidR="00757C12" w:rsidRPr="00D7411B" w:rsidTr="006E42FE">
        <w:tc>
          <w:tcPr>
            <w:tcW w:w="534" w:type="dxa"/>
            <w:vAlign w:val="center"/>
          </w:tcPr>
          <w:p w:rsidR="00851AE2" w:rsidRPr="00D7411B" w:rsidRDefault="00851AE2" w:rsidP="00851AE2">
            <w:pPr>
              <w:jc w:val="center"/>
              <w:rPr>
                <w:rFonts w:ascii="Times New Roman" w:hAnsi="Times New Roman" w:cs="Times New Roman"/>
                <w:b/>
                <w:sz w:val="24"/>
                <w:szCs w:val="24"/>
              </w:rPr>
            </w:pPr>
            <w:r w:rsidRPr="00D7411B">
              <w:rPr>
                <w:rFonts w:ascii="Times New Roman" w:hAnsi="Times New Roman" w:cs="Times New Roman"/>
                <w:b/>
                <w:sz w:val="24"/>
                <w:szCs w:val="24"/>
              </w:rPr>
              <w:t>№</w:t>
            </w:r>
          </w:p>
        </w:tc>
        <w:tc>
          <w:tcPr>
            <w:tcW w:w="1984" w:type="dxa"/>
            <w:vAlign w:val="center"/>
          </w:tcPr>
          <w:p w:rsidR="00851AE2" w:rsidRPr="00D7411B" w:rsidRDefault="00851AE2" w:rsidP="00851AE2">
            <w:pPr>
              <w:jc w:val="center"/>
              <w:rPr>
                <w:rFonts w:ascii="Times New Roman" w:hAnsi="Times New Roman" w:cs="Times New Roman"/>
                <w:b/>
                <w:sz w:val="24"/>
                <w:szCs w:val="24"/>
              </w:rPr>
            </w:pPr>
            <w:r w:rsidRPr="00D7411B">
              <w:rPr>
                <w:rFonts w:ascii="Times New Roman" w:hAnsi="Times New Roman" w:cs="Times New Roman"/>
                <w:b/>
                <w:sz w:val="24"/>
                <w:szCs w:val="24"/>
              </w:rPr>
              <w:t>Данни на подателя</w:t>
            </w:r>
          </w:p>
        </w:tc>
        <w:tc>
          <w:tcPr>
            <w:tcW w:w="1559" w:type="dxa"/>
            <w:vAlign w:val="center"/>
          </w:tcPr>
          <w:p w:rsidR="00851AE2" w:rsidRPr="00D7411B" w:rsidRDefault="00851AE2" w:rsidP="00851AE2">
            <w:pPr>
              <w:jc w:val="center"/>
              <w:rPr>
                <w:rFonts w:ascii="Times New Roman" w:hAnsi="Times New Roman" w:cs="Times New Roman"/>
                <w:b/>
                <w:sz w:val="24"/>
                <w:szCs w:val="24"/>
              </w:rPr>
            </w:pPr>
            <w:r w:rsidRPr="00D7411B">
              <w:rPr>
                <w:rFonts w:ascii="Times New Roman" w:hAnsi="Times New Roman" w:cs="Times New Roman"/>
                <w:b/>
                <w:sz w:val="24"/>
                <w:szCs w:val="24"/>
              </w:rPr>
              <w:t>Дата на получаване</w:t>
            </w:r>
          </w:p>
        </w:tc>
        <w:tc>
          <w:tcPr>
            <w:tcW w:w="5954" w:type="dxa"/>
            <w:vAlign w:val="center"/>
          </w:tcPr>
          <w:p w:rsidR="00851AE2" w:rsidRPr="00D7411B" w:rsidRDefault="00851AE2" w:rsidP="00851AE2">
            <w:pPr>
              <w:jc w:val="center"/>
              <w:rPr>
                <w:rFonts w:ascii="Times New Roman" w:hAnsi="Times New Roman" w:cs="Times New Roman"/>
                <w:b/>
                <w:sz w:val="24"/>
                <w:szCs w:val="24"/>
              </w:rPr>
            </w:pPr>
            <w:r w:rsidRPr="00D7411B">
              <w:rPr>
                <w:rFonts w:ascii="Times New Roman" w:hAnsi="Times New Roman" w:cs="Times New Roman"/>
                <w:b/>
                <w:sz w:val="24"/>
                <w:szCs w:val="24"/>
              </w:rPr>
              <w:t>Коментар/Предложение</w:t>
            </w:r>
          </w:p>
        </w:tc>
        <w:tc>
          <w:tcPr>
            <w:tcW w:w="4189" w:type="dxa"/>
            <w:vAlign w:val="center"/>
          </w:tcPr>
          <w:p w:rsidR="00851AE2" w:rsidRPr="00D7411B" w:rsidRDefault="00851AE2" w:rsidP="00851AE2">
            <w:pPr>
              <w:jc w:val="center"/>
              <w:rPr>
                <w:rFonts w:ascii="Times New Roman" w:hAnsi="Times New Roman" w:cs="Times New Roman"/>
                <w:b/>
                <w:sz w:val="24"/>
                <w:szCs w:val="24"/>
              </w:rPr>
            </w:pPr>
            <w:r w:rsidRPr="00D7411B">
              <w:rPr>
                <w:rFonts w:ascii="Times New Roman" w:hAnsi="Times New Roman" w:cs="Times New Roman"/>
                <w:b/>
                <w:sz w:val="24"/>
                <w:szCs w:val="24"/>
              </w:rPr>
              <w:t>Становище на УО на ПРСР</w:t>
            </w:r>
          </w:p>
        </w:tc>
      </w:tr>
      <w:tr w:rsidR="00757C12" w:rsidRPr="00D7411B" w:rsidTr="006E42FE">
        <w:tc>
          <w:tcPr>
            <w:tcW w:w="534" w:type="dxa"/>
            <w:vAlign w:val="center"/>
          </w:tcPr>
          <w:p w:rsidR="00851AE2" w:rsidRPr="00D7411B" w:rsidRDefault="00851AE2" w:rsidP="00851AE2">
            <w:pPr>
              <w:jc w:val="center"/>
              <w:rPr>
                <w:rFonts w:ascii="Times New Roman" w:hAnsi="Times New Roman" w:cs="Times New Roman"/>
                <w:sz w:val="24"/>
                <w:szCs w:val="24"/>
              </w:rPr>
            </w:pPr>
            <w:r w:rsidRPr="00D7411B">
              <w:rPr>
                <w:rFonts w:ascii="Times New Roman" w:hAnsi="Times New Roman" w:cs="Times New Roman"/>
                <w:sz w:val="24"/>
                <w:szCs w:val="24"/>
              </w:rPr>
              <w:t>1.</w:t>
            </w:r>
          </w:p>
        </w:tc>
        <w:tc>
          <w:tcPr>
            <w:tcW w:w="1984" w:type="dxa"/>
            <w:vAlign w:val="center"/>
          </w:tcPr>
          <w:p w:rsidR="00851AE2" w:rsidRPr="00D7411B" w:rsidRDefault="00851AE2" w:rsidP="00851AE2">
            <w:pPr>
              <w:rPr>
                <w:rFonts w:ascii="Times New Roman" w:hAnsi="Times New Roman" w:cs="Times New Roman"/>
                <w:sz w:val="24"/>
                <w:szCs w:val="24"/>
              </w:rPr>
            </w:pPr>
            <w:r w:rsidRPr="00D7411B">
              <w:rPr>
                <w:rFonts w:ascii="Times New Roman" w:hAnsi="Times New Roman" w:cs="Times New Roman"/>
                <w:sz w:val="24"/>
                <w:szCs w:val="24"/>
              </w:rPr>
              <w:t>Борис Михайлов</w:t>
            </w:r>
          </w:p>
          <w:p w:rsidR="00851AE2" w:rsidRPr="00D7411B" w:rsidRDefault="00851AE2" w:rsidP="00CE16DE">
            <w:pPr>
              <w:rPr>
                <w:rFonts w:ascii="Times New Roman" w:hAnsi="Times New Roman" w:cs="Times New Roman"/>
                <w:sz w:val="24"/>
                <w:szCs w:val="24"/>
              </w:rPr>
            </w:pPr>
            <w:r w:rsidRPr="00D7411B">
              <w:rPr>
                <w:rFonts w:ascii="Times New Roman" w:hAnsi="Times New Roman" w:cs="Times New Roman"/>
                <w:sz w:val="24"/>
                <w:szCs w:val="24"/>
              </w:rPr>
              <w:t>brsmihaylov@gmail.com</w:t>
            </w:r>
          </w:p>
        </w:tc>
        <w:tc>
          <w:tcPr>
            <w:tcW w:w="1559" w:type="dxa"/>
            <w:vAlign w:val="center"/>
          </w:tcPr>
          <w:p w:rsidR="00851AE2" w:rsidRPr="00D7411B" w:rsidRDefault="00851AE2" w:rsidP="00851AE2">
            <w:pPr>
              <w:jc w:val="center"/>
              <w:rPr>
                <w:rFonts w:ascii="Times New Roman" w:hAnsi="Times New Roman" w:cs="Times New Roman"/>
                <w:sz w:val="24"/>
                <w:szCs w:val="24"/>
              </w:rPr>
            </w:pPr>
            <w:r w:rsidRPr="00D7411B">
              <w:rPr>
                <w:rFonts w:ascii="Times New Roman" w:hAnsi="Times New Roman" w:cs="Times New Roman"/>
                <w:sz w:val="24"/>
                <w:szCs w:val="24"/>
              </w:rPr>
              <w:t>30.01.2018 г.</w:t>
            </w:r>
          </w:p>
        </w:tc>
        <w:tc>
          <w:tcPr>
            <w:tcW w:w="5954" w:type="dxa"/>
          </w:tcPr>
          <w:p w:rsidR="006E42FE" w:rsidRDefault="006E42FE" w:rsidP="00851AE2">
            <w:pPr>
              <w:spacing w:after="240"/>
              <w:jc w:val="both"/>
              <w:rPr>
                <w:rFonts w:ascii="Times New Roman" w:eastAsia="Calibri" w:hAnsi="Times New Roman" w:cs="Times New Roman"/>
                <w:sz w:val="24"/>
                <w:szCs w:val="24"/>
                <w:lang w:eastAsia="bg-BG"/>
              </w:rPr>
            </w:pPr>
          </w:p>
          <w:p w:rsidR="00851AE2" w:rsidRPr="00D7411B" w:rsidRDefault="00851AE2" w:rsidP="00851AE2">
            <w:pPr>
              <w:spacing w:after="240"/>
              <w:jc w:val="both"/>
              <w:rPr>
                <w:rFonts w:ascii="Calibri" w:eastAsia="Calibri" w:hAnsi="Calibri" w:cs="Calibri"/>
                <w:sz w:val="24"/>
                <w:szCs w:val="24"/>
                <w:lang w:eastAsia="bg-BG"/>
              </w:rPr>
            </w:pPr>
            <w:r w:rsidRPr="00D7411B">
              <w:rPr>
                <w:rFonts w:ascii="Times New Roman" w:eastAsia="Calibri" w:hAnsi="Times New Roman" w:cs="Times New Roman"/>
                <w:sz w:val="24"/>
                <w:szCs w:val="24"/>
                <w:lang w:eastAsia="bg-BG"/>
              </w:rPr>
              <w:t>Здравейте имам следния въпрос свързан с критериите за оценка на проектите:</w:t>
            </w:r>
          </w:p>
          <w:p w:rsidR="00851AE2" w:rsidRPr="00D7411B" w:rsidRDefault="00851AE2" w:rsidP="00851AE2">
            <w:pPr>
              <w:spacing w:after="240"/>
              <w:jc w:val="both"/>
              <w:rPr>
                <w:rFonts w:ascii="Times New Roman" w:eastAsia="Calibri" w:hAnsi="Times New Roman" w:cs="Times New Roman"/>
                <w:b/>
                <w:bCs/>
                <w:sz w:val="24"/>
                <w:szCs w:val="24"/>
                <w:lang w:eastAsia="bg-BG"/>
              </w:rPr>
            </w:pPr>
            <w:r w:rsidRPr="00D7411B">
              <w:rPr>
                <w:rFonts w:ascii="Times New Roman" w:eastAsia="Calibri" w:hAnsi="Times New Roman" w:cs="Times New Roman"/>
                <w:sz w:val="24"/>
                <w:szCs w:val="24"/>
                <w:lang w:eastAsia="bg-BG"/>
              </w:rPr>
              <w:t xml:space="preserve">Кандидати с проекти с инвестиции за постигане на стандартите на ЕС (критерий за подбор № 3.1) са лица, при които в проекта са включени инвестиции за постигане на съответствие с Регламент /ЕО/№ 853/2004 </w:t>
            </w:r>
            <w:r w:rsidRPr="00D7411B">
              <w:rPr>
                <w:rFonts w:ascii="Times New Roman" w:eastAsia="Calibri" w:hAnsi="Times New Roman" w:cs="Times New Roman"/>
                <w:sz w:val="24"/>
                <w:szCs w:val="24"/>
                <w:lang w:eastAsia="bg-BG"/>
              </w:rPr>
              <w:lastRenderedPageBreak/>
              <w:t xml:space="preserve">/чл. 10, § 3, Приложение III, Глава II и Директива 93/119/ЕС/22.12.1993 г. за защита на животните при клане и Наредба № 4 от 2014 г. за специфичните изисквания към производството на суровини и храни от животински произход в кланични пунктове, тяхното транспортиране и пускане на пазара (ДВ, бр. 60 от 2014 г.) </w:t>
            </w:r>
            <w:r w:rsidRPr="000503AA">
              <w:rPr>
                <w:rFonts w:ascii="Times New Roman" w:eastAsia="Calibri" w:hAnsi="Times New Roman" w:cs="Times New Roman"/>
                <w:bCs/>
                <w:sz w:val="24"/>
                <w:szCs w:val="24"/>
                <w:lang w:eastAsia="bg-BG"/>
              </w:rPr>
              <w:t>и същите са млади земеделски стопани.</w:t>
            </w:r>
          </w:p>
          <w:p w:rsidR="00851AE2" w:rsidRPr="00D7411B" w:rsidRDefault="00851AE2" w:rsidP="00851AE2">
            <w:pPr>
              <w:spacing w:after="240"/>
              <w:jc w:val="both"/>
              <w:rPr>
                <w:rFonts w:ascii="Calibri" w:eastAsia="Calibri" w:hAnsi="Calibri" w:cs="Calibri"/>
                <w:sz w:val="24"/>
                <w:szCs w:val="24"/>
                <w:lang w:eastAsia="bg-BG"/>
              </w:rPr>
            </w:pPr>
            <w:r w:rsidRPr="00D7411B">
              <w:rPr>
                <w:rFonts w:ascii="Times New Roman" w:eastAsia="Calibri" w:hAnsi="Times New Roman" w:cs="Times New Roman"/>
                <w:sz w:val="24"/>
                <w:szCs w:val="24"/>
                <w:lang w:eastAsia="bg-BG"/>
              </w:rPr>
              <w:t>Това означава ли, че ако кандидата е лице над 40 год. няма да вземе точки за хуманно отношение към животните, независимо че преработва собствена продукция?</w:t>
            </w:r>
          </w:p>
        </w:tc>
        <w:tc>
          <w:tcPr>
            <w:tcW w:w="4189" w:type="dxa"/>
          </w:tcPr>
          <w:p w:rsidR="006E42FE" w:rsidRPr="00FF0833" w:rsidRDefault="006E42FE" w:rsidP="00AB1473">
            <w:pPr>
              <w:pStyle w:val="htleft"/>
              <w:jc w:val="both"/>
              <w:rPr>
                <w:highlight w:val="yellow"/>
              </w:rPr>
            </w:pPr>
          </w:p>
          <w:p w:rsidR="00851AE2" w:rsidRPr="00FF0833" w:rsidRDefault="00AB1473" w:rsidP="00807827">
            <w:pPr>
              <w:pStyle w:val="htleft"/>
              <w:jc w:val="both"/>
              <w:rPr>
                <w:color w:val="000000"/>
              </w:rPr>
            </w:pPr>
            <w:r w:rsidRPr="00FF0833">
              <w:rPr>
                <w:noProof/>
              </w:rPr>
              <w:t xml:space="preserve">Във връзка с условията, посочени в </w:t>
            </w:r>
            <w:r w:rsidRPr="00FF0833">
              <w:rPr>
                <w:noProof/>
                <w:color w:val="000000"/>
              </w:rPr>
              <w:t>Регламент/ЕО/ № 1099/2009</w:t>
            </w:r>
            <w:r w:rsidR="00807827">
              <w:rPr>
                <w:noProof/>
                <w:color w:val="000000"/>
                <w:lang w:val="en-US"/>
              </w:rPr>
              <w:t xml:space="preserve"> </w:t>
            </w:r>
            <w:r w:rsidRPr="00FF0833">
              <w:rPr>
                <w:noProof/>
                <w:color w:val="000000"/>
              </w:rPr>
              <w:t xml:space="preserve">г. относно защитата на животни по време на умъртвяване за настоящия прием ще се предостави възможност за приоритизиране на всички кланици и кланични пунктове, които са </w:t>
            </w:r>
            <w:r w:rsidRPr="00FF0833">
              <w:rPr>
                <w:noProof/>
                <w:color w:val="000000"/>
              </w:rPr>
              <w:lastRenderedPageBreak/>
              <w:t>започнали да функционират преди 1 януари 2013 г. (</w:t>
            </w:r>
            <w:r w:rsidRPr="00807827">
              <w:rPr>
                <w:noProof/>
                <w:color w:val="000000"/>
              </w:rPr>
              <w:t>независимо от възрастта на кандидата</w:t>
            </w:r>
            <w:r w:rsidRPr="00FF0833">
              <w:rPr>
                <w:color w:val="000000"/>
              </w:rPr>
              <w:t xml:space="preserve">) в </w:t>
            </w:r>
            <w:r w:rsidR="00FF0833" w:rsidRPr="00FF0833">
              <w:rPr>
                <w:color w:val="000000"/>
              </w:rPr>
              <w:t>съответствие</w:t>
            </w:r>
            <w:r w:rsidRPr="00FF0833">
              <w:rPr>
                <w:color w:val="000000"/>
              </w:rPr>
              <w:t xml:space="preserve"> с приложение № 8</w:t>
            </w:r>
            <w:r w:rsidR="00DC586D" w:rsidRPr="00FF0833">
              <w:rPr>
                <w:color w:val="000000"/>
              </w:rPr>
              <w:t xml:space="preserve"> от Условията за кандидатстване.</w:t>
            </w:r>
            <w:r w:rsidRPr="00FF0833">
              <w:rPr>
                <w:color w:val="000000"/>
              </w:rPr>
              <w:t xml:space="preserve"> </w:t>
            </w:r>
          </w:p>
        </w:tc>
      </w:tr>
      <w:tr w:rsidR="00757C12" w:rsidRPr="00D7411B" w:rsidTr="006E42FE">
        <w:tc>
          <w:tcPr>
            <w:tcW w:w="534" w:type="dxa"/>
            <w:vAlign w:val="center"/>
          </w:tcPr>
          <w:p w:rsidR="00851AE2" w:rsidRPr="00270946" w:rsidRDefault="00851AE2" w:rsidP="00851AE2">
            <w:pPr>
              <w:jc w:val="center"/>
              <w:rPr>
                <w:rFonts w:ascii="Times New Roman" w:hAnsi="Times New Roman" w:cs="Times New Roman"/>
                <w:sz w:val="24"/>
                <w:szCs w:val="24"/>
              </w:rPr>
            </w:pPr>
            <w:r w:rsidRPr="00270946">
              <w:rPr>
                <w:rFonts w:ascii="Times New Roman" w:hAnsi="Times New Roman" w:cs="Times New Roman"/>
                <w:sz w:val="24"/>
                <w:szCs w:val="24"/>
              </w:rPr>
              <w:lastRenderedPageBreak/>
              <w:t>2.</w:t>
            </w:r>
          </w:p>
        </w:tc>
        <w:tc>
          <w:tcPr>
            <w:tcW w:w="1984" w:type="dxa"/>
            <w:vAlign w:val="center"/>
          </w:tcPr>
          <w:p w:rsidR="00851AE2" w:rsidRPr="00270946" w:rsidRDefault="00851AE2" w:rsidP="00851AE2">
            <w:pPr>
              <w:rPr>
                <w:rFonts w:ascii="Times New Roman" w:hAnsi="Times New Roman" w:cs="Times New Roman"/>
                <w:sz w:val="24"/>
                <w:szCs w:val="24"/>
              </w:rPr>
            </w:pPr>
            <w:r w:rsidRPr="00270946">
              <w:rPr>
                <w:rFonts w:ascii="Times New Roman" w:hAnsi="Times New Roman" w:cs="Times New Roman"/>
                <w:sz w:val="24"/>
                <w:szCs w:val="24"/>
              </w:rPr>
              <w:t>Борис Михайлов</w:t>
            </w:r>
          </w:p>
          <w:p w:rsidR="00AB1473" w:rsidRPr="00270946" w:rsidRDefault="00AB1473" w:rsidP="00851AE2">
            <w:pPr>
              <w:jc w:val="center"/>
              <w:rPr>
                <w:rFonts w:ascii="Times New Roman" w:hAnsi="Times New Roman" w:cs="Times New Roman"/>
                <w:sz w:val="24"/>
                <w:szCs w:val="24"/>
              </w:rPr>
            </w:pPr>
            <w:r w:rsidRPr="00270946">
              <w:rPr>
                <w:rFonts w:ascii="Times New Roman" w:hAnsi="Times New Roman" w:cs="Times New Roman"/>
                <w:sz w:val="24"/>
                <w:szCs w:val="24"/>
              </w:rPr>
              <w:t>B</w:t>
            </w:r>
            <w:r w:rsidR="00851AE2" w:rsidRPr="00270946">
              <w:rPr>
                <w:rFonts w:ascii="Times New Roman" w:hAnsi="Times New Roman" w:cs="Times New Roman"/>
                <w:sz w:val="24"/>
                <w:szCs w:val="24"/>
              </w:rPr>
              <w:t>rsmihaylov</w:t>
            </w:r>
          </w:p>
          <w:p w:rsidR="00851AE2" w:rsidRPr="00270946" w:rsidRDefault="00851AE2" w:rsidP="00851AE2">
            <w:pPr>
              <w:jc w:val="center"/>
              <w:rPr>
                <w:rFonts w:ascii="Times New Roman" w:hAnsi="Times New Roman" w:cs="Times New Roman"/>
                <w:sz w:val="24"/>
                <w:szCs w:val="24"/>
              </w:rPr>
            </w:pPr>
            <w:r w:rsidRPr="00270946">
              <w:rPr>
                <w:rFonts w:ascii="Times New Roman" w:hAnsi="Times New Roman" w:cs="Times New Roman"/>
                <w:sz w:val="24"/>
                <w:szCs w:val="24"/>
              </w:rPr>
              <w:t>@gmail.com</w:t>
            </w:r>
          </w:p>
        </w:tc>
        <w:tc>
          <w:tcPr>
            <w:tcW w:w="1559" w:type="dxa"/>
            <w:vAlign w:val="center"/>
          </w:tcPr>
          <w:p w:rsidR="00851AE2" w:rsidRPr="00270946" w:rsidRDefault="00851AE2" w:rsidP="00851AE2">
            <w:pPr>
              <w:jc w:val="center"/>
              <w:rPr>
                <w:rFonts w:ascii="Times New Roman" w:hAnsi="Times New Roman" w:cs="Times New Roman"/>
                <w:sz w:val="24"/>
                <w:szCs w:val="24"/>
              </w:rPr>
            </w:pPr>
            <w:r w:rsidRPr="00270946">
              <w:rPr>
                <w:rFonts w:ascii="Times New Roman" w:hAnsi="Times New Roman" w:cs="Times New Roman"/>
                <w:sz w:val="24"/>
                <w:szCs w:val="24"/>
              </w:rPr>
              <w:t>30.01.2018 г.</w:t>
            </w:r>
          </w:p>
        </w:tc>
        <w:tc>
          <w:tcPr>
            <w:tcW w:w="5954" w:type="dxa"/>
          </w:tcPr>
          <w:p w:rsidR="00851AE2" w:rsidRPr="00270946" w:rsidRDefault="00851AE2" w:rsidP="00851AE2">
            <w:pPr>
              <w:spacing w:after="200" w:line="276" w:lineRule="auto"/>
              <w:jc w:val="both"/>
              <w:rPr>
                <w:rFonts w:ascii="Times New Roman" w:hAnsi="Times New Roman" w:cs="Times New Roman"/>
                <w:sz w:val="24"/>
                <w:szCs w:val="24"/>
              </w:rPr>
            </w:pPr>
            <w:r w:rsidRPr="00270946">
              <w:rPr>
                <w:rFonts w:ascii="Times New Roman" w:hAnsi="Times New Roman" w:cs="Times New Roman"/>
                <w:sz w:val="24"/>
                <w:szCs w:val="24"/>
              </w:rPr>
              <w:t>Въпрос относно критерий за подбор № 9:</w:t>
            </w:r>
          </w:p>
          <w:p w:rsidR="00851AE2" w:rsidRPr="00270946" w:rsidRDefault="00851AE2" w:rsidP="00851AE2">
            <w:pPr>
              <w:spacing w:after="200" w:line="276" w:lineRule="auto"/>
              <w:jc w:val="both"/>
              <w:rPr>
                <w:rFonts w:ascii="Times New Roman" w:hAnsi="Times New Roman" w:cs="Times New Roman"/>
                <w:sz w:val="24"/>
                <w:szCs w:val="24"/>
              </w:rPr>
            </w:pPr>
            <w:r w:rsidRPr="00270946">
              <w:rPr>
                <w:rFonts w:ascii="Times New Roman" w:hAnsi="Times New Roman" w:cs="Times New Roman"/>
                <w:sz w:val="24"/>
                <w:szCs w:val="24"/>
              </w:rPr>
              <w:t xml:space="preserve">Проекти, насърчаващи интеграцията на земеделските производители и преработвателни предприятия с разширен достъп до пазари за произвежданата от тях продукция, включително експортна активност - ако фирмата кандидат има 2 а не 3 приключени финансови години и има износ на продукция, този критерии би ли се считал или не? Т.е. би ли взело предприятието приоритет по този критерии или не? </w:t>
            </w:r>
          </w:p>
          <w:p w:rsidR="00851AE2" w:rsidRPr="00AB1473" w:rsidRDefault="00851AE2">
            <w:pPr>
              <w:rPr>
                <w:rFonts w:ascii="Times New Roman" w:hAnsi="Times New Roman" w:cs="Times New Roman"/>
                <w:sz w:val="24"/>
                <w:szCs w:val="24"/>
                <w:highlight w:val="red"/>
              </w:rPr>
            </w:pPr>
          </w:p>
        </w:tc>
        <w:tc>
          <w:tcPr>
            <w:tcW w:w="4189" w:type="dxa"/>
          </w:tcPr>
          <w:p w:rsidR="00270946" w:rsidRPr="00FF0833" w:rsidRDefault="00270946" w:rsidP="00270946">
            <w:pPr>
              <w:jc w:val="both"/>
              <w:rPr>
                <w:rFonts w:ascii="Times New Roman" w:hAnsi="Times New Roman" w:cs="Times New Roman"/>
                <w:sz w:val="24"/>
                <w:szCs w:val="24"/>
                <w:highlight w:val="green"/>
              </w:rPr>
            </w:pPr>
          </w:p>
          <w:p w:rsidR="00851AE2" w:rsidRPr="00FF0833" w:rsidRDefault="00270946" w:rsidP="00270946">
            <w:pPr>
              <w:jc w:val="both"/>
              <w:rPr>
                <w:rFonts w:ascii="Times New Roman" w:hAnsi="Times New Roman" w:cs="Times New Roman"/>
                <w:sz w:val="24"/>
                <w:szCs w:val="24"/>
              </w:rPr>
            </w:pPr>
            <w:r w:rsidRPr="00FF0833">
              <w:rPr>
                <w:rFonts w:ascii="Times New Roman" w:hAnsi="Times New Roman" w:cs="Times New Roman"/>
                <w:sz w:val="24"/>
                <w:szCs w:val="24"/>
              </w:rPr>
              <w:t>В т. 27 „Допълнителна информация“ са пояснени условията</w:t>
            </w:r>
            <w:r w:rsidR="002D236F" w:rsidRPr="003534A4">
              <w:rPr>
                <w:rFonts w:ascii="Times New Roman" w:hAnsi="Times New Roman" w:cs="Times New Roman"/>
                <w:sz w:val="24"/>
                <w:szCs w:val="24"/>
              </w:rPr>
              <w:t>,</w:t>
            </w:r>
            <w:r w:rsidRPr="00FF0833">
              <w:rPr>
                <w:rFonts w:ascii="Times New Roman" w:hAnsi="Times New Roman" w:cs="Times New Roman"/>
                <w:sz w:val="24"/>
                <w:szCs w:val="24"/>
              </w:rPr>
              <w:t xml:space="preserve"> при които </w:t>
            </w:r>
            <w:r w:rsidR="00FF0833" w:rsidRPr="00FF0833">
              <w:rPr>
                <w:rFonts w:ascii="Times New Roman" w:hAnsi="Times New Roman" w:cs="Times New Roman"/>
                <w:sz w:val="24"/>
                <w:szCs w:val="24"/>
              </w:rPr>
              <w:t>кандидат</w:t>
            </w:r>
            <w:r w:rsidRPr="00FF0833">
              <w:rPr>
                <w:rFonts w:ascii="Times New Roman" w:hAnsi="Times New Roman" w:cs="Times New Roman"/>
                <w:sz w:val="24"/>
                <w:szCs w:val="24"/>
              </w:rPr>
              <w:t xml:space="preserve"> получава точки по критерии за подбор № 9 във връзка с поставения въпрос. </w:t>
            </w:r>
          </w:p>
          <w:p w:rsidR="00270946" w:rsidRPr="00FF0833" w:rsidRDefault="00270946" w:rsidP="00270946">
            <w:pPr>
              <w:jc w:val="both"/>
              <w:rPr>
                <w:rFonts w:ascii="Times New Roman" w:hAnsi="Times New Roman" w:cs="Times New Roman"/>
                <w:sz w:val="24"/>
                <w:szCs w:val="24"/>
                <w:highlight w:val="green"/>
              </w:rPr>
            </w:pPr>
            <w:r w:rsidRPr="00FF0833">
              <w:rPr>
                <w:rFonts w:ascii="Times New Roman" w:hAnsi="Times New Roman" w:cs="Times New Roman"/>
                <w:sz w:val="24"/>
                <w:szCs w:val="24"/>
              </w:rPr>
              <w:t>Критерият е насочен към съществуващи предприятия с разширен достъп до пазари във връзка с което е необходимо да са налице три приключени финансови години.</w:t>
            </w:r>
          </w:p>
        </w:tc>
      </w:tr>
      <w:tr w:rsidR="00757C12" w:rsidRPr="00D7411B" w:rsidTr="006E42FE">
        <w:tc>
          <w:tcPr>
            <w:tcW w:w="534" w:type="dxa"/>
            <w:vAlign w:val="center"/>
          </w:tcPr>
          <w:p w:rsidR="00851AE2" w:rsidRPr="00D7411B" w:rsidRDefault="00851AE2" w:rsidP="00851AE2">
            <w:pPr>
              <w:jc w:val="center"/>
              <w:rPr>
                <w:rFonts w:ascii="Times New Roman" w:hAnsi="Times New Roman" w:cs="Times New Roman"/>
                <w:sz w:val="24"/>
                <w:szCs w:val="24"/>
              </w:rPr>
            </w:pPr>
            <w:r w:rsidRPr="00D7411B">
              <w:rPr>
                <w:rFonts w:ascii="Times New Roman" w:hAnsi="Times New Roman" w:cs="Times New Roman"/>
                <w:sz w:val="24"/>
                <w:szCs w:val="24"/>
              </w:rPr>
              <w:t>3.</w:t>
            </w:r>
          </w:p>
        </w:tc>
        <w:tc>
          <w:tcPr>
            <w:tcW w:w="1984" w:type="dxa"/>
            <w:vAlign w:val="center"/>
          </w:tcPr>
          <w:p w:rsidR="00851AE2" w:rsidRPr="00D7411B" w:rsidRDefault="00851AE2" w:rsidP="00670547">
            <w:pPr>
              <w:jc w:val="center"/>
              <w:rPr>
                <w:rFonts w:ascii="Times New Roman" w:hAnsi="Times New Roman" w:cs="Times New Roman"/>
                <w:sz w:val="24"/>
                <w:szCs w:val="24"/>
              </w:rPr>
            </w:pPr>
          </w:p>
          <w:p w:rsidR="00851AE2" w:rsidRPr="00D7411B" w:rsidRDefault="00851AE2" w:rsidP="00670547">
            <w:pPr>
              <w:jc w:val="center"/>
              <w:rPr>
                <w:rFonts w:ascii="Times New Roman" w:hAnsi="Times New Roman" w:cs="Times New Roman"/>
                <w:bCs/>
                <w:sz w:val="24"/>
                <w:szCs w:val="24"/>
              </w:rPr>
            </w:pPr>
            <w:r w:rsidRPr="00D7411B">
              <w:rPr>
                <w:rFonts w:ascii="Times New Roman" w:hAnsi="Times New Roman" w:cs="Times New Roman"/>
                <w:sz w:val="24"/>
                <w:szCs w:val="24"/>
              </w:rPr>
              <w:t>Девекс брейн ЕООД</w:t>
            </w:r>
          </w:p>
          <w:p w:rsidR="00851AE2" w:rsidRPr="00D7411B" w:rsidRDefault="00851AE2" w:rsidP="00670547">
            <w:pPr>
              <w:jc w:val="center"/>
              <w:rPr>
                <w:rFonts w:ascii="Times New Roman" w:hAnsi="Times New Roman" w:cs="Times New Roman"/>
                <w:sz w:val="24"/>
                <w:szCs w:val="24"/>
              </w:rPr>
            </w:pPr>
            <w:r w:rsidRPr="00D7411B">
              <w:rPr>
                <w:rFonts w:ascii="Times New Roman" w:hAnsi="Times New Roman" w:cs="Times New Roman"/>
                <w:bCs/>
                <w:sz w:val="24"/>
                <w:szCs w:val="24"/>
              </w:rPr>
              <w:t>Светла Качарова</w:t>
            </w:r>
          </w:p>
          <w:p w:rsidR="00851AE2" w:rsidRPr="00D7411B" w:rsidRDefault="00851AE2" w:rsidP="00670547">
            <w:pPr>
              <w:jc w:val="center"/>
              <w:rPr>
                <w:rFonts w:ascii="Times New Roman" w:hAnsi="Times New Roman" w:cs="Times New Roman"/>
                <w:sz w:val="24"/>
                <w:szCs w:val="24"/>
              </w:rPr>
            </w:pPr>
            <w:r w:rsidRPr="00D7411B">
              <w:rPr>
                <w:rFonts w:ascii="Times New Roman" w:hAnsi="Times New Roman" w:cs="Times New Roman"/>
                <w:bCs/>
                <w:sz w:val="24"/>
                <w:szCs w:val="24"/>
              </w:rPr>
              <w:t>svetla@deveks.bg</w:t>
            </w:r>
          </w:p>
          <w:p w:rsidR="00851AE2" w:rsidRPr="00D7411B" w:rsidRDefault="00851AE2" w:rsidP="00670547">
            <w:pPr>
              <w:jc w:val="center"/>
              <w:rPr>
                <w:rFonts w:ascii="Times New Roman" w:hAnsi="Times New Roman" w:cs="Times New Roman"/>
                <w:sz w:val="24"/>
                <w:szCs w:val="24"/>
              </w:rPr>
            </w:pPr>
          </w:p>
        </w:tc>
        <w:tc>
          <w:tcPr>
            <w:tcW w:w="1559" w:type="dxa"/>
            <w:vAlign w:val="center"/>
          </w:tcPr>
          <w:p w:rsidR="00851AE2" w:rsidRPr="00D7411B" w:rsidRDefault="00611248" w:rsidP="00611248">
            <w:pPr>
              <w:jc w:val="center"/>
              <w:rPr>
                <w:rFonts w:ascii="Times New Roman" w:hAnsi="Times New Roman" w:cs="Times New Roman"/>
                <w:sz w:val="24"/>
                <w:szCs w:val="24"/>
              </w:rPr>
            </w:pPr>
            <w:r w:rsidRPr="00D7411B">
              <w:rPr>
                <w:rFonts w:ascii="Times New Roman" w:hAnsi="Times New Roman" w:cs="Times New Roman"/>
                <w:sz w:val="24"/>
                <w:szCs w:val="24"/>
              </w:rPr>
              <w:t>30.01.2018 г.</w:t>
            </w:r>
          </w:p>
        </w:tc>
        <w:tc>
          <w:tcPr>
            <w:tcW w:w="5954" w:type="dxa"/>
          </w:tcPr>
          <w:p w:rsidR="006E42FE" w:rsidRDefault="006E42FE" w:rsidP="00851AE2">
            <w:pPr>
              <w:jc w:val="both"/>
              <w:rPr>
                <w:rFonts w:ascii="Times New Roman" w:hAnsi="Times New Roman" w:cs="Times New Roman"/>
                <w:b/>
                <w:bCs/>
                <w:sz w:val="24"/>
                <w:szCs w:val="24"/>
              </w:rPr>
            </w:pPr>
          </w:p>
          <w:p w:rsidR="00851AE2" w:rsidRPr="00D7411B" w:rsidRDefault="00851AE2" w:rsidP="00851AE2">
            <w:pPr>
              <w:jc w:val="both"/>
              <w:rPr>
                <w:rFonts w:ascii="Times New Roman" w:hAnsi="Times New Roman" w:cs="Times New Roman"/>
                <w:sz w:val="24"/>
                <w:szCs w:val="24"/>
              </w:rPr>
            </w:pPr>
            <w:r w:rsidRPr="00D7411B">
              <w:rPr>
                <w:rFonts w:ascii="Times New Roman" w:hAnsi="Times New Roman" w:cs="Times New Roman"/>
                <w:b/>
                <w:bCs/>
                <w:sz w:val="24"/>
                <w:szCs w:val="24"/>
              </w:rPr>
              <w:t xml:space="preserve">Според т. </w:t>
            </w:r>
            <w:r w:rsidRPr="00D7411B">
              <w:rPr>
                <w:rFonts w:ascii="Times New Roman" w:hAnsi="Times New Roman" w:cs="Times New Roman"/>
                <w:sz w:val="24"/>
                <w:szCs w:val="24"/>
              </w:rPr>
              <w:t>22.1 Постъпилите проектни предложения се оценяват в съответствие с изброените по – долу критерии за подбор, като относно критериите е предоставена и допълнителна информация в т. 27, а именно:</w:t>
            </w:r>
          </w:p>
          <w:p w:rsidR="00851AE2" w:rsidRPr="00D7411B" w:rsidRDefault="00851AE2" w:rsidP="00851AE2">
            <w:pPr>
              <w:jc w:val="both"/>
              <w:rPr>
                <w:rFonts w:ascii="Times New Roman" w:hAnsi="Times New Roman" w:cs="Times New Roman"/>
                <w:sz w:val="24"/>
                <w:szCs w:val="24"/>
              </w:rPr>
            </w:pPr>
            <w:r w:rsidRPr="00D7411B">
              <w:rPr>
                <w:rFonts w:ascii="Times New Roman" w:hAnsi="Times New Roman" w:cs="Times New Roman"/>
                <w:sz w:val="24"/>
                <w:szCs w:val="24"/>
              </w:rPr>
              <w:t xml:space="preserve">2. </w:t>
            </w:r>
            <w:r w:rsidRPr="00D7411B">
              <w:rPr>
                <w:rFonts w:ascii="Times New Roman" w:hAnsi="Times New Roman" w:cs="Times New Roman"/>
                <w:i/>
                <w:sz w:val="24"/>
                <w:szCs w:val="24"/>
              </w:rPr>
              <w:t xml:space="preserve">Кандидати с проекти за инвестиции за насърчаване </w:t>
            </w:r>
            <w:r w:rsidRPr="00D7411B">
              <w:rPr>
                <w:rFonts w:ascii="Times New Roman" w:hAnsi="Times New Roman" w:cs="Times New Roman"/>
                <w:i/>
                <w:sz w:val="24"/>
                <w:szCs w:val="24"/>
              </w:rPr>
              <w:lastRenderedPageBreak/>
              <w:t xml:space="preserve">на интеграцията между земеделските стопани и предприятия от преработвателната промишленост (критерий за подбор № 5.1) може да са само лица, които са регистрирани като земеделски стопани </w:t>
            </w:r>
            <w:r w:rsidRPr="00D7411B">
              <w:rPr>
                <w:rFonts w:ascii="Times New Roman" w:hAnsi="Times New Roman" w:cs="Times New Roman"/>
                <w:b/>
                <w:i/>
                <w:sz w:val="24"/>
                <w:szCs w:val="24"/>
                <w:u w:val="single"/>
              </w:rPr>
              <w:t>най-малко две години преди датата на кандидатстване</w:t>
            </w:r>
            <w:r w:rsidRPr="00D7411B">
              <w:rPr>
                <w:rFonts w:ascii="Times New Roman" w:hAnsi="Times New Roman" w:cs="Times New Roman"/>
                <w:i/>
                <w:sz w:val="24"/>
                <w:szCs w:val="24"/>
              </w:rPr>
              <w:t>, с изключение на признати групи/организации на производители</w:t>
            </w:r>
            <w:r w:rsidRPr="00D7411B">
              <w:rPr>
                <w:rFonts w:ascii="Times New Roman" w:hAnsi="Times New Roman" w:cs="Times New Roman"/>
                <w:sz w:val="24"/>
                <w:szCs w:val="24"/>
              </w:rPr>
              <w:t>.</w:t>
            </w:r>
          </w:p>
          <w:p w:rsidR="00851AE2" w:rsidRPr="00D7411B" w:rsidRDefault="00851AE2" w:rsidP="00851AE2">
            <w:pPr>
              <w:jc w:val="both"/>
              <w:rPr>
                <w:rFonts w:ascii="Times New Roman" w:hAnsi="Times New Roman" w:cs="Times New Roman"/>
                <w:sz w:val="24"/>
                <w:szCs w:val="24"/>
              </w:rPr>
            </w:pPr>
            <w:r w:rsidRPr="00D7411B">
              <w:rPr>
                <w:rFonts w:ascii="Times New Roman" w:hAnsi="Times New Roman" w:cs="Times New Roman"/>
                <w:sz w:val="24"/>
                <w:szCs w:val="24"/>
              </w:rPr>
              <w:t xml:space="preserve">Допълнителната информация в т. 2 относно критерий за подбор № 5.1 възпроизвежда буквално чл. 28, ал. 2 от Наредба № 20 от 27.10.2015 г. за прилагане на подмярка 4.2. </w:t>
            </w:r>
            <w:bookmarkStart w:id="0" w:name="OLE_LINK3"/>
            <w:bookmarkStart w:id="1" w:name="OLE_LINK4"/>
            <w:r w:rsidRPr="00D7411B">
              <w:rPr>
                <w:rFonts w:ascii="Times New Roman" w:hAnsi="Times New Roman" w:cs="Times New Roman"/>
                <w:sz w:val="24"/>
                <w:szCs w:val="24"/>
              </w:rPr>
              <w:t>"Инвестиции в преработка/маркетинг на селскостопански продукти" от мярка 4. "Инвестиции в материални активи" от Програмата за развитие на селските райони за периода 2014 – 2020 г.</w:t>
            </w:r>
            <w:bookmarkEnd w:id="0"/>
            <w:bookmarkEnd w:id="1"/>
          </w:p>
          <w:p w:rsidR="00851AE2" w:rsidRPr="00D7411B" w:rsidRDefault="00851AE2" w:rsidP="00851AE2">
            <w:pPr>
              <w:jc w:val="both"/>
              <w:rPr>
                <w:rFonts w:ascii="Times New Roman" w:hAnsi="Times New Roman" w:cs="Times New Roman"/>
                <w:i/>
                <w:sz w:val="24"/>
                <w:szCs w:val="24"/>
              </w:rPr>
            </w:pPr>
            <w:r w:rsidRPr="00D7411B">
              <w:rPr>
                <w:rFonts w:ascii="Times New Roman" w:hAnsi="Times New Roman" w:cs="Times New Roman"/>
                <w:sz w:val="24"/>
                <w:szCs w:val="24"/>
              </w:rPr>
              <w:t xml:space="preserve">Изчисляването на срока по критерий за подбор 5.1. от условията за кандидастване следва да е в съответствие с процедурата по Регистрацията на лицата като земеделски стопани, разписана в Наредба 3 от 1999 г. за създаване и поддържане на регистър на земеделските стопани ( ДВ, бр. 10 от 1999 г.). Съгласно чл. 6 от Наредбата </w:t>
            </w:r>
            <w:r w:rsidRPr="00D7411B">
              <w:rPr>
                <w:rFonts w:ascii="Times New Roman" w:hAnsi="Times New Roman" w:cs="Times New Roman"/>
                <w:i/>
                <w:sz w:val="24"/>
                <w:szCs w:val="24"/>
              </w:rPr>
              <w:t xml:space="preserve">Регистрираните земеделски стопани със заверени за съответната </w:t>
            </w:r>
            <w:r w:rsidRPr="00D7411B">
              <w:rPr>
                <w:rFonts w:ascii="Times New Roman" w:hAnsi="Times New Roman" w:cs="Times New Roman"/>
                <w:b/>
                <w:i/>
                <w:sz w:val="24"/>
                <w:szCs w:val="24"/>
                <w:u w:val="single"/>
              </w:rPr>
              <w:t>стопанска година</w:t>
            </w:r>
            <w:r w:rsidRPr="00D7411B">
              <w:rPr>
                <w:rFonts w:ascii="Times New Roman" w:hAnsi="Times New Roman" w:cs="Times New Roman"/>
                <w:i/>
                <w:sz w:val="24"/>
                <w:szCs w:val="24"/>
              </w:rPr>
              <w:t xml:space="preserve"> регистрационни карти могат да кандидатстват и да получават:</w:t>
            </w:r>
          </w:p>
          <w:p w:rsidR="00851AE2" w:rsidRPr="00D7411B" w:rsidRDefault="00851AE2" w:rsidP="00851AE2">
            <w:pPr>
              <w:numPr>
                <w:ilvl w:val="0"/>
                <w:numId w:val="1"/>
              </w:numPr>
              <w:jc w:val="both"/>
              <w:rPr>
                <w:rFonts w:ascii="Times New Roman" w:hAnsi="Times New Roman" w:cs="Times New Roman"/>
                <w:sz w:val="24"/>
                <w:szCs w:val="24"/>
              </w:rPr>
            </w:pPr>
            <w:r w:rsidRPr="00D7411B">
              <w:rPr>
                <w:rFonts w:ascii="Times New Roman" w:hAnsi="Times New Roman" w:cs="Times New Roman"/>
                <w:i/>
                <w:sz w:val="24"/>
                <w:szCs w:val="24"/>
              </w:rPr>
              <w:t>финансово подпомагане по съответните схеми и мерки от Европейските земеделски фондове чрез ДФ "Земеделие"</w:t>
            </w:r>
            <w:r w:rsidRPr="00D7411B">
              <w:rPr>
                <w:rFonts w:ascii="Times New Roman" w:hAnsi="Times New Roman" w:cs="Times New Roman"/>
                <w:sz w:val="24"/>
                <w:szCs w:val="24"/>
              </w:rPr>
              <w:t xml:space="preserve">., в конкретния случай </w:t>
            </w:r>
            <w:r w:rsidRPr="00D7411B">
              <w:rPr>
                <w:rFonts w:ascii="Times New Roman" w:hAnsi="Times New Roman" w:cs="Times New Roman"/>
                <w:bCs/>
                <w:sz w:val="24"/>
                <w:szCs w:val="24"/>
              </w:rPr>
              <w:t>подмярка 4.2. „Инвестиции в преработка/маркетинг на селскостопански продукти“ от мярка 4 „Инвестиции в материални активи“ от Програма за развитие на селските райони 2014-2020</w:t>
            </w:r>
          </w:p>
          <w:p w:rsidR="00851AE2" w:rsidRPr="00D7411B" w:rsidRDefault="00851AE2" w:rsidP="00851AE2">
            <w:pPr>
              <w:jc w:val="both"/>
              <w:rPr>
                <w:rFonts w:ascii="Times New Roman" w:hAnsi="Times New Roman" w:cs="Times New Roman"/>
                <w:sz w:val="24"/>
                <w:szCs w:val="24"/>
              </w:rPr>
            </w:pPr>
          </w:p>
          <w:p w:rsidR="00851AE2" w:rsidRPr="00D7411B" w:rsidRDefault="00851AE2" w:rsidP="00851AE2">
            <w:pPr>
              <w:jc w:val="both"/>
              <w:rPr>
                <w:rFonts w:ascii="Times New Roman" w:hAnsi="Times New Roman" w:cs="Times New Roman"/>
                <w:bCs/>
                <w:sz w:val="24"/>
                <w:szCs w:val="24"/>
              </w:rPr>
            </w:pPr>
            <w:r w:rsidRPr="00D7411B">
              <w:rPr>
                <w:rFonts w:ascii="Times New Roman" w:hAnsi="Times New Roman" w:cs="Times New Roman"/>
                <w:bCs/>
                <w:sz w:val="24"/>
                <w:szCs w:val="24"/>
              </w:rPr>
              <w:t xml:space="preserve">Легална дефиниция на понятието "стопанска година" е дадена в разпоредбата на §2, т.3 от ДР на Закона за арендата в земеделието (ЗАЗ ), според която </w:t>
            </w:r>
            <w:r w:rsidRPr="00D7411B">
              <w:rPr>
                <w:rFonts w:ascii="Times New Roman" w:hAnsi="Times New Roman" w:cs="Times New Roman"/>
                <w:bCs/>
                <w:i/>
                <w:sz w:val="24"/>
                <w:szCs w:val="24"/>
              </w:rPr>
              <w:t>"стопанска година" е времето от 1 октомври на текущата година до 1 октомври на следващата година</w:t>
            </w:r>
            <w:r w:rsidRPr="00D7411B">
              <w:rPr>
                <w:rFonts w:ascii="Times New Roman" w:hAnsi="Times New Roman" w:cs="Times New Roman"/>
                <w:bCs/>
                <w:sz w:val="24"/>
                <w:szCs w:val="24"/>
              </w:rPr>
              <w:t>. Законът за собствеността и ползването на земеделските земи, Законът за подпомагане на земеделските производители, Наредба № 20 от 27.10.2105 г. за прилагане на подмярка 4.2"Инвестиции в преработка/маркетинг на селскостопански продукти" от мярка 4. "Инвестиции в материални активи" от Програмата за развитие на селските райони за периода 2014 – 2020 г.както и  Наредба № 3 от 1999 г. за създаване и поддържане на регистър на земеделските стопани  не съдържат различна дефиниция за това понятие, напротив използват същото определение, дадено в ЗАЗ</w:t>
            </w:r>
            <w:r w:rsidRPr="00D7411B">
              <w:rPr>
                <w:rFonts w:ascii="Times New Roman" w:hAnsi="Times New Roman" w:cs="Times New Roman"/>
                <w:b/>
                <w:bCs/>
                <w:sz w:val="24"/>
                <w:szCs w:val="24"/>
              </w:rPr>
              <w:t>.</w:t>
            </w:r>
          </w:p>
          <w:p w:rsidR="00851AE2" w:rsidRPr="00D7411B" w:rsidRDefault="00851AE2" w:rsidP="00851AE2">
            <w:pPr>
              <w:jc w:val="both"/>
              <w:rPr>
                <w:rFonts w:ascii="Times New Roman" w:hAnsi="Times New Roman" w:cs="Times New Roman"/>
                <w:sz w:val="24"/>
                <w:szCs w:val="24"/>
              </w:rPr>
            </w:pPr>
            <w:r w:rsidRPr="00D7411B">
              <w:rPr>
                <w:rFonts w:ascii="Times New Roman" w:hAnsi="Times New Roman" w:cs="Times New Roman"/>
                <w:sz w:val="24"/>
                <w:szCs w:val="24"/>
              </w:rPr>
              <w:t xml:space="preserve">Изтичането на един срок има сериозни правни последици, поради което </w:t>
            </w:r>
            <w:r w:rsidRPr="00D7411B">
              <w:rPr>
                <w:rFonts w:ascii="Times New Roman" w:hAnsi="Times New Roman" w:cs="Times New Roman"/>
                <w:b/>
                <w:sz w:val="24"/>
                <w:szCs w:val="24"/>
                <w:u w:val="single"/>
              </w:rPr>
              <w:t>сроковете се установяват само в правна норма, в случая с императивен характер</w:t>
            </w:r>
            <w:r w:rsidRPr="00D7411B">
              <w:rPr>
                <w:rFonts w:ascii="Times New Roman" w:hAnsi="Times New Roman" w:cs="Times New Roman"/>
                <w:sz w:val="24"/>
                <w:szCs w:val="24"/>
              </w:rPr>
              <w:t xml:space="preserve">. Правната норма определя дали един срок е правнорелевантен, включвайки го в своя обсег. В конкретния случай срокът, съгласно чл. 28, ал. 2 от Наредба 20/27.10.2017 г. е елемент от фактическия състав. Нормите на Наредба №3 от 1999 г. са с императивен характер, засягат всички регистрирани земеделски стопани, независимо от статута и спецификата на осъществяваната от тях дейност и не могат да се тълкуват разширително или по аналогия. След като са налице предпоставките за регистрация на лицата като земеделски стопани, същите биват </w:t>
            </w:r>
            <w:r w:rsidRPr="00D7411B">
              <w:rPr>
                <w:rFonts w:ascii="Times New Roman" w:hAnsi="Times New Roman" w:cs="Times New Roman"/>
                <w:sz w:val="24"/>
                <w:szCs w:val="24"/>
              </w:rPr>
              <w:lastRenderedPageBreak/>
              <w:t xml:space="preserve">регистрирани за период от една стопанска година, а именно за </w:t>
            </w:r>
            <w:r w:rsidRPr="00D7411B">
              <w:rPr>
                <w:rFonts w:ascii="Times New Roman" w:hAnsi="Times New Roman" w:cs="Times New Roman"/>
                <w:i/>
                <w:sz w:val="24"/>
                <w:szCs w:val="24"/>
              </w:rPr>
              <w:t>времето от 1 октомври на текущата година до 1 октомври на следващата година.</w:t>
            </w:r>
            <w:r w:rsidRPr="00D7411B">
              <w:rPr>
                <w:rFonts w:ascii="Times New Roman" w:hAnsi="Times New Roman" w:cs="Times New Roman"/>
                <w:sz w:val="24"/>
                <w:szCs w:val="24"/>
              </w:rPr>
              <w:t xml:space="preserve"> Иначе казано, след като административният орган при условията на обвързана компетентност издава регистрационната карта на земеделските стопани за срок от една стопанска година, същият срок не може да бъде изчисляван по различен от предвидения в нормативен акт ред за регистрация.</w:t>
            </w:r>
          </w:p>
          <w:p w:rsidR="00851AE2" w:rsidRPr="00D7411B" w:rsidRDefault="00851AE2" w:rsidP="00851AE2">
            <w:pPr>
              <w:jc w:val="both"/>
              <w:rPr>
                <w:rFonts w:ascii="Times New Roman" w:hAnsi="Times New Roman" w:cs="Times New Roman"/>
                <w:sz w:val="24"/>
                <w:szCs w:val="24"/>
              </w:rPr>
            </w:pPr>
            <w:r w:rsidRPr="00D7411B">
              <w:rPr>
                <w:rFonts w:ascii="Times New Roman" w:hAnsi="Times New Roman" w:cs="Times New Roman"/>
                <w:sz w:val="24"/>
                <w:szCs w:val="24"/>
              </w:rPr>
              <w:t>С оглед гореизложенето, моля за Ваше своевременно становище относно съответствието на изчисляването на срока по критерий за подбор към т. 5.1 от  критериите и методиката за оценка на проектните предложения с цитираните нормативни актове.</w:t>
            </w:r>
          </w:p>
          <w:p w:rsidR="00851AE2" w:rsidRPr="00D7411B" w:rsidRDefault="00851AE2">
            <w:pPr>
              <w:rPr>
                <w:rFonts w:ascii="Times New Roman" w:hAnsi="Times New Roman" w:cs="Times New Roman"/>
                <w:sz w:val="24"/>
                <w:szCs w:val="24"/>
              </w:rPr>
            </w:pPr>
          </w:p>
        </w:tc>
        <w:tc>
          <w:tcPr>
            <w:tcW w:w="4189" w:type="dxa"/>
          </w:tcPr>
          <w:p w:rsidR="006E42FE" w:rsidRPr="00FF0833" w:rsidRDefault="006E42FE" w:rsidP="005A08A1">
            <w:pPr>
              <w:rPr>
                <w:rFonts w:ascii="Times New Roman" w:hAnsi="Times New Roman" w:cs="Times New Roman"/>
                <w:sz w:val="24"/>
                <w:szCs w:val="24"/>
              </w:rPr>
            </w:pPr>
          </w:p>
          <w:p w:rsidR="00611248" w:rsidRPr="00FF0833" w:rsidRDefault="00611248" w:rsidP="0007620D">
            <w:pPr>
              <w:jc w:val="both"/>
              <w:rPr>
                <w:rFonts w:ascii="Times New Roman" w:hAnsi="Times New Roman" w:cs="Times New Roman"/>
                <w:sz w:val="24"/>
                <w:szCs w:val="24"/>
              </w:rPr>
            </w:pPr>
            <w:r w:rsidRPr="00FF0833">
              <w:rPr>
                <w:rFonts w:ascii="Times New Roman" w:hAnsi="Times New Roman" w:cs="Times New Roman"/>
                <w:sz w:val="24"/>
                <w:szCs w:val="24"/>
              </w:rPr>
              <w:t>Условието в насоките е въведено за целите на прилагане на подмярката и</w:t>
            </w:r>
            <w:r w:rsidR="00670547" w:rsidRPr="00FF0833">
              <w:rPr>
                <w:rFonts w:ascii="Times New Roman" w:hAnsi="Times New Roman" w:cs="Times New Roman"/>
                <w:sz w:val="24"/>
                <w:szCs w:val="24"/>
              </w:rPr>
              <w:t xml:space="preserve"> по-конкретно </w:t>
            </w:r>
            <w:r w:rsidR="005A08A1" w:rsidRPr="00FF0833">
              <w:rPr>
                <w:rFonts w:ascii="Times New Roman" w:hAnsi="Times New Roman" w:cs="Times New Roman"/>
                <w:sz w:val="24"/>
                <w:szCs w:val="24"/>
              </w:rPr>
              <w:t>за</w:t>
            </w:r>
            <w:r w:rsidR="00670547" w:rsidRPr="00FF0833">
              <w:rPr>
                <w:rFonts w:ascii="Times New Roman" w:hAnsi="Times New Roman" w:cs="Times New Roman"/>
                <w:sz w:val="24"/>
                <w:szCs w:val="24"/>
              </w:rPr>
              <w:t xml:space="preserve"> </w:t>
            </w:r>
            <w:r w:rsidR="005A08A1" w:rsidRPr="00FF0833">
              <w:rPr>
                <w:rFonts w:ascii="Times New Roman" w:hAnsi="Times New Roman" w:cs="Times New Roman"/>
                <w:sz w:val="24"/>
                <w:szCs w:val="24"/>
              </w:rPr>
              <w:t xml:space="preserve">предоставяне на предимство съгласно критериите за подбор и </w:t>
            </w:r>
            <w:r w:rsidRPr="00FF0833">
              <w:rPr>
                <w:rFonts w:ascii="Times New Roman" w:hAnsi="Times New Roman" w:cs="Times New Roman"/>
                <w:sz w:val="24"/>
                <w:szCs w:val="24"/>
              </w:rPr>
              <w:t>се отнася до календарни години, а не до стопански</w:t>
            </w:r>
            <w:r w:rsidR="005A08A1" w:rsidRPr="00FF0833">
              <w:rPr>
                <w:rFonts w:ascii="Times New Roman" w:hAnsi="Times New Roman" w:cs="Times New Roman"/>
                <w:sz w:val="24"/>
                <w:szCs w:val="24"/>
              </w:rPr>
              <w:t xml:space="preserve"> за разлика </w:t>
            </w:r>
            <w:r w:rsidR="005A08A1" w:rsidRPr="00FF0833">
              <w:rPr>
                <w:rFonts w:ascii="Times New Roman" w:hAnsi="Times New Roman" w:cs="Times New Roman"/>
                <w:sz w:val="24"/>
                <w:szCs w:val="24"/>
              </w:rPr>
              <w:lastRenderedPageBreak/>
              <w:t>от условието в наредба 3, което определя правото да бъде подпомаган</w:t>
            </w:r>
            <w:r w:rsidRPr="00FF0833">
              <w:rPr>
                <w:rFonts w:ascii="Times New Roman" w:hAnsi="Times New Roman" w:cs="Times New Roman"/>
                <w:sz w:val="24"/>
                <w:szCs w:val="24"/>
              </w:rPr>
              <w:t xml:space="preserve">. </w:t>
            </w:r>
          </w:p>
          <w:p w:rsidR="00611248" w:rsidRPr="00FF0833" w:rsidRDefault="00611248" w:rsidP="0007620D">
            <w:pPr>
              <w:jc w:val="both"/>
              <w:rPr>
                <w:rFonts w:ascii="Times New Roman" w:hAnsi="Times New Roman" w:cs="Times New Roman"/>
                <w:sz w:val="24"/>
                <w:szCs w:val="24"/>
              </w:rPr>
            </w:pPr>
          </w:p>
          <w:p w:rsidR="00611248" w:rsidRPr="003534A4" w:rsidRDefault="00611248" w:rsidP="0007620D">
            <w:pPr>
              <w:jc w:val="both"/>
              <w:rPr>
                <w:rFonts w:ascii="Times New Roman" w:hAnsi="Times New Roman" w:cs="Times New Roman"/>
                <w:sz w:val="24"/>
                <w:szCs w:val="24"/>
              </w:rPr>
            </w:pPr>
            <w:r w:rsidRPr="00FF0833">
              <w:rPr>
                <w:rFonts w:ascii="Times New Roman" w:hAnsi="Times New Roman" w:cs="Times New Roman"/>
                <w:sz w:val="24"/>
                <w:szCs w:val="24"/>
              </w:rPr>
              <w:t>Съответс</w:t>
            </w:r>
            <w:r w:rsidR="005A08A1" w:rsidRPr="00FF0833">
              <w:rPr>
                <w:rFonts w:ascii="Times New Roman" w:hAnsi="Times New Roman" w:cs="Times New Roman"/>
                <w:sz w:val="24"/>
                <w:szCs w:val="24"/>
              </w:rPr>
              <w:t>т</w:t>
            </w:r>
            <w:r w:rsidRPr="00FF0833">
              <w:rPr>
                <w:rFonts w:ascii="Times New Roman" w:hAnsi="Times New Roman" w:cs="Times New Roman"/>
                <w:sz w:val="24"/>
                <w:szCs w:val="24"/>
              </w:rPr>
              <w:t xml:space="preserve">вие с изискването е налице когато кандидатите са регистрирани и поддържат регистрация като земеделски стопани най-малко 2 години </w:t>
            </w:r>
            <w:r w:rsidR="000503AA" w:rsidRPr="00FF0833">
              <w:rPr>
                <w:rFonts w:ascii="Times New Roman" w:hAnsi="Times New Roman" w:cs="Times New Roman"/>
                <w:sz w:val="24"/>
                <w:szCs w:val="24"/>
              </w:rPr>
              <w:t>преди датата на кандидатстване.</w:t>
            </w:r>
          </w:p>
          <w:p w:rsidR="00611248" w:rsidRPr="00FF0833" w:rsidRDefault="00611248" w:rsidP="0007620D">
            <w:pPr>
              <w:jc w:val="both"/>
              <w:rPr>
                <w:rFonts w:ascii="Times New Roman" w:hAnsi="Times New Roman" w:cs="Times New Roman"/>
                <w:sz w:val="24"/>
                <w:szCs w:val="24"/>
              </w:rPr>
            </w:pPr>
          </w:p>
          <w:p w:rsidR="00851AE2" w:rsidRPr="00FF0833" w:rsidRDefault="00611248" w:rsidP="0007620D">
            <w:pPr>
              <w:jc w:val="both"/>
              <w:rPr>
                <w:rFonts w:ascii="Times New Roman" w:hAnsi="Times New Roman" w:cs="Times New Roman"/>
                <w:sz w:val="24"/>
                <w:szCs w:val="24"/>
              </w:rPr>
            </w:pPr>
            <w:r w:rsidRPr="00FF0833">
              <w:rPr>
                <w:rFonts w:ascii="Times New Roman" w:hAnsi="Times New Roman" w:cs="Times New Roman"/>
                <w:sz w:val="24"/>
                <w:szCs w:val="24"/>
              </w:rPr>
              <w:t>В тази връзка за целите на прилагане на критерия за подбор се взема предвид датата на първа регистрация в регистъра на земеделските производители по реда на наредба № 3/1999 г. за създаване и поддържане на регистър на земеделски стопани спрямо датата на подаване на проектното предложение.</w:t>
            </w:r>
          </w:p>
        </w:tc>
      </w:tr>
      <w:tr w:rsidR="00757C12" w:rsidRPr="00D7411B" w:rsidTr="006E42FE">
        <w:tc>
          <w:tcPr>
            <w:tcW w:w="534" w:type="dxa"/>
            <w:vAlign w:val="center"/>
          </w:tcPr>
          <w:p w:rsidR="001A7A2E" w:rsidRPr="00D7411B" w:rsidRDefault="00757C12" w:rsidP="00851AE2">
            <w:pPr>
              <w:jc w:val="center"/>
              <w:rPr>
                <w:rFonts w:ascii="Times New Roman" w:hAnsi="Times New Roman" w:cs="Times New Roman"/>
                <w:sz w:val="24"/>
                <w:szCs w:val="24"/>
              </w:rPr>
            </w:pPr>
            <w:r w:rsidRPr="00D7411B">
              <w:rPr>
                <w:rFonts w:ascii="Times New Roman" w:hAnsi="Times New Roman" w:cs="Times New Roman"/>
                <w:sz w:val="24"/>
                <w:szCs w:val="24"/>
              </w:rPr>
              <w:lastRenderedPageBreak/>
              <w:t>4.</w:t>
            </w:r>
          </w:p>
        </w:tc>
        <w:tc>
          <w:tcPr>
            <w:tcW w:w="1984" w:type="dxa"/>
          </w:tcPr>
          <w:p w:rsidR="001A7A2E" w:rsidRPr="00D7411B" w:rsidRDefault="001A7A2E">
            <w:pPr>
              <w:rPr>
                <w:rFonts w:ascii="Times New Roman" w:hAnsi="Times New Roman" w:cs="Times New Roman"/>
                <w:b/>
                <w:sz w:val="24"/>
                <w:szCs w:val="24"/>
              </w:rPr>
            </w:pPr>
            <w:r w:rsidRPr="00D7411B">
              <w:rPr>
                <w:rFonts w:ascii="Times New Roman" w:hAnsi="Times New Roman" w:cs="Times New Roman"/>
                <w:b/>
                <w:sz w:val="24"/>
                <w:szCs w:val="24"/>
              </w:rPr>
              <w:t>Българска асоциация на малките и средни предприятия</w:t>
            </w:r>
          </w:p>
        </w:tc>
        <w:tc>
          <w:tcPr>
            <w:tcW w:w="1559" w:type="dxa"/>
          </w:tcPr>
          <w:p w:rsidR="001A7A2E" w:rsidRPr="00D7411B" w:rsidRDefault="001A7A2E">
            <w:pPr>
              <w:rPr>
                <w:rFonts w:ascii="Times New Roman" w:hAnsi="Times New Roman" w:cs="Times New Roman"/>
                <w:sz w:val="24"/>
                <w:szCs w:val="24"/>
              </w:rPr>
            </w:pPr>
            <w:r w:rsidRPr="00D7411B">
              <w:rPr>
                <w:rFonts w:ascii="Times New Roman" w:hAnsi="Times New Roman" w:cs="Times New Roman"/>
                <w:sz w:val="24"/>
                <w:szCs w:val="24"/>
              </w:rPr>
              <w:t>2.2.2018 г.</w:t>
            </w:r>
          </w:p>
        </w:tc>
        <w:tc>
          <w:tcPr>
            <w:tcW w:w="5954" w:type="dxa"/>
          </w:tcPr>
          <w:p w:rsidR="001A7A2E" w:rsidRPr="001A7A2E" w:rsidRDefault="001A7A2E" w:rsidP="001A7A2E">
            <w:pPr>
              <w:shd w:val="clear" w:color="auto" w:fill="FFFFFF"/>
              <w:ind w:firstLine="720"/>
              <w:jc w:val="both"/>
              <w:rPr>
                <w:rFonts w:ascii="Times New Roman" w:eastAsia="Times New Roman" w:hAnsi="Times New Roman" w:cs="Times New Roman"/>
                <w:sz w:val="24"/>
                <w:szCs w:val="24"/>
              </w:rPr>
            </w:pPr>
            <w:r w:rsidRPr="001A7A2E">
              <w:rPr>
                <w:rFonts w:ascii="Times New Roman" w:eastAsia="Times New Roman" w:hAnsi="Times New Roman" w:cs="Times New Roman"/>
                <w:sz w:val="24"/>
                <w:szCs w:val="24"/>
              </w:rPr>
              <w:t>По повод публикувана документация за обществено обсъждане на проект на Насоки за кандидатстване по подмярка 4.2. „Инвестиции в преработка/маркетинг на селскостопански продукти” изкразяваме категорично несъгласие с настъпилата промяна в Критериите за подбор на проектни предложения. Така предложеният вариант за подбор и класиране на подадените заявления за кандидатстване по подмярка 4.2 поставят редица съмнения за създаване на условия за неравноспоставеност спрямо кандидатите.</w:t>
            </w:r>
          </w:p>
          <w:p w:rsidR="001A7A2E" w:rsidRPr="001A7A2E" w:rsidRDefault="001A7A2E" w:rsidP="001A7A2E">
            <w:pPr>
              <w:shd w:val="clear" w:color="auto" w:fill="FFFFFF"/>
              <w:ind w:firstLine="720"/>
              <w:jc w:val="both"/>
              <w:rPr>
                <w:rFonts w:ascii="Times New Roman" w:eastAsia="Times New Roman" w:hAnsi="Times New Roman" w:cs="Times New Roman"/>
                <w:sz w:val="24"/>
                <w:szCs w:val="24"/>
                <w:lang w:eastAsia="bg-BG"/>
              </w:rPr>
            </w:pPr>
            <w:r w:rsidRPr="001A7A2E">
              <w:rPr>
                <w:rFonts w:ascii="Times New Roman" w:eastAsia="Times New Roman" w:hAnsi="Times New Roman" w:cs="Times New Roman"/>
                <w:sz w:val="24"/>
                <w:szCs w:val="24"/>
                <w:lang w:eastAsia="bg-BG"/>
              </w:rPr>
              <w:t>Нашата позиция е продиктувана от нецелесъобразността на новите критерии № 8 „</w:t>
            </w:r>
            <w:r w:rsidRPr="001A7A2E">
              <w:rPr>
                <w:rFonts w:ascii="Times New Roman" w:eastAsia="Times New Roman" w:hAnsi="Times New Roman" w:cs="Times New Roman"/>
                <w:bCs/>
                <w:color w:val="000000"/>
                <w:sz w:val="24"/>
                <w:szCs w:val="24"/>
                <w:lang w:eastAsia="bg-BG"/>
              </w:rPr>
              <w:t>Проекти на кандидати, които извършват селскостопанска дейност или преработка на селскостопански продукти от най-малко три години и не са получавали финансова помощ за сходна дейност”</w:t>
            </w:r>
            <w:r w:rsidRPr="001A7A2E">
              <w:rPr>
                <w:rFonts w:ascii="Times New Roman" w:eastAsia="Times New Roman" w:hAnsi="Times New Roman" w:cs="Times New Roman"/>
                <w:sz w:val="24"/>
                <w:szCs w:val="24"/>
                <w:lang w:eastAsia="bg-BG"/>
              </w:rPr>
              <w:t xml:space="preserve"> и № 9 за оценка на </w:t>
            </w:r>
            <w:r w:rsidRPr="001A7A2E">
              <w:rPr>
                <w:rFonts w:ascii="Times New Roman" w:eastAsia="Times New Roman" w:hAnsi="Times New Roman" w:cs="Times New Roman"/>
                <w:sz w:val="24"/>
                <w:szCs w:val="24"/>
                <w:lang w:eastAsia="bg-BG"/>
              </w:rPr>
              <w:lastRenderedPageBreak/>
              <w:t xml:space="preserve">„Проекти, насърчаващи интеграцията на земеделските производители и преработвателни предприятия с разширен достъп до пазари за произвежданата от тях продукция, включително експортна активност.” </w:t>
            </w:r>
          </w:p>
          <w:p w:rsidR="001A7A2E" w:rsidRPr="001A7A2E" w:rsidRDefault="001A7A2E" w:rsidP="001A7A2E">
            <w:pPr>
              <w:shd w:val="clear" w:color="auto" w:fill="FFFFFF"/>
              <w:ind w:firstLine="720"/>
              <w:jc w:val="both"/>
              <w:rPr>
                <w:rFonts w:ascii="Times New Roman" w:eastAsia="Times New Roman" w:hAnsi="Times New Roman" w:cs="Times New Roman"/>
                <w:sz w:val="24"/>
                <w:szCs w:val="24"/>
                <w:lang w:eastAsia="bg-BG"/>
              </w:rPr>
            </w:pPr>
            <w:r w:rsidRPr="001A7A2E">
              <w:rPr>
                <w:rFonts w:ascii="Times New Roman" w:eastAsia="Times New Roman" w:hAnsi="Times New Roman" w:cs="Times New Roman"/>
                <w:sz w:val="24"/>
                <w:szCs w:val="24"/>
                <w:lang w:eastAsia="bg-BG"/>
              </w:rPr>
              <w:t xml:space="preserve">Не става ясно какво налага промяната в Критериите за подбор на проектни предложения, при условие, че споменатите два критерия не допринсят по никакъв начин за постигане целите на програмата. </w:t>
            </w:r>
          </w:p>
          <w:p w:rsidR="001A7A2E" w:rsidRPr="001A7A2E" w:rsidRDefault="001A7A2E" w:rsidP="001A7A2E">
            <w:pPr>
              <w:shd w:val="clear" w:color="auto" w:fill="FFFFFF"/>
              <w:ind w:firstLine="720"/>
              <w:jc w:val="both"/>
              <w:rPr>
                <w:rFonts w:ascii="Times New Roman" w:eastAsia="Times New Roman" w:hAnsi="Times New Roman" w:cs="Times New Roman"/>
                <w:sz w:val="24"/>
                <w:szCs w:val="24"/>
                <w:lang w:eastAsia="bg-BG"/>
              </w:rPr>
            </w:pPr>
            <w:r w:rsidRPr="001A7A2E">
              <w:rPr>
                <w:rFonts w:ascii="Times New Roman" w:eastAsia="Times New Roman" w:hAnsi="Times New Roman" w:cs="Times New Roman"/>
                <w:sz w:val="24"/>
                <w:szCs w:val="24"/>
                <w:lang w:eastAsia="bg-BG"/>
              </w:rPr>
              <w:t>Процедурата има за цел да подобри цялостната дейност, икономическата ефективност и конкурентоспособността на предприятия от хранително-преработвателната промишленост чрез:</w:t>
            </w:r>
          </w:p>
          <w:p w:rsidR="001A7A2E" w:rsidRPr="001A7A2E" w:rsidRDefault="001A7A2E" w:rsidP="001A7A2E">
            <w:pPr>
              <w:numPr>
                <w:ilvl w:val="0"/>
                <w:numId w:val="2"/>
              </w:numPr>
              <w:shd w:val="clear" w:color="auto" w:fill="FFFFFF"/>
              <w:jc w:val="both"/>
              <w:rPr>
                <w:rFonts w:ascii="Times New Roman" w:eastAsia="Times New Roman" w:hAnsi="Times New Roman" w:cs="Times New Roman"/>
                <w:sz w:val="24"/>
                <w:szCs w:val="24"/>
                <w:lang w:eastAsia="bg-BG"/>
              </w:rPr>
            </w:pPr>
            <w:r w:rsidRPr="001A7A2E">
              <w:rPr>
                <w:rFonts w:ascii="Times New Roman" w:eastAsia="Times New Roman" w:hAnsi="Times New Roman" w:cs="Times New Roman"/>
                <w:sz w:val="24"/>
                <w:szCs w:val="24"/>
                <w:lang w:eastAsia="bg-BG"/>
              </w:rPr>
              <w:t>по-добро използване на факторите за производство;</w:t>
            </w:r>
          </w:p>
          <w:p w:rsidR="001A7A2E" w:rsidRPr="001A7A2E" w:rsidRDefault="001A7A2E" w:rsidP="001A7A2E">
            <w:pPr>
              <w:numPr>
                <w:ilvl w:val="0"/>
                <w:numId w:val="2"/>
              </w:numPr>
              <w:shd w:val="clear" w:color="auto" w:fill="FFFFFF"/>
              <w:jc w:val="both"/>
              <w:rPr>
                <w:rFonts w:ascii="Times New Roman" w:eastAsia="Times New Roman" w:hAnsi="Times New Roman" w:cs="Times New Roman"/>
                <w:sz w:val="24"/>
                <w:szCs w:val="24"/>
                <w:lang w:eastAsia="bg-BG"/>
              </w:rPr>
            </w:pPr>
            <w:r w:rsidRPr="001A7A2E">
              <w:rPr>
                <w:rFonts w:ascii="Times New Roman" w:eastAsia="Times New Roman" w:hAnsi="Times New Roman" w:cs="Times New Roman"/>
                <w:sz w:val="24"/>
                <w:szCs w:val="24"/>
                <w:lang w:eastAsia="bg-BG"/>
              </w:rPr>
              <w:t>въвеждане на нови продукти, процеси и технологии, включително къси вериги на доставка;</w:t>
            </w:r>
          </w:p>
          <w:p w:rsidR="001A7A2E" w:rsidRPr="001A7A2E" w:rsidRDefault="001A7A2E" w:rsidP="001A7A2E">
            <w:pPr>
              <w:numPr>
                <w:ilvl w:val="0"/>
                <w:numId w:val="2"/>
              </w:numPr>
              <w:shd w:val="clear" w:color="auto" w:fill="FFFFFF"/>
              <w:jc w:val="both"/>
              <w:rPr>
                <w:rFonts w:ascii="Times New Roman" w:eastAsia="Times New Roman" w:hAnsi="Times New Roman" w:cs="Times New Roman"/>
                <w:sz w:val="24"/>
                <w:szCs w:val="24"/>
                <w:lang w:eastAsia="bg-BG"/>
              </w:rPr>
            </w:pPr>
            <w:r w:rsidRPr="001A7A2E">
              <w:rPr>
                <w:rFonts w:ascii="Times New Roman" w:eastAsia="Times New Roman" w:hAnsi="Times New Roman" w:cs="Times New Roman"/>
                <w:sz w:val="24"/>
                <w:szCs w:val="24"/>
                <w:lang w:eastAsia="bg-BG"/>
              </w:rPr>
              <w:t>подобряване на качеството и безопасността на храните и тяхната проследяемост;</w:t>
            </w:r>
          </w:p>
          <w:p w:rsidR="001A7A2E" w:rsidRPr="001A7A2E" w:rsidRDefault="001A7A2E" w:rsidP="001A7A2E">
            <w:pPr>
              <w:numPr>
                <w:ilvl w:val="0"/>
                <w:numId w:val="2"/>
              </w:numPr>
              <w:shd w:val="clear" w:color="auto" w:fill="FFFFFF"/>
              <w:jc w:val="both"/>
              <w:rPr>
                <w:rFonts w:ascii="Times New Roman" w:eastAsia="Times New Roman" w:hAnsi="Times New Roman" w:cs="Times New Roman"/>
                <w:sz w:val="24"/>
                <w:szCs w:val="24"/>
                <w:lang w:eastAsia="bg-BG"/>
              </w:rPr>
            </w:pPr>
            <w:r w:rsidRPr="001A7A2E">
              <w:rPr>
                <w:rFonts w:ascii="Times New Roman" w:eastAsia="Times New Roman" w:hAnsi="Times New Roman" w:cs="Times New Roman"/>
                <w:sz w:val="24"/>
                <w:szCs w:val="24"/>
                <w:lang w:eastAsia="bg-BG"/>
              </w:rPr>
              <w:t>постигане на съответствие със стандартите на Европейския съюз (ЕС);</w:t>
            </w:r>
          </w:p>
          <w:p w:rsidR="001A7A2E" w:rsidRPr="001A7A2E" w:rsidRDefault="001A7A2E" w:rsidP="001A7A2E">
            <w:pPr>
              <w:numPr>
                <w:ilvl w:val="0"/>
                <w:numId w:val="2"/>
              </w:numPr>
              <w:shd w:val="clear" w:color="auto" w:fill="FFFFFF"/>
              <w:jc w:val="both"/>
              <w:rPr>
                <w:rFonts w:ascii="Times New Roman" w:eastAsia="Times New Roman" w:hAnsi="Times New Roman" w:cs="Times New Roman"/>
                <w:sz w:val="24"/>
                <w:szCs w:val="24"/>
                <w:lang w:eastAsia="bg-BG"/>
              </w:rPr>
            </w:pPr>
            <w:r w:rsidRPr="001A7A2E">
              <w:rPr>
                <w:rFonts w:ascii="Times New Roman" w:eastAsia="Times New Roman" w:hAnsi="Times New Roman" w:cs="Times New Roman"/>
                <w:sz w:val="24"/>
                <w:szCs w:val="24"/>
                <w:lang w:eastAsia="bg-BG"/>
              </w:rPr>
              <w:t>подобряване опазването на околната среда.</w:t>
            </w:r>
          </w:p>
          <w:p w:rsidR="001A7A2E" w:rsidRPr="001A7A2E" w:rsidRDefault="001A7A2E" w:rsidP="001A7A2E">
            <w:pPr>
              <w:shd w:val="clear" w:color="auto" w:fill="FFFFFF"/>
              <w:rPr>
                <w:rFonts w:ascii="Verdana" w:eastAsia="Times New Roman" w:hAnsi="Verdana" w:cs="Times New Roman"/>
                <w:color w:val="666666"/>
                <w:sz w:val="24"/>
                <w:szCs w:val="24"/>
                <w:lang w:eastAsia="bg-BG"/>
              </w:rPr>
            </w:pPr>
            <w:r w:rsidRPr="001A7A2E">
              <w:rPr>
                <w:rFonts w:ascii="Verdana" w:eastAsia="Times New Roman" w:hAnsi="Verdana" w:cs="Times New Roman"/>
                <w:color w:val="666666"/>
                <w:sz w:val="24"/>
                <w:szCs w:val="24"/>
                <w:lang w:eastAsia="bg-BG"/>
              </w:rPr>
              <w:t> </w:t>
            </w:r>
          </w:p>
          <w:p w:rsidR="001A7A2E" w:rsidRPr="001A7A2E" w:rsidRDefault="001A7A2E" w:rsidP="001A7A2E">
            <w:pPr>
              <w:shd w:val="clear" w:color="auto" w:fill="FFFFFF"/>
              <w:ind w:firstLine="720"/>
              <w:jc w:val="both"/>
              <w:rPr>
                <w:rFonts w:ascii="Times New Roman" w:eastAsia="Times New Roman" w:hAnsi="Times New Roman" w:cs="Times New Roman"/>
                <w:sz w:val="24"/>
                <w:szCs w:val="24"/>
              </w:rPr>
            </w:pPr>
            <w:r w:rsidRPr="001A7A2E">
              <w:rPr>
                <w:rFonts w:ascii="Times New Roman" w:eastAsia="Times New Roman" w:hAnsi="Times New Roman" w:cs="Times New Roman"/>
                <w:sz w:val="24"/>
                <w:szCs w:val="24"/>
              </w:rPr>
              <w:t xml:space="preserve">С критерият за опит в последните три години на кандидата и успешно изпълнени проекти от първия програмен период по Програмата за развитие на селските райони 2007 – 2013г. се поставя сериозна неравнопоставеност между съществуващи предприятия и стартиращи такива. Концепцията да се създават инвестиции чрез нови предприятия в селските райони е изместена и се дава приоритет на съществуващи предприятия веднъж подпомагани и натрупали активи </w:t>
            </w:r>
            <w:r w:rsidRPr="001A7A2E">
              <w:rPr>
                <w:rFonts w:ascii="Times New Roman" w:eastAsia="Times New Roman" w:hAnsi="Times New Roman" w:cs="Times New Roman"/>
                <w:sz w:val="24"/>
                <w:szCs w:val="24"/>
              </w:rPr>
              <w:lastRenderedPageBreak/>
              <w:t>и финансови средства. Заложеният критерии цели да се предоставят отново средства на кандидати получили сериозен финансови ресурс в първия програмен период за сметка на кандидати, които биха създали напълно нови предприятия, разкривайки нови работни места и създавайки условия за благоприятна бизнес среда.</w:t>
            </w:r>
          </w:p>
          <w:p w:rsidR="001A7A2E" w:rsidRPr="001A7A2E" w:rsidRDefault="001A7A2E" w:rsidP="001A7A2E">
            <w:pPr>
              <w:ind w:firstLine="720"/>
              <w:jc w:val="both"/>
              <w:rPr>
                <w:rFonts w:ascii="Times New Roman" w:eastAsia="Times New Roman" w:hAnsi="Times New Roman" w:cs="Times New Roman"/>
                <w:sz w:val="24"/>
                <w:szCs w:val="24"/>
              </w:rPr>
            </w:pPr>
            <w:r w:rsidRPr="001A7A2E">
              <w:rPr>
                <w:rFonts w:ascii="Times New Roman" w:eastAsia="Times New Roman" w:hAnsi="Times New Roman" w:cs="Times New Roman"/>
                <w:sz w:val="24"/>
                <w:szCs w:val="24"/>
              </w:rPr>
              <w:t xml:space="preserve">Отчитайки факта, че през последните години износът за страни члени в ЕС се увеличава за сметка на възможността българските производители да предлагат своята продукция в страната, смятаме, че не трябва да се насърчава и подпомага тази негативна тенденция. Не е обективно именно Управляващия орган да стимулира предлагането на българска продукция извън страната при условие, че големи чуждестранни компании доминират на българския пазар. Необходимо е да се създават благоприятни условия за развитие на местните компании и постигане на високо икономическо развитие посредством инвестиране в предприятия, които работят за българския пазар. </w:t>
            </w:r>
          </w:p>
          <w:p w:rsidR="001A7A2E" w:rsidRPr="001A7A2E" w:rsidRDefault="001A7A2E" w:rsidP="001A7A2E">
            <w:pPr>
              <w:ind w:firstLine="720"/>
              <w:jc w:val="both"/>
              <w:rPr>
                <w:rFonts w:ascii="Times New Roman" w:eastAsia="Times New Roman" w:hAnsi="Times New Roman" w:cs="Times New Roman"/>
                <w:sz w:val="24"/>
                <w:szCs w:val="24"/>
              </w:rPr>
            </w:pPr>
            <w:r w:rsidRPr="001A7A2E">
              <w:rPr>
                <w:rFonts w:ascii="Times New Roman" w:eastAsia="Times New Roman" w:hAnsi="Times New Roman" w:cs="Times New Roman"/>
                <w:sz w:val="24"/>
                <w:szCs w:val="24"/>
              </w:rPr>
              <w:t xml:space="preserve">В допълнение, големите производители са утвърдени вече на външните пазари и техният експортен потенциал и производителност на труда е в пъти по-висок от малките производители. Как Програмата за развитие на селските райони стимулира малките производители да развиват бизнес, ако се дават преференции на големите посредством новото точкуване по подмярка 4.2 от ПРСР 2014-2020г. Аналогична е ситуацията и за стартиращите фирми, за които изработените критерии за оценка ги поставят под общ знаменател „липса на конкурентоспособност”. Потенциалът за устойчиво развитие и по-конкретно пазарните позиции и наличието на история са </w:t>
            </w:r>
            <w:r w:rsidRPr="001A7A2E">
              <w:rPr>
                <w:rFonts w:ascii="Times New Roman" w:eastAsia="Times New Roman" w:hAnsi="Times New Roman" w:cs="Times New Roman"/>
                <w:sz w:val="24"/>
                <w:szCs w:val="24"/>
              </w:rPr>
              <w:lastRenderedPageBreak/>
              <w:t>безспорно важен показател за реализацията на проектно предложение, но съществуват много други критерии, чрез които може да бъде измерен потенциала на дадена фирма без това да създава предпоставки за подбор на големи предприятия. От БАМСП, смятаме, че всеки бизнес план в допълнение с представеното намерение за съфинансиране и приложената счетоводна документация към проектните предложения е напълно достатъчна за преценяване дали проекта на кандидата има необходимият потенциал за устойчиво развитие. Какво ще се случи с кандидат – ЗП или микро предприятие, който съществува от две или по-малко години, създал е преработвателна компания в сферата на хранителната промишленост, продавал е продукцията си в България, осигурил е финансов ресурс за реализацията на подобен тип проект и има иновативни идеи, които са в съответствие с приоритетите и целите на програмата. Такъв кандидат ще получи по-малко точки въпреки, че продава българска продукция на българския пазар. Той ще бъде изпреварен по точки от кандидата, който произвежда и продава българска продукция за външен пазар. Къде и как е защитен националния интерес на нашата страна?</w:t>
            </w:r>
          </w:p>
          <w:p w:rsidR="001A7A2E" w:rsidRPr="001A7A2E" w:rsidRDefault="001A7A2E" w:rsidP="001A7A2E">
            <w:pPr>
              <w:ind w:firstLine="720"/>
              <w:jc w:val="both"/>
              <w:rPr>
                <w:rFonts w:ascii="Times New Roman" w:eastAsia="Times New Roman" w:hAnsi="Times New Roman" w:cs="Times New Roman"/>
                <w:sz w:val="24"/>
                <w:szCs w:val="24"/>
              </w:rPr>
            </w:pPr>
            <w:r w:rsidRPr="001A7A2E">
              <w:rPr>
                <w:rFonts w:ascii="Times New Roman" w:eastAsia="Times New Roman" w:hAnsi="Times New Roman" w:cs="Times New Roman"/>
                <w:sz w:val="24"/>
                <w:szCs w:val="24"/>
              </w:rPr>
              <w:t xml:space="preserve">Считаме, че е недопостимо да бъдат поставяни критерии, които насочват към налична история на кандидати, които стимулират основно износа на продукция извън страната и недопринасят за постигане основните цели на програмата. Липсва ясна логика защо едни кандидати, които един или два пъти са получавали финансиране в стария програмен период трябва да бъдат приоритетно оценявани с 10 точки. </w:t>
            </w:r>
            <w:r w:rsidRPr="001A7A2E">
              <w:rPr>
                <w:rFonts w:ascii="Times New Roman" w:eastAsia="Times New Roman" w:hAnsi="Times New Roman" w:cs="Times New Roman"/>
                <w:sz w:val="24"/>
                <w:szCs w:val="24"/>
              </w:rPr>
              <w:lastRenderedPageBreak/>
              <w:t>Програмата за развитие на селските райони би следвало да дава равни предимства за всички кандидати независимо от това кога са създадени и дали са изпълнявали проекти в стария програмен период.</w:t>
            </w:r>
          </w:p>
          <w:p w:rsidR="001A7A2E" w:rsidRPr="001A7A2E" w:rsidRDefault="001A7A2E" w:rsidP="001A7A2E">
            <w:pPr>
              <w:shd w:val="clear" w:color="auto" w:fill="FFFFFF"/>
              <w:ind w:firstLine="720"/>
              <w:jc w:val="both"/>
              <w:rPr>
                <w:rFonts w:ascii="Times New Roman" w:eastAsia="Times New Roman" w:hAnsi="Times New Roman" w:cs="Times New Roman"/>
                <w:sz w:val="24"/>
                <w:szCs w:val="24"/>
              </w:rPr>
            </w:pPr>
            <w:r w:rsidRPr="001A7A2E">
              <w:rPr>
                <w:rFonts w:ascii="Times New Roman" w:eastAsia="Times New Roman" w:hAnsi="Times New Roman" w:cs="Times New Roman"/>
                <w:sz w:val="24"/>
                <w:szCs w:val="24"/>
              </w:rPr>
              <w:t>Чрез новите критерии се създават условия, при които кандидатите от чувствителните сектори да имат по-малък шанс за одобрение, за сметка на големите земеделски производители, които са осъщестявали износ и са имали работна ръка в годините назад.</w:t>
            </w:r>
          </w:p>
          <w:p w:rsidR="001A7A2E" w:rsidRPr="001A7A2E" w:rsidRDefault="001A7A2E" w:rsidP="001A7A2E">
            <w:pPr>
              <w:ind w:firstLine="720"/>
              <w:jc w:val="both"/>
              <w:rPr>
                <w:rFonts w:ascii="Times New Roman" w:eastAsia="Times New Roman" w:hAnsi="Times New Roman" w:cs="Times New Roman"/>
                <w:sz w:val="24"/>
                <w:szCs w:val="24"/>
              </w:rPr>
            </w:pPr>
            <w:r w:rsidRPr="001A7A2E">
              <w:rPr>
                <w:rFonts w:ascii="Times New Roman" w:eastAsia="Times New Roman" w:hAnsi="Times New Roman" w:cs="Times New Roman"/>
                <w:sz w:val="24"/>
                <w:szCs w:val="24"/>
              </w:rPr>
              <w:t xml:space="preserve">В заключение, поставяйки критерии, които подкрепят фирми с утвърдени позиции на външните пазари, които имат минимум три годишна история  и най-малко 5 души персонал, се подкрепят големи производители, които имат нужда единствено да модернизират своите производствени мощности, а за да се развива икономиката е нужно да се инвестира в идеи, които допринасят за постигане на устойчив растеж на микро, малки и големи предприятия. В практиката си сме се сблъсквали с мнозина предприемачи, които са успешни именно заради своите идеи, затова не бива да се приоритезират единствено утвърдените компании. Малките, в т.ч. и страртиращите могат да бъдат успешни и да допринесат за развитието на сектор Хранително – вкусова промишленост. В крайна сметка в изискванията за допустимост на кандидатите няма поставено изрично изискване за история  на фирмата, персонал и/или пазарни позиции и не е нужно такова да бъде поставяно в критериите за подбор. Определяме като крайно несправедлива политиката от страна на ДФЗ и МЗХГ да се подпомагат производителите и преработвателите, които изнасят качествени храни </w:t>
            </w:r>
            <w:r w:rsidRPr="001A7A2E">
              <w:rPr>
                <w:rFonts w:ascii="Times New Roman" w:eastAsia="Times New Roman" w:hAnsi="Times New Roman" w:cs="Times New Roman"/>
                <w:sz w:val="24"/>
                <w:szCs w:val="24"/>
              </w:rPr>
              <w:lastRenderedPageBreak/>
              <w:t>произведени в България, а в България да се внасят възможно най-некачествените храни от чужди държави.</w:t>
            </w:r>
          </w:p>
          <w:p w:rsidR="001A7A2E" w:rsidRPr="001A7A2E" w:rsidRDefault="001A7A2E" w:rsidP="001A7A2E">
            <w:pPr>
              <w:ind w:firstLine="720"/>
              <w:jc w:val="both"/>
              <w:rPr>
                <w:rFonts w:ascii="Times New Roman" w:eastAsia="Times New Roman" w:hAnsi="Times New Roman" w:cs="Times New Roman"/>
                <w:sz w:val="24"/>
                <w:szCs w:val="24"/>
              </w:rPr>
            </w:pPr>
            <w:r w:rsidRPr="001A7A2E">
              <w:rPr>
                <w:rFonts w:ascii="Times New Roman" w:eastAsia="Times New Roman" w:hAnsi="Times New Roman" w:cs="Times New Roman"/>
                <w:sz w:val="24"/>
                <w:szCs w:val="24"/>
              </w:rPr>
              <w:t>Надяваме се, че така предложените Критерии за подбор ще бъдат сериозно преразгледани и ще се поставят справедливи условия за кандидатите по подмярка 4.2 от ПРСР 2014 – 2020г.</w:t>
            </w:r>
          </w:p>
          <w:p w:rsidR="001A7A2E" w:rsidRPr="00D7411B" w:rsidRDefault="001A7A2E">
            <w:pPr>
              <w:rPr>
                <w:rFonts w:ascii="Times New Roman" w:hAnsi="Times New Roman" w:cs="Times New Roman"/>
                <w:sz w:val="24"/>
                <w:szCs w:val="24"/>
              </w:rPr>
            </w:pPr>
          </w:p>
        </w:tc>
        <w:tc>
          <w:tcPr>
            <w:tcW w:w="4189" w:type="dxa"/>
          </w:tcPr>
          <w:p w:rsidR="00C92749" w:rsidRPr="00FF0833" w:rsidRDefault="00EE249A" w:rsidP="00EE249A">
            <w:pPr>
              <w:contextualSpacing/>
              <w:rPr>
                <w:rFonts w:ascii="Times New Roman" w:hAnsi="Times New Roman" w:cs="Times New Roman"/>
                <w:sz w:val="24"/>
                <w:szCs w:val="24"/>
              </w:rPr>
            </w:pPr>
            <w:r w:rsidRPr="00FF0833">
              <w:rPr>
                <w:rFonts w:ascii="Times New Roman" w:hAnsi="Times New Roman" w:cs="Times New Roman"/>
                <w:sz w:val="24"/>
                <w:szCs w:val="24"/>
              </w:rPr>
              <w:lastRenderedPageBreak/>
              <w:t>Не се приема</w:t>
            </w:r>
            <w:r w:rsidR="002D236F" w:rsidRPr="00FF0833">
              <w:rPr>
                <w:rFonts w:ascii="Times New Roman" w:hAnsi="Times New Roman" w:cs="Times New Roman"/>
                <w:sz w:val="24"/>
                <w:szCs w:val="24"/>
              </w:rPr>
              <w:t xml:space="preserve">. </w:t>
            </w:r>
            <w:r w:rsidR="00DB79D6" w:rsidRPr="00B45DD6">
              <w:rPr>
                <w:rFonts w:ascii="Times New Roman" w:hAnsi="Times New Roman" w:cs="Times New Roman"/>
                <w:sz w:val="24"/>
                <w:szCs w:val="24"/>
              </w:rPr>
              <w:t xml:space="preserve">Критерии за подбор № 8 и № 9 по подмярка 4.2, включително тяхната тежест са утвърдени от Комитета за наблюдение на ПРСР на заседание, проведено на 9 декември 2016 г. </w:t>
            </w:r>
          </w:p>
          <w:p w:rsidR="00DB79D6" w:rsidRPr="00FF0833" w:rsidRDefault="00C92749" w:rsidP="00EE249A">
            <w:pPr>
              <w:contextualSpacing/>
              <w:rPr>
                <w:rFonts w:ascii="Times New Roman" w:hAnsi="Times New Roman" w:cs="Times New Roman"/>
                <w:sz w:val="24"/>
                <w:szCs w:val="24"/>
              </w:rPr>
            </w:pPr>
            <w:r w:rsidRPr="00FF0833">
              <w:rPr>
                <w:rFonts w:ascii="Times New Roman" w:hAnsi="Times New Roman" w:cs="Times New Roman"/>
                <w:sz w:val="24"/>
                <w:szCs w:val="24"/>
              </w:rPr>
              <w:t>В рамките на заседанието са представени мотиви за включване на новите критерии за подбор по подмярката.</w:t>
            </w:r>
          </w:p>
          <w:p w:rsidR="00DB79D6" w:rsidRPr="00FF0833" w:rsidRDefault="00DB79D6" w:rsidP="00EE249A">
            <w:pPr>
              <w:contextualSpacing/>
              <w:rPr>
                <w:rFonts w:ascii="Times New Roman" w:hAnsi="Times New Roman" w:cs="Times New Roman"/>
                <w:sz w:val="24"/>
                <w:szCs w:val="24"/>
              </w:rPr>
            </w:pPr>
            <w:r w:rsidRPr="00FF0833">
              <w:rPr>
                <w:rFonts w:ascii="Times New Roman" w:hAnsi="Times New Roman" w:cs="Times New Roman"/>
                <w:sz w:val="24"/>
                <w:szCs w:val="24"/>
              </w:rPr>
              <w:t xml:space="preserve">Критериите са насочени към съществуващи предприятия въз основа на извършен анализ на първи прием на заявления по подмярка 4.2 </w:t>
            </w:r>
            <w:r w:rsidR="00C92749" w:rsidRPr="00FF0833">
              <w:rPr>
                <w:rFonts w:ascii="Times New Roman" w:hAnsi="Times New Roman" w:cs="Times New Roman"/>
                <w:sz w:val="24"/>
                <w:szCs w:val="24"/>
              </w:rPr>
              <w:t>от</w:t>
            </w:r>
            <w:r w:rsidR="00EE249A" w:rsidRPr="00FF0833">
              <w:rPr>
                <w:rFonts w:ascii="Times New Roman" w:hAnsi="Times New Roman" w:cs="Times New Roman"/>
                <w:sz w:val="24"/>
                <w:szCs w:val="24"/>
              </w:rPr>
              <w:t xml:space="preserve"> 2015 г.</w:t>
            </w:r>
          </w:p>
          <w:p w:rsidR="00DB79D6" w:rsidRPr="00FF0833" w:rsidRDefault="00DB79D6" w:rsidP="00EE249A">
            <w:pPr>
              <w:contextualSpacing/>
              <w:rPr>
                <w:rFonts w:ascii="Times New Roman" w:hAnsi="Times New Roman" w:cs="Times New Roman"/>
                <w:sz w:val="24"/>
                <w:szCs w:val="24"/>
              </w:rPr>
            </w:pPr>
            <w:r w:rsidRPr="00FF0833">
              <w:rPr>
                <w:rFonts w:ascii="Times New Roman" w:hAnsi="Times New Roman" w:cs="Times New Roman"/>
                <w:sz w:val="24"/>
                <w:szCs w:val="24"/>
              </w:rPr>
              <w:t xml:space="preserve">Данните от проведения прием показват, че над 30 % от подадените </w:t>
            </w:r>
            <w:r w:rsidRPr="00FF0833">
              <w:rPr>
                <w:rFonts w:ascii="Times New Roman" w:hAnsi="Times New Roman" w:cs="Times New Roman"/>
                <w:sz w:val="24"/>
                <w:szCs w:val="24"/>
              </w:rPr>
              <w:lastRenderedPageBreak/>
              <w:t>проекти са на новорегистрирани предприятия, които не са извършва</w:t>
            </w:r>
            <w:r w:rsidR="00EE249A" w:rsidRPr="00FF0833">
              <w:rPr>
                <w:rFonts w:ascii="Times New Roman" w:hAnsi="Times New Roman" w:cs="Times New Roman"/>
                <w:sz w:val="24"/>
                <w:szCs w:val="24"/>
              </w:rPr>
              <w:t>ли дейност.</w:t>
            </w:r>
          </w:p>
          <w:p w:rsidR="00C92749" w:rsidRPr="00FF0833" w:rsidRDefault="00DB79D6" w:rsidP="00EE249A">
            <w:pPr>
              <w:contextualSpacing/>
              <w:rPr>
                <w:rFonts w:ascii="Times New Roman" w:hAnsi="Times New Roman" w:cs="Times New Roman"/>
                <w:sz w:val="24"/>
                <w:szCs w:val="24"/>
              </w:rPr>
            </w:pPr>
            <w:r w:rsidRPr="00FF0833">
              <w:rPr>
                <w:rFonts w:ascii="Times New Roman" w:hAnsi="Times New Roman" w:cs="Times New Roman"/>
                <w:sz w:val="24"/>
                <w:szCs w:val="24"/>
              </w:rPr>
              <w:t>От друга страна, опитът с прилагане на мярка 123 „Добавяне на стойност към земеделски и горски продукти“ показва, че приблиз</w:t>
            </w:r>
            <w:r w:rsidR="00C92749" w:rsidRPr="00FF0833">
              <w:rPr>
                <w:rFonts w:ascii="Times New Roman" w:hAnsi="Times New Roman" w:cs="Times New Roman"/>
                <w:sz w:val="24"/>
                <w:szCs w:val="24"/>
              </w:rPr>
              <w:t>и</w:t>
            </w:r>
            <w:r w:rsidRPr="00FF0833">
              <w:rPr>
                <w:rFonts w:ascii="Times New Roman" w:hAnsi="Times New Roman" w:cs="Times New Roman"/>
                <w:sz w:val="24"/>
                <w:szCs w:val="24"/>
              </w:rPr>
              <w:t xml:space="preserve">телно 30 % от </w:t>
            </w:r>
            <w:r w:rsidR="00C92749" w:rsidRPr="00FF0833">
              <w:rPr>
                <w:rFonts w:ascii="Times New Roman" w:hAnsi="Times New Roman" w:cs="Times New Roman"/>
                <w:sz w:val="24"/>
                <w:szCs w:val="24"/>
              </w:rPr>
              <w:t>сключените договори в последствие не се реализират, като това са основно проекти представени от новорегистрирани предприятия</w:t>
            </w:r>
            <w:r w:rsidR="00EE249A" w:rsidRPr="00FF0833">
              <w:rPr>
                <w:rFonts w:ascii="Times New Roman" w:hAnsi="Times New Roman" w:cs="Times New Roman"/>
                <w:sz w:val="24"/>
                <w:szCs w:val="24"/>
              </w:rPr>
              <w:t>.</w:t>
            </w:r>
          </w:p>
          <w:p w:rsidR="006F69FA" w:rsidRPr="00FF0833" w:rsidRDefault="006F69FA" w:rsidP="00EE249A">
            <w:pPr>
              <w:spacing w:after="240"/>
              <w:contextualSpacing/>
              <w:jc w:val="both"/>
              <w:rPr>
                <w:rFonts w:ascii="Times New Roman" w:hAnsi="Times New Roman" w:cs="Times New Roman"/>
                <w:sz w:val="24"/>
                <w:szCs w:val="24"/>
              </w:rPr>
            </w:pPr>
            <w:r w:rsidRPr="00FF0833">
              <w:rPr>
                <w:rFonts w:ascii="Times New Roman" w:hAnsi="Times New Roman" w:cs="Times New Roman"/>
                <w:sz w:val="24"/>
                <w:szCs w:val="24"/>
              </w:rPr>
              <w:t>В рамките на настоящия програмен период по Програмите за развитие на селските райони ще се следи за етапното постигане на целите във връзка с което са определени междинни цели за показателите, които трябва да бъдат достигнати до 31 декември 2018 г. и оценени</w:t>
            </w:r>
            <w:r w:rsidR="00EE249A" w:rsidRPr="00FF0833">
              <w:rPr>
                <w:rFonts w:ascii="Times New Roman" w:hAnsi="Times New Roman" w:cs="Times New Roman"/>
                <w:sz w:val="24"/>
                <w:szCs w:val="24"/>
              </w:rPr>
              <w:t xml:space="preserve"> в 2019 г. </w:t>
            </w:r>
            <w:r w:rsidRPr="00FF0833">
              <w:rPr>
                <w:rFonts w:ascii="Times New Roman" w:hAnsi="Times New Roman" w:cs="Times New Roman"/>
                <w:sz w:val="24"/>
                <w:szCs w:val="24"/>
              </w:rPr>
              <w:t xml:space="preserve">В тази връзка, предвид необходимостта от постигане на стойностите на междинните показатели в рамката за изпълнение, както и риска </w:t>
            </w:r>
            <w:r w:rsidR="00EE249A" w:rsidRPr="00FF0833">
              <w:rPr>
                <w:rFonts w:ascii="Times New Roman" w:hAnsi="Times New Roman" w:cs="Times New Roman"/>
                <w:sz w:val="24"/>
                <w:szCs w:val="24"/>
              </w:rPr>
              <w:t xml:space="preserve">за неизпълнение на проекти представени от новорегистрирани предприятия е взето решение да се стимулират действащи предприятия, поддържащи реална заетост. </w:t>
            </w:r>
            <w:r w:rsidRPr="00FF0833">
              <w:rPr>
                <w:rFonts w:ascii="Times New Roman" w:hAnsi="Times New Roman" w:cs="Times New Roman"/>
                <w:sz w:val="24"/>
                <w:szCs w:val="24"/>
              </w:rPr>
              <w:t xml:space="preserve"> </w:t>
            </w:r>
          </w:p>
          <w:p w:rsidR="00DB79D6" w:rsidRPr="00FF0833" w:rsidRDefault="00DB79D6" w:rsidP="00C92749">
            <w:pPr>
              <w:rPr>
                <w:rFonts w:ascii="Times New Roman" w:hAnsi="Times New Roman" w:cs="Times New Roman"/>
                <w:sz w:val="24"/>
                <w:szCs w:val="24"/>
              </w:rPr>
            </w:pPr>
          </w:p>
        </w:tc>
      </w:tr>
      <w:tr w:rsidR="00757C12" w:rsidRPr="00D7411B" w:rsidTr="006E42FE">
        <w:tc>
          <w:tcPr>
            <w:tcW w:w="534" w:type="dxa"/>
            <w:vAlign w:val="center"/>
          </w:tcPr>
          <w:p w:rsidR="001A7A2E" w:rsidRPr="00D7411B" w:rsidRDefault="00757C12" w:rsidP="00851AE2">
            <w:pPr>
              <w:jc w:val="center"/>
              <w:rPr>
                <w:rFonts w:ascii="Times New Roman" w:hAnsi="Times New Roman" w:cs="Times New Roman"/>
                <w:sz w:val="24"/>
                <w:szCs w:val="24"/>
              </w:rPr>
            </w:pPr>
            <w:r w:rsidRPr="00D7411B">
              <w:rPr>
                <w:rFonts w:ascii="Times New Roman" w:hAnsi="Times New Roman" w:cs="Times New Roman"/>
                <w:sz w:val="24"/>
                <w:szCs w:val="24"/>
              </w:rPr>
              <w:lastRenderedPageBreak/>
              <w:t>5.</w:t>
            </w:r>
          </w:p>
        </w:tc>
        <w:tc>
          <w:tcPr>
            <w:tcW w:w="1984" w:type="dxa"/>
          </w:tcPr>
          <w:p w:rsidR="001A7A2E" w:rsidRPr="001A7A2E" w:rsidRDefault="001A7A2E" w:rsidP="001A7A2E">
            <w:pPr>
              <w:rPr>
                <w:rFonts w:ascii="Times New Roman" w:eastAsia="Calibri" w:hAnsi="Times New Roman" w:cs="Times New Roman"/>
                <w:b/>
                <w:sz w:val="24"/>
                <w:szCs w:val="24"/>
                <w:lang w:eastAsia="bg-BG"/>
              </w:rPr>
            </w:pPr>
            <w:r w:rsidRPr="001A7A2E">
              <w:rPr>
                <w:rFonts w:ascii="Times New Roman" w:eastAsia="Calibri" w:hAnsi="Times New Roman" w:cs="Times New Roman"/>
                <w:b/>
                <w:sz w:val="24"/>
                <w:szCs w:val="24"/>
                <w:lang w:eastAsia="bg-BG"/>
              </w:rPr>
              <w:t>Иван Христов</w:t>
            </w:r>
          </w:p>
          <w:p w:rsidR="001A7A2E" w:rsidRPr="001A7A2E" w:rsidRDefault="001A7A2E" w:rsidP="001A7A2E">
            <w:pPr>
              <w:rPr>
                <w:rFonts w:ascii="Times New Roman" w:eastAsia="Calibri" w:hAnsi="Times New Roman" w:cs="Times New Roman"/>
                <w:b/>
                <w:sz w:val="24"/>
                <w:szCs w:val="24"/>
                <w:lang w:eastAsia="bg-BG"/>
              </w:rPr>
            </w:pPr>
            <w:r w:rsidRPr="001A7A2E">
              <w:rPr>
                <w:rFonts w:ascii="Times New Roman" w:eastAsia="Calibri" w:hAnsi="Times New Roman" w:cs="Times New Roman"/>
                <w:b/>
                <w:sz w:val="24"/>
                <w:szCs w:val="24"/>
                <w:lang w:eastAsia="bg-BG"/>
              </w:rPr>
              <w:t>Председател на "Съюза на агрономите в България"</w:t>
            </w:r>
          </w:p>
          <w:p w:rsidR="001A7A2E" w:rsidRPr="00D7411B" w:rsidRDefault="001A7A2E">
            <w:pPr>
              <w:rPr>
                <w:rFonts w:ascii="Times New Roman" w:hAnsi="Times New Roman" w:cs="Times New Roman"/>
                <w:b/>
                <w:sz w:val="24"/>
                <w:szCs w:val="24"/>
              </w:rPr>
            </w:pPr>
            <w:r w:rsidRPr="00D7411B">
              <w:rPr>
                <w:rFonts w:ascii="Times New Roman" w:hAnsi="Times New Roman" w:cs="Times New Roman"/>
                <w:b/>
                <w:sz w:val="24"/>
                <w:szCs w:val="24"/>
              </w:rPr>
              <w:t>Agrogoldelit@abv.bg</w:t>
            </w:r>
          </w:p>
        </w:tc>
        <w:tc>
          <w:tcPr>
            <w:tcW w:w="1559" w:type="dxa"/>
          </w:tcPr>
          <w:p w:rsidR="001A7A2E" w:rsidRPr="00D7411B" w:rsidRDefault="001A7A2E">
            <w:pPr>
              <w:rPr>
                <w:rFonts w:ascii="Times New Roman" w:hAnsi="Times New Roman" w:cs="Times New Roman"/>
                <w:sz w:val="24"/>
                <w:szCs w:val="24"/>
              </w:rPr>
            </w:pPr>
            <w:r w:rsidRPr="00D7411B">
              <w:rPr>
                <w:rFonts w:ascii="Times New Roman" w:hAnsi="Times New Roman" w:cs="Times New Roman"/>
                <w:sz w:val="24"/>
                <w:szCs w:val="24"/>
              </w:rPr>
              <w:t>02.02.2018 г.</w:t>
            </w:r>
          </w:p>
        </w:tc>
        <w:tc>
          <w:tcPr>
            <w:tcW w:w="5954" w:type="dxa"/>
          </w:tcPr>
          <w:p w:rsidR="001A7A2E" w:rsidRPr="001A7A2E" w:rsidRDefault="001A7A2E" w:rsidP="001A7A2E">
            <w:pPr>
              <w:rPr>
                <w:rFonts w:ascii="Times New Roman" w:eastAsia="Calibri" w:hAnsi="Times New Roman" w:cs="Times New Roman"/>
                <w:sz w:val="24"/>
                <w:szCs w:val="24"/>
                <w:lang w:eastAsia="bg-BG"/>
              </w:rPr>
            </w:pPr>
            <w:r w:rsidRPr="001A7A2E">
              <w:rPr>
                <w:rFonts w:ascii="Times New Roman" w:eastAsia="Calibri" w:hAnsi="Times New Roman" w:cs="Times New Roman"/>
                <w:sz w:val="24"/>
                <w:szCs w:val="24"/>
                <w:lang w:eastAsia="bg-BG"/>
              </w:rPr>
              <w:t>Уважаеми г-н министър,</w:t>
            </w:r>
          </w:p>
          <w:p w:rsidR="001A7A2E" w:rsidRPr="001A7A2E" w:rsidRDefault="001A7A2E" w:rsidP="001A7A2E">
            <w:pPr>
              <w:rPr>
                <w:rFonts w:ascii="Times New Roman" w:eastAsia="Calibri" w:hAnsi="Times New Roman" w:cs="Times New Roman"/>
                <w:sz w:val="24"/>
                <w:szCs w:val="24"/>
                <w:lang w:eastAsia="bg-BG"/>
              </w:rPr>
            </w:pPr>
          </w:p>
          <w:p w:rsidR="001A7A2E" w:rsidRPr="001A7A2E" w:rsidRDefault="001A7A2E" w:rsidP="001A7A2E">
            <w:pPr>
              <w:rPr>
                <w:rFonts w:ascii="Times New Roman" w:eastAsia="Calibri" w:hAnsi="Times New Roman" w:cs="Times New Roman"/>
                <w:sz w:val="24"/>
                <w:szCs w:val="24"/>
                <w:lang w:eastAsia="bg-BG"/>
              </w:rPr>
            </w:pPr>
            <w:r w:rsidRPr="001A7A2E">
              <w:rPr>
                <w:rFonts w:ascii="Times New Roman" w:eastAsia="Calibri" w:hAnsi="Times New Roman" w:cs="Times New Roman"/>
                <w:sz w:val="24"/>
                <w:szCs w:val="24"/>
                <w:lang w:eastAsia="bg-BG"/>
              </w:rPr>
              <w:t xml:space="preserve">С настоящето писмо Ви предлагаме включването </w:t>
            </w:r>
            <w:r w:rsidRPr="001A7A2E">
              <w:rPr>
                <w:rFonts w:ascii="Times New Roman" w:eastAsia="Calibri" w:hAnsi="Times New Roman" w:cs="Times New Roman"/>
                <w:b/>
                <w:bCs/>
                <w:sz w:val="24"/>
                <w:szCs w:val="24"/>
                <w:lang w:eastAsia="bg-BG"/>
              </w:rPr>
              <w:t>на нахута</w:t>
            </w:r>
            <w:r w:rsidRPr="001A7A2E">
              <w:rPr>
                <w:rFonts w:ascii="Times New Roman" w:eastAsia="Calibri" w:hAnsi="Times New Roman" w:cs="Times New Roman"/>
                <w:sz w:val="24"/>
                <w:szCs w:val="24"/>
                <w:lang w:eastAsia="bg-BG"/>
              </w:rPr>
              <w:t xml:space="preserve"> в списъка с култури от</w:t>
            </w:r>
          </w:p>
          <w:p w:rsidR="001A7A2E" w:rsidRPr="001A7A2E" w:rsidRDefault="001A7A2E" w:rsidP="001A7A2E">
            <w:pPr>
              <w:rPr>
                <w:rFonts w:ascii="Times New Roman" w:eastAsia="Calibri" w:hAnsi="Times New Roman" w:cs="Times New Roman"/>
                <w:sz w:val="24"/>
                <w:szCs w:val="24"/>
                <w:lang w:eastAsia="bg-BG"/>
              </w:rPr>
            </w:pPr>
            <w:r w:rsidRPr="001A7A2E">
              <w:rPr>
                <w:rFonts w:ascii="Times New Roman" w:eastAsia="Calibri" w:hAnsi="Times New Roman" w:cs="Times New Roman"/>
                <w:sz w:val="24"/>
                <w:szCs w:val="24"/>
                <w:lang w:eastAsia="bg-BG"/>
              </w:rPr>
              <w:t>чувствителните сектори, чиято преработка/маркетинг на селскостопански продукти".</w:t>
            </w:r>
          </w:p>
          <w:p w:rsidR="001A7A2E" w:rsidRPr="001A7A2E" w:rsidRDefault="001A7A2E" w:rsidP="001A7A2E">
            <w:pPr>
              <w:rPr>
                <w:rFonts w:ascii="Times New Roman" w:eastAsia="Calibri" w:hAnsi="Times New Roman" w:cs="Times New Roman"/>
                <w:sz w:val="24"/>
                <w:szCs w:val="24"/>
                <w:lang w:eastAsia="bg-BG"/>
              </w:rPr>
            </w:pPr>
          </w:p>
          <w:p w:rsidR="001A7A2E" w:rsidRPr="001A7A2E" w:rsidRDefault="001A7A2E" w:rsidP="001A7A2E">
            <w:pPr>
              <w:rPr>
                <w:rFonts w:ascii="Times New Roman" w:eastAsia="Calibri" w:hAnsi="Times New Roman" w:cs="Times New Roman"/>
                <w:sz w:val="24"/>
                <w:szCs w:val="24"/>
                <w:lang w:eastAsia="bg-BG"/>
              </w:rPr>
            </w:pPr>
            <w:r w:rsidRPr="001A7A2E">
              <w:rPr>
                <w:rFonts w:ascii="Times New Roman" w:eastAsia="Calibri" w:hAnsi="Times New Roman" w:cs="Times New Roman"/>
                <w:sz w:val="24"/>
                <w:szCs w:val="24"/>
                <w:lang w:eastAsia="bg-BG"/>
              </w:rPr>
              <w:t>Това ще потвърди и доразвие политиката на Министерството на земеделието, храните и</w:t>
            </w:r>
          </w:p>
          <w:p w:rsidR="001A7A2E" w:rsidRPr="001A7A2E" w:rsidRDefault="001A7A2E" w:rsidP="001A7A2E">
            <w:pPr>
              <w:rPr>
                <w:rFonts w:ascii="Times New Roman" w:eastAsia="Calibri" w:hAnsi="Times New Roman" w:cs="Times New Roman"/>
                <w:sz w:val="24"/>
                <w:szCs w:val="24"/>
                <w:lang w:eastAsia="bg-BG"/>
              </w:rPr>
            </w:pPr>
            <w:r w:rsidRPr="001A7A2E">
              <w:rPr>
                <w:rFonts w:ascii="Times New Roman" w:eastAsia="Calibri" w:hAnsi="Times New Roman" w:cs="Times New Roman"/>
                <w:sz w:val="24"/>
                <w:szCs w:val="24"/>
                <w:lang w:eastAsia="bg-BG"/>
              </w:rPr>
              <w:t>горите за насърчаване на отглеждането на тази протеинова култура. Нахута е</w:t>
            </w:r>
          </w:p>
          <w:p w:rsidR="001A7A2E" w:rsidRPr="001A7A2E" w:rsidRDefault="001A7A2E" w:rsidP="001A7A2E">
            <w:pPr>
              <w:rPr>
                <w:rFonts w:ascii="Times New Roman" w:eastAsia="Calibri" w:hAnsi="Times New Roman" w:cs="Times New Roman"/>
                <w:sz w:val="24"/>
                <w:szCs w:val="24"/>
                <w:lang w:eastAsia="bg-BG"/>
              </w:rPr>
            </w:pPr>
            <w:r w:rsidRPr="001A7A2E">
              <w:rPr>
                <w:rFonts w:ascii="Times New Roman" w:eastAsia="Calibri" w:hAnsi="Times New Roman" w:cs="Times New Roman"/>
                <w:sz w:val="24"/>
                <w:szCs w:val="24"/>
                <w:lang w:eastAsia="bg-BG"/>
              </w:rPr>
              <w:t>предпочитана азот-фиксираща култура, която естествено обогатява реколтираните </w:t>
            </w:r>
          </w:p>
          <w:p w:rsidR="001A7A2E" w:rsidRPr="001A7A2E" w:rsidRDefault="001A7A2E" w:rsidP="001A7A2E">
            <w:pPr>
              <w:rPr>
                <w:rFonts w:ascii="Times New Roman" w:eastAsia="Calibri" w:hAnsi="Times New Roman" w:cs="Times New Roman"/>
                <w:sz w:val="24"/>
                <w:szCs w:val="24"/>
                <w:lang w:eastAsia="bg-BG"/>
              </w:rPr>
            </w:pPr>
            <w:r w:rsidRPr="001A7A2E">
              <w:rPr>
                <w:rFonts w:ascii="Times New Roman" w:eastAsia="Calibri" w:hAnsi="Times New Roman" w:cs="Times New Roman"/>
                <w:sz w:val="24"/>
                <w:szCs w:val="24"/>
                <w:lang w:eastAsia="bg-BG"/>
              </w:rPr>
              <w:t>площи с азот и води до намаляване на използваните минерални торове в </w:t>
            </w:r>
          </w:p>
          <w:p w:rsidR="001A7A2E" w:rsidRPr="001A7A2E" w:rsidRDefault="001A7A2E" w:rsidP="001A7A2E">
            <w:pPr>
              <w:rPr>
                <w:rFonts w:ascii="Times New Roman" w:eastAsia="Calibri" w:hAnsi="Times New Roman" w:cs="Times New Roman"/>
                <w:sz w:val="24"/>
                <w:szCs w:val="24"/>
                <w:lang w:eastAsia="bg-BG"/>
              </w:rPr>
            </w:pPr>
            <w:r w:rsidRPr="001A7A2E">
              <w:rPr>
                <w:rFonts w:ascii="Times New Roman" w:eastAsia="Calibri" w:hAnsi="Times New Roman" w:cs="Times New Roman"/>
                <w:sz w:val="24"/>
                <w:szCs w:val="24"/>
                <w:lang w:eastAsia="bg-BG"/>
              </w:rPr>
              <w:t>земеделското производство. По данни Агростатистиката на МЗХГ, от последната</w:t>
            </w:r>
          </w:p>
          <w:p w:rsidR="001A7A2E" w:rsidRPr="001A7A2E" w:rsidRDefault="001A7A2E" w:rsidP="001A7A2E">
            <w:pPr>
              <w:rPr>
                <w:rFonts w:ascii="Times New Roman" w:eastAsia="Calibri" w:hAnsi="Times New Roman" w:cs="Times New Roman"/>
                <w:sz w:val="24"/>
                <w:szCs w:val="24"/>
                <w:lang w:eastAsia="bg-BG"/>
              </w:rPr>
            </w:pPr>
            <w:r w:rsidRPr="001A7A2E">
              <w:rPr>
                <w:rFonts w:ascii="Times New Roman" w:eastAsia="Calibri" w:hAnsi="Times New Roman" w:cs="Times New Roman"/>
                <w:sz w:val="24"/>
                <w:szCs w:val="24"/>
                <w:lang w:eastAsia="bg-BG"/>
              </w:rPr>
              <w:t xml:space="preserve">година /2016/ реколтираните площи са </w:t>
            </w:r>
            <w:r w:rsidRPr="001A7A2E">
              <w:rPr>
                <w:rFonts w:ascii="Times New Roman" w:eastAsia="Calibri" w:hAnsi="Times New Roman" w:cs="Times New Roman"/>
                <w:b/>
                <w:bCs/>
                <w:sz w:val="24"/>
                <w:szCs w:val="24"/>
                <w:lang w:eastAsia="bg-BG"/>
              </w:rPr>
              <w:t>47</w:t>
            </w:r>
            <w:r w:rsidRPr="00D7411B">
              <w:rPr>
                <w:rFonts w:ascii="Times New Roman" w:eastAsia="Calibri" w:hAnsi="Times New Roman" w:cs="Times New Roman"/>
                <w:b/>
                <w:bCs/>
                <w:sz w:val="24"/>
                <w:szCs w:val="24"/>
                <w:lang w:eastAsia="bg-BG"/>
              </w:rPr>
              <w:t xml:space="preserve"> </w:t>
            </w:r>
            <w:r w:rsidRPr="001A7A2E">
              <w:rPr>
                <w:rFonts w:ascii="Times New Roman" w:eastAsia="Calibri" w:hAnsi="Times New Roman" w:cs="Times New Roman"/>
                <w:b/>
                <w:bCs/>
                <w:sz w:val="24"/>
                <w:szCs w:val="24"/>
                <w:lang w:eastAsia="bg-BG"/>
              </w:rPr>
              <w:t>220 дка</w:t>
            </w:r>
            <w:r w:rsidRPr="001A7A2E">
              <w:rPr>
                <w:rFonts w:ascii="Times New Roman" w:eastAsia="Calibri" w:hAnsi="Times New Roman" w:cs="Times New Roman"/>
                <w:sz w:val="24"/>
                <w:szCs w:val="24"/>
                <w:lang w:eastAsia="bg-BG"/>
              </w:rPr>
              <w:t>, с ръст близо 100 % спрямо 2015 -</w:t>
            </w:r>
          </w:p>
          <w:p w:rsidR="001A7A2E" w:rsidRPr="001A7A2E" w:rsidRDefault="001A7A2E" w:rsidP="001A7A2E">
            <w:pPr>
              <w:rPr>
                <w:rFonts w:ascii="Times New Roman" w:eastAsia="Calibri" w:hAnsi="Times New Roman" w:cs="Times New Roman"/>
                <w:sz w:val="24"/>
                <w:szCs w:val="24"/>
                <w:lang w:eastAsia="bg-BG"/>
              </w:rPr>
            </w:pPr>
            <w:r w:rsidRPr="001A7A2E">
              <w:rPr>
                <w:rFonts w:ascii="Times New Roman" w:eastAsia="Calibri" w:hAnsi="Times New Roman" w:cs="Times New Roman"/>
                <w:sz w:val="24"/>
                <w:szCs w:val="24"/>
                <w:lang w:eastAsia="bg-BG"/>
              </w:rPr>
              <w:t>24660 дка.</w:t>
            </w:r>
          </w:p>
          <w:p w:rsidR="001A7A2E" w:rsidRPr="001A7A2E" w:rsidRDefault="001A7A2E" w:rsidP="001A7A2E">
            <w:pPr>
              <w:rPr>
                <w:rFonts w:ascii="Times New Roman" w:eastAsia="Calibri" w:hAnsi="Times New Roman" w:cs="Times New Roman"/>
                <w:sz w:val="24"/>
                <w:szCs w:val="24"/>
                <w:lang w:eastAsia="bg-BG"/>
              </w:rPr>
            </w:pPr>
          </w:p>
          <w:p w:rsidR="001A7A2E" w:rsidRPr="001A7A2E" w:rsidRDefault="001A7A2E" w:rsidP="001A7A2E">
            <w:pPr>
              <w:rPr>
                <w:rFonts w:ascii="Times New Roman" w:eastAsia="Calibri" w:hAnsi="Times New Roman" w:cs="Times New Roman"/>
                <w:sz w:val="24"/>
                <w:szCs w:val="24"/>
                <w:lang w:eastAsia="bg-BG"/>
              </w:rPr>
            </w:pPr>
            <w:r w:rsidRPr="001A7A2E">
              <w:rPr>
                <w:rFonts w:ascii="Times New Roman" w:eastAsia="Calibri" w:hAnsi="Times New Roman" w:cs="Times New Roman"/>
                <w:sz w:val="24"/>
                <w:szCs w:val="24"/>
                <w:lang w:eastAsia="bg-BG"/>
              </w:rPr>
              <w:t>Включването на нахута като приоритетна култура по подмярка 4.2, ще доведе до</w:t>
            </w:r>
          </w:p>
          <w:p w:rsidR="001A7A2E" w:rsidRPr="001A7A2E" w:rsidRDefault="001A7A2E" w:rsidP="001A7A2E">
            <w:pPr>
              <w:rPr>
                <w:rFonts w:ascii="Times New Roman" w:eastAsia="Calibri" w:hAnsi="Times New Roman" w:cs="Times New Roman"/>
                <w:sz w:val="24"/>
                <w:szCs w:val="24"/>
                <w:lang w:eastAsia="bg-BG"/>
              </w:rPr>
            </w:pPr>
            <w:r w:rsidRPr="001A7A2E">
              <w:rPr>
                <w:rFonts w:ascii="Times New Roman" w:eastAsia="Calibri" w:hAnsi="Times New Roman" w:cs="Times New Roman"/>
                <w:sz w:val="24"/>
                <w:szCs w:val="24"/>
                <w:lang w:eastAsia="bg-BG"/>
              </w:rPr>
              <w:t xml:space="preserve">добавяне на стойност към произвеждания земеделски </w:t>
            </w:r>
            <w:r w:rsidRPr="001A7A2E">
              <w:rPr>
                <w:rFonts w:ascii="Times New Roman" w:eastAsia="Calibri" w:hAnsi="Times New Roman" w:cs="Times New Roman"/>
                <w:sz w:val="24"/>
                <w:szCs w:val="24"/>
                <w:lang w:eastAsia="bg-BG"/>
              </w:rPr>
              <w:lastRenderedPageBreak/>
              <w:t>продукти стабилната му</w:t>
            </w:r>
          </w:p>
          <w:p w:rsidR="001A7A2E" w:rsidRPr="001A7A2E" w:rsidRDefault="001A7A2E" w:rsidP="001A7A2E">
            <w:pPr>
              <w:rPr>
                <w:rFonts w:ascii="Times New Roman" w:eastAsia="Calibri" w:hAnsi="Times New Roman" w:cs="Times New Roman"/>
                <w:sz w:val="24"/>
                <w:szCs w:val="24"/>
                <w:lang w:eastAsia="bg-BG"/>
              </w:rPr>
            </w:pPr>
            <w:r w:rsidRPr="001A7A2E">
              <w:rPr>
                <w:rFonts w:ascii="Times New Roman" w:eastAsia="Calibri" w:hAnsi="Times New Roman" w:cs="Times New Roman"/>
                <w:sz w:val="24"/>
                <w:szCs w:val="24"/>
                <w:lang w:eastAsia="bg-BG"/>
              </w:rPr>
              <w:t>пазарна реализация на територията на страната, чиято преработка са готови да поемат</w:t>
            </w:r>
          </w:p>
          <w:p w:rsidR="001A7A2E" w:rsidRPr="00D7411B" w:rsidRDefault="001A7A2E" w:rsidP="001A7A2E">
            <w:pPr>
              <w:rPr>
                <w:rFonts w:ascii="Times New Roman" w:eastAsia="Calibri" w:hAnsi="Times New Roman" w:cs="Times New Roman"/>
                <w:sz w:val="24"/>
                <w:szCs w:val="24"/>
                <w:lang w:eastAsia="bg-BG"/>
              </w:rPr>
            </w:pPr>
            <w:r w:rsidRPr="001A7A2E">
              <w:rPr>
                <w:rFonts w:ascii="Times New Roman" w:eastAsia="Calibri" w:hAnsi="Times New Roman" w:cs="Times New Roman"/>
                <w:sz w:val="24"/>
                <w:szCs w:val="24"/>
                <w:lang w:eastAsia="bg-BG"/>
              </w:rPr>
              <w:t>предприятия в бранша.</w:t>
            </w:r>
          </w:p>
        </w:tc>
        <w:tc>
          <w:tcPr>
            <w:tcW w:w="4189" w:type="dxa"/>
          </w:tcPr>
          <w:p w:rsidR="00231FBC" w:rsidRPr="00FF0833" w:rsidRDefault="00231FBC" w:rsidP="00231FBC">
            <w:pPr>
              <w:rPr>
                <w:rFonts w:ascii="Times New Roman" w:hAnsi="Times New Roman" w:cs="Times New Roman"/>
                <w:sz w:val="24"/>
                <w:szCs w:val="24"/>
              </w:rPr>
            </w:pPr>
          </w:p>
          <w:p w:rsidR="00231FBC" w:rsidRPr="00FF0833" w:rsidRDefault="00231FBC" w:rsidP="00231FBC">
            <w:pPr>
              <w:rPr>
                <w:rFonts w:ascii="Times New Roman" w:hAnsi="Times New Roman" w:cs="Times New Roman"/>
                <w:sz w:val="24"/>
                <w:szCs w:val="24"/>
              </w:rPr>
            </w:pPr>
          </w:p>
          <w:p w:rsidR="00231FBC" w:rsidRPr="00FF0833" w:rsidRDefault="00231FBC" w:rsidP="00231FBC">
            <w:pPr>
              <w:rPr>
                <w:rFonts w:ascii="Times New Roman" w:hAnsi="Times New Roman" w:cs="Times New Roman"/>
                <w:sz w:val="24"/>
                <w:szCs w:val="24"/>
              </w:rPr>
            </w:pPr>
          </w:p>
          <w:p w:rsidR="00231FBC" w:rsidRPr="00FF0833" w:rsidRDefault="00231FBC" w:rsidP="00231FBC">
            <w:pPr>
              <w:rPr>
                <w:rFonts w:ascii="Times New Roman" w:hAnsi="Times New Roman" w:cs="Times New Roman"/>
                <w:sz w:val="24"/>
                <w:szCs w:val="24"/>
              </w:rPr>
            </w:pPr>
          </w:p>
          <w:p w:rsidR="00231FBC" w:rsidRPr="00FF0833" w:rsidRDefault="00231FBC" w:rsidP="00231FBC">
            <w:pPr>
              <w:rPr>
                <w:rFonts w:ascii="Times New Roman" w:hAnsi="Times New Roman" w:cs="Times New Roman"/>
                <w:sz w:val="24"/>
                <w:szCs w:val="24"/>
              </w:rPr>
            </w:pPr>
          </w:p>
          <w:p w:rsidR="0093647D" w:rsidRPr="00FF0833" w:rsidRDefault="00231FBC" w:rsidP="0093647D">
            <w:pPr>
              <w:jc w:val="both"/>
              <w:rPr>
                <w:rFonts w:ascii="Times New Roman" w:hAnsi="Times New Roman" w:cs="Times New Roman"/>
                <w:sz w:val="24"/>
                <w:szCs w:val="24"/>
              </w:rPr>
            </w:pPr>
            <w:r w:rsidRPr="00FF0833">
              <w:rPr>
                <w:rFonts w:ascii="Times New Roman" w:hAnsi="Times New Roman" w:cs="Times New Roman"/>
                <w:sz w:val="24"/>
                <w:szCs w:val="24"/>
              </w:rPr>
              <w:t xml:space="preserve">Не се приема. </w:t>
            </w:r>
            <w:r w:rsidR="0093647D" w:rsidRPr="00FF0833">
              <w:rPr>
                <w:rFonts w:ascii="Times New Roman" w:hAnsi="Times New Roman" w:cs="Times New Roman"/>
                <w:sz w:val="24"/>
                <w:szCs w:val="24"/>
              </w:rPr>
              <w:t>През последните години се наблюдава увеличаване на реколтираните площи с нахут, което до голяма степен се дължи на екологизирането на Първи стълб на ОСП.</w:t>
            </w:r>
          </w:p>
          <w:p w:rsidR="0093647D" w:rsidRPr="00FF0833" w:rsidRDefault="0007620D" w:rsidP="0093647D">
            <w:pPr>
              <w:jc w:val="both"/>
              <w:rPr>
                <w:rFonts w:ascii="Times New Roman" w:hAnsi="Times New Roman" w:cs="Times New Roman"/>
                <w:sz w:val="24"/>
                <w:szCs w:val="24"/>
              </w:rPr>
            </w:pPr>
            <w:r w:rsidRPr="00FF0833">
              <w:rPr>
                <w:rFonts w:ascii="Times New Roman" w:hAnsi="Times New Roman" w:cs="Times New Roman"/>
                <w:sz w:val="24"/>
                <w:szCs w:val="24"/>
              </w:rPr>
              <w:t>Нахутът въпреки без</w:t>
            </w:r>
            <w:r w:rsidR="0093647D" w:rsidRPr="00FF0833">
              <w:rPr>
                <w:rFonts w:ascii="Times New Roman" w:hAnsi="Times New Roman" w:cs="Times New Roman"/>
                <w:sz w:val="24"/>
                <w:szCs w:val="24"/>
              </w:rPr>
              <w:t>с</w:t>
            </w:r>
            <w:r w:rsidRPr="00FF0833">
              <w:rPr>
                <w:rFonts w:ascii="Times New Roman" w:hAnsi="Times New Roman" w:cs="Times New Roman"/>
                <w:sz w:val="24"/>
                <w:szCs w:val="24"/>
              </w:rPr>
              <w:t xml:space="preserve">порните </w:t>
            </w:r>
            <w:r w:rsidR="0093647D" w:rsidRPr="00FF0833">
              <w:rPr>
                <w:rFonts w:ascii="Times New Roman" w:hAnsi="Times New Roman" w:cs="Times New Roman"/>
                <w:sz w:val="24"/>
                <w:szCs w:val="24"/>
              </w:rPr>
              <w:t xml:space="preserve">си </w:t>
            </w:r>
            <w:r w:rsidRPr="00FF0833">
              <w:rPr>
                <w:rFonts w:ascii="Times New Roman" w:hAnsi="Times New Roman" w:cs="Times New Roman"/>
                <w:sz w:val="24"/>
                <w:szCs w:val="24"/>
              </w:rPr>
              <w:t xml:space="preserve">екологични качества не е повсеместно разпространена култура, която </w:t>
            </w:r>
            <w:r w:rsidR="0093647D" w:rsidRPr="00FF0833">
              <w:rPr>
                <w:rFonts w:ascii="Times New Roman" w:hAnsi="Times New Roman" w:cs="Times New Roman"/>
                <w:sz w:val="24"/>
                <w:szCs w:val="24"/>
              </w:rPr>
              <w:t xml:space="preserve">да </w:t>
            </w:r>
            <w:r w:rsidRPr="00FF0833">
              <w:rPr>
                <w:rFonts w:ascii="Times New Roman" w:hAnsi="Times New Roman" w:cs="Times New Roman"/>
                <w:sz w:val="24"/>
                <w:szCs w:val="24"/>
              </w:rPr>
              <w:t xml:space="preserve">има стопанско и финансово значение за страната. </w:t>
            </w:r>
          </w:p>
          <w:p w:rsidR="00231FBC" w:rsidRPr="00FF0833" w:rsidRDefault="0007620D" w:rsidP="0093647D">
            <w:pPr>
              <w:jc w:val="both"/>
              <w:rPr>
                <w:rFonts w:ascii="Times New Roman" w:hAnsi="Times New Roman" w:cs="Times New Roman"/>
                <w:sz w:val="24"/>
                <w:szCs w:val="24"/>
              </w:rPr>
            </w:pPr>
            <w:r w:rsidRPr="00FF0833">
              <w:rPr>
                <w:rFonts w:ascii="Times New Roman" w:hAnsi="Times New Roman" w:cs="Times New Roman"/>
                <w:sz w:val="24"/>
                <w:szCs w:val="24"/>
              </w:rPr>
              <w:t xml:space="preserve">В тази връзка, </w:t>
            </w:r>
            <w:r w:rsidR="0093647D" w:rsidRPr="00FF0833">
              <w:rPr>
                <w:rFonts w:ascii="Times New Roman" w:hAnsi="Times New Roman" w:cs="Times New Roman"/>
                <w:sz w:val="24"/>
                <w:szCs w:val="24"/>
              </w:rPr>
              <w:t>нахутът</w:t>
            </w:r>
            <w:r w:rsidR="00231FBC" w:rsidRPr="00FF0833">
              <w:rPr>
                <w:rFonts w:ascii="Times New Roman" w:hAnsi="Times New Roman" w:cs="Times New Roman"/>
                <w:sz w:val="24"/>
                <w:szCs w:val="24"/>
              </w:rPr>
              <w:t xml:space="preserve"> не може да се причисли към уязвимите за подпомагане традиционни за страната ни сектори.</w:t>
            </w:r>
          </w:p>
          <w:p w:rsidR="001A7A2E" w:rsidRPr="00FF0833" w:rsidRDefault="001A7A2E">
            <w:pPr>
              <w:rPr>
                <w:rFonts w:ascii="Times New Roman" w:hAnsi="Times New Roman" w:cs="Times New Roman"/>
                <w:sz w:val="24"/>
                <w:szCs w:val="24"/>
              </w:rPr>
            </w:pPr>
          </w:p>
        </w:tc>
      </w:tr>
      <w:tr w:rsidR="00757C12" w:rsidRPr="00D7411B" w:rsidTr="006E42FE">
        <w:tc>
          <w:tcPr>
            <w:tcW w:w="534" w:type="dxa"/>
            <w:vAlign w:val="center"/>
          </w:tcPr>
          <w:p w:rsidR="00757C12" w:rsidRPr="00D7411B" w:rsidRDefault="00757C12" w:rsidP="00851AE2">
            <w:pPr>
              <w:jc w:val="center"/>
              <w:rPr>
                <w:rFonts w:ascii="Times New Roman" w:hAnsi="Times New Roman" w:cs="Times New Roman"/>
                <w:sz w:val="24"/>
                <w:szCs w:val="24"/>
              </w:rPr>
            </w:pPr>
            <w:r w:rsidRPr="00D7411B">
              <w:rPr>
                <w:rFonts w:ascii="Times New Roman" w:hAnsi="Times New Roman" w:cs="Times New Roman"/>
                <w:sz w:val="24"/>
                <w:szCs w:val="24"/>
              </w:rPr>
              <w:lastRenderedPageBreak/>
              <w:t>6.</w:t>
            </w:r>
          </w:p>
        </w:tc>
        <w:tc>
          <w:tcPr>
            <w:tcW w:w="1984" w:type="dxa"/>
          </w:tcPr>
          <w:p w:rsidR="00757C12" w:rsidRPr="00D7411B" w:rsidRDefault="00757C12" w:rsidP="00757C12">
            <w:pPr>
              <w:rPr>
                <w:rFonts w:ascii="Times New Roman" w:eastAsia="Calibri" w:hAnsi="Times New Roman" w:cs="Times New Roman"/>
                <w:b/>
                <w:iCs/>
                <w:sz w:val="24"/>
                <w:szCs w:val="24"/>
                <w:lang w:eastAsia="bg-BG"/>
              </w:rPr>
            </w:pPr>
            <w:r w:rsidRPr="00757C12">
              <w:rPr>
                <w:rFonts w:ascii="Times New Roman" w:eastAsia="Calibri" w:hAnsi="Times New Roman" w:cs="Times New Roman"/>
                <w:b/>
                <w:iCs/>
                <w:sz w:val="24"/>
                <w:szCs w:val="24"/>
                <w:lang w:eastAsia="bg-BG"/>
              </w:rPr>
              <w:t>Дирекция "Централно координационно звено"</w:t>
            </w:r>
          </w:p>
          <w:p w:rsidR="00757C12" w:rsidRPr="00757C12" w:rsidRDefault="00757C12" w:rsidP="00757C12">
            <w:pPr>
              <w:rPr>
                <w:rFonts w:ascii="Times New Roman" w:eastAsia="Calibri" w:hAnsi="Times New Roman" w:cs="Times New Roman"/>
                <w:b/>
                <w:iCs/>
                <w:sz w:val="24"/>
                <w:szCs w:val="24"/>
                <w:lang w:eastAsia="bg-BG"/>
              </w:rPr>
            </w:pPr>
            <w:r w:rsidRPr="00D7411B">
              <w:rPr>
                <w:rFonts w:ascii="Times New Roman" w:eastAsia="Calibri" w:hAnsi="Times New Roman" w:cs="Times New Roman"/>
                <w:b/>
                <w:iCs/>
                <w:sz w:val="24"/>
                <w:szCs w:val="24"/>
                <w:lang w:eastAsia="bg-BG"/>
              </w:rPr>
              <w:t>Администрация на Министерския съвет</w:t>
            </w:r>
          </w:p>
          <w:p w:rsidR="00757C12" w:rsidRPr="00D7411B" w:rsidRDefault="00757C12" w:rsidP="001A7A2E">
            <w:pPr>
              <w:rPr>
                <w:rFonts w:ascii="Times New Roman" w:eastAsia="Calibri" w:hAnsi="Times New Roman" w:cs="Times New Roman"/>
                <w:b/>
                <w:sz w:val="24"/>
                <w:szCs w:val="24"/>
                <w:lang w:eastAsia="bg-BG"/>
              </w:rPr>
            </w:pPr>
          </w:p>
        </w:tc>
        <w:tc>
          <w:tcPr>
            <w:tcW w:w="1559" w:type="dxa"/>
          </w:tcPr>
          <w:p w:rsidR="00757C12" w:rsidRPr="00D7411B" w:rsidRDefault="00757C12">
            <w:pPr>
              <w:rPr>
                <w:rFonts w:ascii="Times New Roman" w:hAnsi="Times New Roman" w:cs="Times New Roman"/>
                <w:sz w:val="24"/>
                <w:szCs w:val="24"/>
              </w:rPr>
            </w:pPr>
            <w:r w:rsidRPr="00D7411B">
              <w:rPr>
                <w:rFonts w:ascii="Times New Roman" w:hAnsi="Times New Roman" w:cs="Times New Roman"/>
                <w:sz w:val="24"/>
                <w:szCs w:val="24"/>
              </w:rPr>
              <w:t>02.02.3018 г.</w:t>
            </w:r>
          </w:p>
        </w:tc>
        <w:tc>
          <w:tcPr>
            <w:tcW w:w="5954" w:type="dxa"/>
          </w:tcPr>
          <w:p w:rsidR="00757C12" w:rsidRPr="00757C12" w:rsidRDefault="00757C12" w:rsidP="00757C12">
            <w:pPr>
              <w:numPr>
                <w:ilvl w:val="0"/>
                <w:numId w:val="12"/>
              </w:numPr>
              <w:spacing w:after="160" w:line="259" w:lineRule="auto"/>
              <w:contextualSpacing/>
              <w:rPr>
                <w:rFonts w:ascii="Times New Roman" w:eastAsia="Calibri" w:hAnsi="Times New Roman" w:cs="Times New Roman"/>
                <w:b/>
                <w:sz w:val="24"/>
                <w:szCs w:val="24"/>
              </w:rPr>
            </w:pPr>
            <w:r w:rsidRPr="00757C12">
              <w:rPr>
                <w:rFonts w:ascii="Times New Roman" w:eastAsia="Calibri" w:hAnsi="Times New Roman" w:cs="Times New Roman"/>
                <w:b/>
                <w:sz w:val="24"/>
                <w:szCs w:val="24"/>
              </w:rPr>
              <w:t xml:space="preserve">По обявата </w:t>
            </w:r>
          </w:p>
          <w:p w:rsidR="00757C12" w:rsidRPr="00757C12" w:rsidRDefault="00757C12" w:rsidP="00757C12">
            <w:pPr>
              <w:numPr>
                <w:ilvl w:val="0"/>
                <w:numId w:val="9"/>
              </w:numPr>
              <w:spacing w:after="160" w:line="259" w:lineRule="auto"/>
              <w:contextualSpacing/>
              <w:rPr>
                <w:rFonts w:ascii="Times New Roman" w:eastAsia="Calibri" w:hAnsi="Times New Roman" w:cs="Times New Roman"/>
                <w:sz w:val="24"/>
                <w:szCs w:val="24"/>
              </w:rPr>
            </w:pPr>
            <w:r w:rsidRPr="00757C12">
              <w:rPr>
                <w:rFonts w:ascii="Times New Roman" w:eastAsia="Calibri" w:hAnsi="Times New Roman" w:cs="Times New Roman"/>
                <w:sz w:val="24"/>
                <w:szCs w:val="24"/>
              </w:rPr>
              <w:t xml:space="preserve">Размерът на средствата по процедурата трябва да се посочи и в лева, а не само в евро. Цялата информация в ИСУН 2020 се посочва в лева. </w:t>
            </w:r>
          </w:p>
          <w:p w:rsidR="00757C12" w:rsidRPr="00757C12" w:rsidRDefault="00757C12" w:rsidP="00757C12">
            <w:pPr>
              <w:spacing w:after="160" w:line="259" w:lineRule="auto"/>
              <w:ind w:left="720"/>
              <w:contextualSpacing/>
              <w:rPr>
                <w:rFonts w:ascii="Times New Roman" w:eastAsia="Calibri" w:hAnsi="Times New Roman" w:cs="Times New Roman"/>
                <w:sz w:val="24"/>
                <w:szCs w:val="24"/>
              </w:rPr>
            </w:pPr>
          </w:p>
          <w:p w:rsidR="00757C12" w:rsidRPr="00757C12" w:rsidRDefault="00757C12" w:rsidP="00757C12">
            <w:pPr>
              <w:numPr>
                <w:ilvl w:val="0"/>
                <w:numId w:val="12"/>
              </w:numPr>
              <w:spacing w:after="160" w:line="259" w:lineRule="auto"/>
              <w:contextualSpacing/>
              <w:rPr>
                <w:rFonts w:ascii="Times New Roman" w:eastAsia="Calibri" w:hAnsi="Times New Roman" w:cs="Times New Roman"/>
                <w:b/>
                <w:sz w:val="24"/>
                <w:szCs w:val="24"/>
              </w:rPr>
            </w:pPr>
            <w:r w:rsidRPr="00757C12">
              <w:rPr>
                <w:rFonts w:ascii="Times New Roman" w:eastAsia="Calibri" w:hAnsi="Times New Roman" w:cs="Times New Roman"/>
                <w:b/>
                <w:sz w:val="24"/>
                <w:szCs w:val="24"/>
              </w:rPr>
              <w:t>По условията за кандидатстване</w:t>
            </w:r>
          </w:p>
          <w:p w:rsidR="00757C12" w:rsidRPr="00757C12" w:rsidRDefault="00757C12" w:rsidP="00757C12">
            <w:pPr>
              <w:numPr>
                <w:ilvl w:val="0"/>
                <w:numId w:val="10"/>
              </w:numPr>
              <w:spacing w:after="160" w:line="259" w:lineRule="auto"/>
              <w:contextualSpacing/>
              <w:rPr>
                <w:rFonts w:ascii="Times New Roman" w:eastAsia="Calibri" w:hAnsi="Times New Roman" w:cs="Times New Roman"/>
                <w:b/>
                <w:sz w:val="24"/>
                <w:szCs w:val="24"/>
              </w:rPr>
            </w:pPr>
            <w:r w:rsidRPr="00757C12">
              <w:rPr>
                <w:rFonts w:ascii="Times New Roman" w:eastAsia="Calibri" w:hAnsi="Times New Roman" w:cs="Times New Roman"/>
                <w:sz w:val="24"/>
                <w:szCs w:val="24"/>
              </w:rPr>
              <w:t xml:space="preserve">Да се посочи номерът на процедурата </w:t>
            </w:r>
            <w:r w:rsidRPr="00757C12">
              <w:rPr>
                <w:rFonts w:ascii="Times New Roman" w:eastAsia="Calibri" w:hAnsi="Times New Roman" w:cs="Times New Roman"/>
                <w:b/>
                <w:sz w:val="24"/>
                <w:szCs w:val="24"/>
              </w:rPr>
              <w:t>BG06RDNP001-4.017.</w:t>
            </w:r>
          </w:p>
          <w:p w:rsidR="00757C12" w:rsidRPr="00757C12" w:rsidRDefault="00757C12" w:rsidP="00757C12">
            <w:pPr>
              <w:keepNext/>
              <w:keepLines/>
              <w:numPr>
                <w:ilvl w:val="0"/>
                <w:numId w:val="10"/>
              </w:numPr>
              <w:spacing w:before="480" w:line="259" w:lineRule="auto"/>
              <w:jc w:val="both"/>
              <w:outlineLvl w:val="0"/>
              <w:rPr>
                <w:rFonts w:ascii="Times New Roman" w:eastAsia="Times New Roman" w:hAnsi="Times New Roman" w:cs="Times New Roman"/>
                <w:bCs/>
                <w:sz w:val="24"/>
                <w:szCs w:val="24"/>
              </w:rPr>
            </w:pPr>
            <w:r w:rsidRPr="00757C12">
              <w:rPr>
                <w:rFonts w:ascii="Times New Roman" w:eastAsia="Times New Roman" w:hAnsi="Times New Roman" w:cs="Times New Roman"/>
                <w:bCs/>
                <w:sz w:val="24"/>
                <w:szCs w:val="24"/>
              </w:rPr>
              <w:t xml:space="preserve">В т. 5 </w:t>
            </w:r>
            <w:r w:rsidRPr="00757C12">
              <w:rPr>
                <w:rFonts w:ascii="Times New Roman" w:eastAsia="Times New Roman" w:hAnsi="Times New Roman" w:cs="Times New Roman"/>
                <w:b/>
                <w:bCs/>
                <w:sz w:val="24"/>
                <w:szCs w:val="24"/>
              </w:rPr>
              <w:t xml:space="preserve">Териториален обхват </w:t>
            </w:r>
            <w:r w:rsidRPr="00757C12">
              <w:rPr>
                <w:rFonts w:ascii="Times New Roman" w:eastAsia="Times New Roman" w:hAnsi="Times New Roman" w:cs="Times New Roman"/>
                <w:bCs/>
                <w:sz w:val="24"/>
                <w:szCs w:val="24"/>
              </w:rPr>
              <w:t>за улеснение на кандидатите в първото изречение след „продукти от Приложение № I от Договора за функциониране на Европейския съюз“</w:t>
            </w:r>
            <w:r w:rsidRPr="00757C12">
              <w:rPr>
                <w:rFonts w:ascii="Times New Roman" w:eastAsia="Times New Roman" w:hAnsi="Times New Roman" w:cs="Times New Roman"/>
                <w:b/>
                <w:bCs/>
                <w:sz w:val="24"/>
                <w:szCs w:val="24"/>
              </w:rPr>
              <w:t xml:space="preserve"> </w:t>
            </w:r>
            <w:r w:rsidRPr="00757C12">
              <w:rPr>
                <w:rFonts w:ascii="Times New Roman" w:eastAsia="Times New Roman" w:hAnsi="Times New Roman" w:cs="Times New Roman"/>
                <w:bCs/>
                <w:sz w:val="24"/>
                <w:szCs w:val="24"/>
              </w:rPr>
              <w:t>да се направи препратка към Приложение 5. Наименованието на същото следва да се допълни „Списък по чл. 38 от Договора за функционирането на Европейския съюз и Работни операции по първична преработка на памук - Приложение № І.</w:t>
            </w:r>
            <w:r w:rsidRPr="00757C12">
              <w:rPr>
                <w:rFonts w:ascii="Times New Roman" w:eastAsia="Times New Roman" w:hAnsi="Times New Roman" w:cs="Times New Roman"/>
                <w:b/>
                <w:bCs/>
                <w:sz w:val="24"/>
                <w:szCs w:val="24"/>
              </w:rPr>
              <w:t xml:space="preserve"> </w:t>
            </w:r>
            <w:r w:rsidRPr="00757C12">
              <w:rPr>
                <w:rFonts w:ascii="Times New Roman" w:eastAsia="Times New Roman" w:hAnsi="Times New Roman" w:cs="Times New Roman"/>
                <w:bCs/>
                <w:sz w:val="24"/>
                <w:szCs w:val="24"/>
              </w:rPr>
              <w:t>Същото следва се отнася и за продуктите извън Приложение № І.</w:t>
            </w:r>
            <w:r w:rsidRPr="00757C12">
              <w:rPr>
                <w:rFonts w:ascii="Times New Roman" w:eastAsia="Times New Roman" w:hAnsi="Times New Roman" w:cs="Times New Roman"/>
                <w:b/>
                <w:bCs/>
                <w:sz w:val="24"/>
                <w:szCs w:val="24"/>
              </w:rPr>
              <w:t xml:space="preserve"> </w:t>
            </w:r>
            <w:r w:rsidRPr="00757C12">
              <w:rPr>
                <w:rFonts w:ascii="Times New Roman" w:eastAsia="Times New Roman" w:hAnsi="Times New Roman" w:cs="Times New Roman"/>
                <w:bCs/>
                <w:sz w:val="24"/>
                <w:szCs w:val="24"/>
              </w:rPr>
              <w:t>като те се допълнят в Приложение 5 или се създаде ново.</w:t>
            </w:r>
          </w:p>
          <w:p w:rsidR="00757C12" w:rsidRPr="00757C12" w:rsidRDefault="00757C12" w:rsidP="00757C12">
            <w:pPr>
              <w:keepNext/>
              <w:keepLines/>
              <w:numPr>
                <w:ilvl w:val="0"/>
                <w:numId w:val="10"/>
              </w:numPr>
              <w:spacing w:before="480" w:line="259" w:lineRule="auto"/>
              <w:jc w:val="both"/>
              <w:outlineLvl w:val="0"/>
              <w:rPr>
                <w:rFonts w:ascii="Times New Roman" w:eastAsia="Times New Roman" w:hAnsi="Times New Roman" w:cs="Times New Roman"/>
                <w:bCs/>
                <w:sz w:val="24"/>
                <w:szCs w:val="24"/>
              </w:rPr>
            </w:pPr>
            <w:r w:rsidRPr="00757C12">
              <w:rPr>
                <w:rFonts w:ascii="Times New Roman" w:eastAsia="Times New Roman" w:hAnsi="Times New Roman" w:cs="Times New Roman"/>
                <w:bCs/>
                <w:sz w:val="24"/>
                <w:szCs w:val="24"/>
              </w:rPr>
              <w:t xml:space="preserve">В т. 6 </w:t>
            </w:r>
            <w:r w:rsidRPr="00757C12">
              <w:rPr>
                <w:rFonts w:ascii="Times New Roman" w:eastAsia="Times New Roman" w:hAnsi="Times New Roman" w:cs="Times New Roman"/>
                <w:b/>
                <w:bCs/>
                <w:sz w:val="24"/>
                <w:szCs w:val="24"/>
              </w:rPr>
              <w:t xml:space="preserve">Цели на предоставяната безвъзмездна финансова помощ по процедурата и </w:t>
            </w:r>
            <w:r w:rsidRPr="00757C12">
              <w:rPr>
                <w:rFonts w:ascii="Times New Roman" w:eastAsia="Times New Roman" w:hAnsi="Times New Roman" w:cs="Times New Roman"/>
                <w:b/>
                <w:bCs/>
                <w:sz w:val="24"/>
                <w:szCs w:val="24"/>
              </w:rPr>
              <w:lastRenderedPageBreak/>
              <w:t>очаквани резултати</w:t>
            </w:r>
            <w:r w:rsidRPr="00757C12">
              <w:rPr>
                <w:rFonts w:ascii="Times New Roman" w:eastAsia="Times New Roman" w:hAnsi="Times New Roman" w:cs="Times New Roman"/>
                <w:bCs/>
                <w:sz w:val="24"/>
                <w:szCs w:val="24"/>
              </w:rPr>
              <w:t xml:space="preserve"> са посочени само целите на процедурата. Да се допълнят и очакваните резултати от подпомагането, както е посочено в заглавието на т.6.</w:t>
            </w:r>
          </w:p>
          <w:p w:rsidR="00757C12" w:rsidRPr="00757C12" w:rsidRDefault="00757C12" w:rsidP="00757C12">
            <w:pPr>
              <w:numPr>
                <w:ilvl w:val="0"/>
                <w:numId w:val="10"/>
              </w:numPr>
              <w:spacing w:after="160" w:line="259" w:lineRule="auto"/>
              <w:contextualSpacing/>
              <w:jc w:val="both"/>
              <w:rPr>
                <w:rFonts w:ascii="Times New Roman" w:eastAsia="Times New Roman" w:hAnsi="Times New Roman" w:cs="Times New Roman"/>
                <w:bCs/>
                <w:sz w:val="24"/>
                <w:szCs w:val="24"/>
              </w:rPr>
            </w:pPr>
            <w:r w:rsidRPr="00757C12">
              <w:rPr>
                <w:rFonts w:ascii="Times New Roman" w:eastAsia="Times New Roman" w:hAnsi="Times New Roman" w:cs="Times New Roman"/>
                <w:bCs/>
                <w:sz w:val="24"/>
                <w:szCs w:val="24"/>
              </w:rPr>
              <w:t>В т. 7 , с цел яснота за кандидатите следва да се разпише текст, че той не въвежда информация в това поле.</w:t>
            </w:r>
          </w:p>
          <w:p w:rsidR="00757C12" w:rsidRPr="00757C12" w:rsidRDefault="00757C12" w:rsidP="00757C12">
            <w:pPr>
              <w:numPr>
                <w:ilvl w:val="0"/>
                <w:numId w:val="10"/>
              </w:numPr>
              <w:spacing w:after="160" w:line="259" w:lineRule="auto"/>
              <w:contextualSpacing/>
              <w:jc w:val="both"/>
              <w:rPr>
                <w:rFonts w:ascii="Times New Roman" w:eastAsia="Times New Roman" w:hAnsi="Times New Roman" w:cs="Times New Roman"/>
                <w:bCs/>
                <w:sz w:val="24"/>
                <w:szCs w:val="24"/>
              </w:rPr>
            </w:pPr>
            <w:r w:rsidRPr="00757C12">
              <w:rPr>
                <w:rFonts w:ascii="Times New Roman" w:eastAsia="Times New Roman" w:hAnsi="Times New Roman" w:cs="Times New Roman"/>
                <w:bCs/>
                <w:sz w:val="24"/>
                <w:szCs w:val="24"/>
              </w:rPr>
              <w:t xml:space="preserve">В т.8 – т. 5 и 6 са уточнения към максималния размер по т. 3 и 4 и не касаят т. 2. Текстът да се прецизира. </w:t>
            </w:r>
          </w:p>
          <w:p w:rsidR="00757C12" w:rsidRPr="00757C12" w:rsidRDefault="00757C12" w:rsidP="00757C12">
            <w:pPr>
              <w:numPr>
                <w:ilvl w:val="0"/>
                <w:numId w:val="10"/>
              </w:numPr>
              <w:spacing w:after="160" w:line="259" w:lineRule="auto"/>
              <w:contextualSpacing/>
              <w:jc w:val="both"/>
              <w:rPr>
                <w:rFonts w:ascii="Times New Roman" w:eastAsia="Times New Roman" w:hAnsi="Times New Roman" w:cs="Times New Roman"/>
                <w:bCs/>
                <w:sz w:val="24"/>
                <w:szCs w:val="24"/>
              </w:rPr>
            </w:pPr>
            <w:r w:rsidRPr="00757C12">
              <w:rPr>
                <w:rFonts w:ascii="Times New Roman" w:eastAsia="Times New Roman" w:hAnsi="Times New Roman" w:cs="Times New Roman"/>
                <w:bCs/>
                <w:sz w:val="24"/>
                <w:szCs w:val="24"/>
              </w:rPr>
              <w:t xml:space="preserve">В т. 11. 2 </w:t>
            </w:r>
            <w:r w:rsidRPr="00757C12">
              <w:rPr>
                <w:rFonts w:ascii="Times New Roman" w:eastAsia="Times New Roman" w:hAnsi="Times New Roman" w:cs="Times New Roman"/>
                <w:b/>
                <w:bCs/>
                <w:sz w:val="24"/>
                <w:szCs w:val="24"/>
              </w:rPr>
              <w:t>Критерии за допустимост на кандидатите</w:t>
            </w:r>
            <w:r w:rsidRPr="00757C12">
              <w:rPr>
                <w:rFonts w:ascii="Times New Roman" w:eastAsia="Times New Roman" w:hAnsi="Times New Roman" w:cs="Times New Roman"/>
                <w:bCs/>
                <w:sz w:val="24"/>
                <w:szCs w:val="24"/>
              </w:rPr>
              <w:t xml:space="preserve"> – по отношение на т.2 обръщаме внимание, че съгласно ПМС №162, чл. 7, ал. 4, изменение от 2018 г.</w:t>
            </w:r>
          </w:p>
          <w:p w:rsidR="00757C12" w:rsidRPr="00757C12" w:rsidRDefault="00757C12" w:rsidP="00757C12">
            <w:pPr>
              <w:spacing w:after="160" w:line="259" w:lineRule="auto"/>
              <w:ind w:left="720"/>
              <w:contextualSpacing/>
              <w:jc w:val="both"/>
              <w:rPr>
                <w:rFonts w:ascii="Times New Roman" w:eastAsia="Times New Roman" w:hAnsi="Times New Roman" w:cs="Times New Roman"/>
                <w:bCs/>
                <w:sz w:val="24"/>
                <w:szCs w:val="24"/>
              </w:rPr>
            </w:pPr>
            <w:r w:rsidRPr="00757C12">
              <w:rPr>
                <w:rFonts w:ascii="Times New Roman" w:eastAsia="Times New Roman" w:hAnsi="Times New Roman" w:cs="Times New Roman"/>
                <w:bCs/>
                <w:sz w:val="24"/>
                <w:szCs w:val="24"/>
              </w:rPr>
              <w:t>изискванията по чл. 54, ал. 1, т. 1, 2 и, 7 и когато е приложимо, по чл. 55, ал. 1, т. 5 от Закона за обществените поръчки се отнасят за лицата, които представляват кандидата.</w:t>
            </w:r>
          </w:p>
          <w:p w:rsidR="00757C12" w:rsidRPr="00757C12" w:rsidRDefault="00757C12" w:rsidP="00757C12">
            <w:pPr>
              <w:spacing w:after="160" w:line="259" w:lineRule="auto"/>
              <w:ind w:left="720"/>
              <w:contextualSpacing/>
              <w:jc w:val="both"/>
              <w:rPr>
                <w:rFonts w:ascii="Times New Roman" w:eastAsia="Times New Roman" w:hAnsi="Times New Roman" w:cs="Times New Roman"/>
                <w:bCs/>
                <w:sz w:val="24"/>
                <w:szCs w:val="24"/>
              </w:rPr>
            </w:pPr>
            <w:r w:rsidRPr="00757C12">
              <w:rPr>
                <w:rFonts w:ascii="Times New Roman" w:eastAsia="Times New Roman" w:hAnsi="Times New Roman" w:cs="Times New Roman"/>
                <w:bCs/>
                <w:sz w:val="24"/>
                <w:szCs w:val="24"/>
              </w:rPr>
              <w:t xml:space="preserve">Т. 4 да се преформулира от гледна точка на недопустимостта на кандидатите, които </w:t>
            </w:r>
            <w:r w:rsidRPr="00757C12">
              <w:rPr>
                <w:rFonts w:ascii="Times New Roman" w:eastAsia="Calibri" w:hAnsi="Times New Roman" w:cs="Times New Roman"/>
                <w:sz w:val="24"/>
                <w:szCs w:val="24"/>
              </w:rPr>
              <w:t>попадат в някоя от категориите, определени в чл. 1, параграфи 5 и 6 от Регламент (ЕС) № 702/2014.</w:t>
            </w:r>
            <w:r w:rsidRPr="00757C12">
              <w:rPr>
                <w:rFonts w:ascii="Times New Roman" w:eastAsia="Times New Roman" w:hAnsi="Times New Roman" w:cs="Times New Roman"/>
                <w:bCs/>
                <w:sz w:val="24"/>
                <w:szCs w:val="24"/>
              </w:rPr>
              <w:t xml:space="preserve"> </w:t>
            </w:r>
          </w:p>
          <w:p w:rsidR="00757C12" w:rsidRPr="00757C12" w:rsidRDefault="00757C12" w:rsidP="00757C12">
            <w:pPr>
              <w:keepNext/>
              <w:keepLines/>
              <w:numPr>
                <w:ilvl w:val="0"/>
                <w:numId w:val="10"/>
              </w:numPr>
              <w:spacing w:before="480" w:line="259" w:lineRule="auto"/>
              <w:jc w:val="both"/>
              <w:outlineLvl w:val="0"/>
              <w:rPr>
                <w:rFonts w:ascii="Times New Roman" w:eastAsia="Times New Roman" w:hAnsi="Times New Roman" w:cs="Times New Roman"/>
                <w:b/>
                <w:bCs/>
                <w:sz w:val="24"/>
                <w:szCs w:val="24"/>
              </w:rPr>
            </w:pPr>
            <w:bookmarkStart w:id="2" w:name="_Toc498427306"/>
            <w:r w:rsidRPr="00757C12">
              <w:rPr>
                <w:rFonts w:ascii="Times New Roman" w:eastAsia="Times New Roman" w:hAnsi="Times New Roman" w:cs="Times New Roman"/>
                <w:b/>
                <w:bCs/>
                <w:sz w:val="24"/>
                <w:szCs w:val="24"/>
              </w:rPr>
              <w:t xml:space="preserve">В т. 13.2: Условия за допустимост на </w:t>
            </w:r>
            <w:bookmarkEnd w:id="2"/>
            <w:r w:rsidRPr="00757C12">
              <w:rPr>
                <w:rFonts w:ascii="Times New Roman" w:eastAsia="Times New Roman" w:hAnsi="Times New Roman" w:cs="Times New Roman"/>
                <w:b/>
                <w:bCs/>
                <w:sz w:val="24"/>
                <w:szCs w:val="24"/>
              </w:rPr>
              <w:t xml:space="preserve">дейностите </w:t>
            </w:r>
            <w:r w:rsidRPr="00757C12">
              <w:rPr>
                <w:rFonts w:ascii="Times New Roman" w:eastAsia="Times New Roman" w:hAnsi="Times New Roman" w:cs="Times New Roman"/>
                <w:bCs/>
                <w:sz w:val="24"/>
                <w:szCs w:val="24"/>
              </w:rPr>
              <w:t>информацията, посочена в т. 19, 20 и 21 касае документи и следва да е в т. 24 от условията за кандидатстване.</w:t>
            </w:r>
            <w:r w:rsidRPr="00757C12">
              <w:rPr>
                <w:rFonts w:ascii="Times New Roman" w:eastAsia="Times New Roman" w:hAnsi="Times New Roman" w:cs="Times New Roman"/>
                <w:b/>
                <w:bCs/>
                <w:sz w:val="24"/>
                <w:szCs w:val="24"/>
              </w:rPr>
              <w:t xml:space="preserve">  </w:t>
            </w:r>
          </w:p>
          <w:p w:rsidR="00757C12" w:rsidRPr="00757C12" w:rsidRDefault="00757C12" w:rsidP="00757C12">
            <w:pPr>
              <w:spacing w:after="160" w:line="259" w:lineRule="auto"/>
              <w:ind w:firstLine="708"/>
              <w:rPr>
                <w:rFonts w:ascii="Times New Roman" w:eastAsia="Times New Roman" w:hAnsi="Times New Roman" w:cs="Times New Roman"/>
                <w:bCs/>
                <w:sz w:val="24"/>
                <w:szCs w:val="24"/>
              </w:rPr>
            </w:pPr>
            <w:r w:rsidRPr="00757C12">
              <w:rPr>
                <w:rFonts w:ascii="Times New Roman" w:eastAsia="Times New Roman" w:hAnsi="Times New Roman" w:cs="Times New Roman"/>
                <w:bCs/>
                <w:sz w:val="24"/>
                <w:szCs w:val="24"/>
              </w:rPr>
              <w:t>Т. 24 да се преформулира при кои условия е допустима.</w:t>
            </w:r>
          </w:p>
          <w:p w:rsidR="00757C12" w:rsidRPr="00757C12" w:rsidRDefault="00757C12" w:rsidP="00757C12">
            <w:pPr>
              <w:spacing w:after="160" w:line="259" w:lineRule="auto"/>
              <w:ind w:left="708"/>
              <w:rPr>
                <w:rFonts w:ascii="Calibri" w:eastAsia="Calibri" w:hAnsi="Calibri" w:cs="Times New Roman"/>
                <w:sz w:val="24"/>
                <w:szCs w:val="24"/>
              </w:rPr>
            </w:pPr>
            <w:r w:rsidRPr="00757C12">
              <w:rPr>
                <w:rFonts w:ascii="Times New Roman" w:eastAsia="Times New Roman" w:hAnsi="Times New Roman" w:cs="Times New Roman"/>
                <w:bCs/>
                <w:sz w:val="24"/>
                <w:szCs w:val="24"/>
              </w:rPr>
              <w:lastRenderedPageBreak/>
              <w:t xml:space="preserve">Т. 37 и 38 да се преформулират от гледна точка на допустимост на дейностите или се прехвърлят в т. 13.3 </w:t>
            </w:r>
          </w:p>
          <w:p w:rsidR="00757C12" w:rsidRPr="00757C12" w:rsidRDefault="00757C12" w:rsidP="00757C12">
            <w:pPr>
              <w:numPr>
                <w:ilvl w:val="0"/>
                <w:numId w:val="10"/>
              </w:numPr>
              <w:spacing w:after="160" w:line="259" w:lineRule="auto"/>
              <w:contextualSpacing/>
              <w:jc w:val="both"/>
              <w:rPr>
                <w:rFonts w:ascii="Times New Roman" w:eastAsia="Times New Roman" w:hAnsi="Times New Roman" w:cs="Times New Roman"/>
                <w:b/>
                <w:bCs/>
                <w:sz w:val="24"/>
                <w:szCs w:val="24"/>
                <w:lang w:eastAsia="bg-BG"/>
              </w:rPr>
            </w:pPr>
            <w:r w:rsidRPr="00757C12">
              <w:rPr>
                <w:rFonts w:ascii="Times New Roman" w:eastAsia="Times New Roman" w:hAnsi="Times New Roman" w:cs="Times New Roman"/>
                <w:b/>
                <w:sz w:val="24"/>
                <w:szCs w:val="24"/>
                <w:lang w:eastAsia="bg-BG"/>
              </w:rPr>
              <w:t>Т1</w:t>
            </w:r>
            <w:r w:rsidRPr="00757C12">
              <w:rPr>
                <w:rFonts w:ascii="Times New Roman" w:eastAsia="Times New Roman" w:hAnsi="Times New Roman" w:cs="Times New Roman"/>
                <w:b/>
                <w:bCs/>
                <w:sz w:val="24"/>
                <w:szCs w:val="24"/>
                <w:lang w:eastAsia="bg-BG"/>
              </w:rPr>
              <w:t>4.2. Условия за допустимост на разходите:</w:t>
            </w:r>
          </w:p>
          <w:p w:rsidR="00757C12" w:rsidRPr="00757C12" w:rsidRDefault="00757C12" w:rsidP="00757C12">
            <w:pPr>
              <w:spacing w:after="160" w:line="259" w:lineRule="auto"/>
              <w:ind w:left="360"/>
              <w:jc w:val="both"/>
              <w:rPr>
                <w:rFonts w:ascii="Times New Roman" w:eastAsia="Times New Roman" w:hAnsi="Times New Roman" w:cs="Times New Roman"/>
                <w:sz w:val="24"/>
                <w:szCs w:val="24"/>
                <w:lang w:eastAsia="bg-BG"/>
              </w:rPr>
            </w:pPr>
            <w:r w:rsidRPr="00757C12">
              <w:rPr>
                <w:rFonts w:ascii="Times New Roman" w:eastAsia="Times New Roman" w:hAnsi="Times New Roman" w:cs="Times New Roman"/>
                <w:b/>
                <w:sz w:val="24"/>
                <w:szCs w:val="24"/>
                <w:lang w:eastAsia="bg-BG"/>
              </w:rPr>
              <w:t>Т. 9</w:t>
            </w:r>
            <w:r w:rsidRPr="00757C12">
              <w:rPr>
                <w:rFonts w:ascii="Times New Roman" w:eastAsia="Times New Roman" w:hAnsi="Times New Roman" w:cs="Times New Roman"/>
                <w:sz w:val="24"/>
                <w:szCs w:val="24"/>
                <w:lang w:eastAsia="bg-BG"/>
              </w:rPr>
              <w:t xml:space="preserve"> </w:t>
            </w:r>
            <w:r w:rsidRPr="00757C12">
              <w:rPr>
                <w:rFonts w:ascii="Times New Roman" w:eastAsia="Times New Roman" w:hAnsi="Times New Roman" w:cs="Times New Roman"/>
                <w:i/>
                <w:sz w:val="24"/>
                <w:szCs w:val="24"/>
                <w:lang w:eastAsia="bg-BG"/>
              </w:rPr>
              <w:t xml:space="preserve"> </w:t>
            </w:r>
            <w:r w:rsidRPr="00757C12">
              <w:rPr>
                <w:rFonts w:ascii="Times New Roman" w:eastAsia="Times New Roman" w:hAnsi="Times New Roman" w:cs="Times New Roman"/>
                <w:sz w:val="24"/>
                <w:szCs w:val="24"/>
                <w:lang w:eastAsia="bg-BG"/>
              </w:rPr>
              <w:t xml:space="preserve">не е  формулирана като условие за допустимост, а по-скоро е описание на </w:t>
            </w:r>
            <w:r w:rsidRPr="00757C12">
              <w:rPr>
                <w:rFonts w:ascii="Times New Roman" w:eastAsia="Calibri" w:hAnsi="Times New Roman" w:cs="Times New Roman"/>
                <w:sz w:val="24"/>
                <w:szCs w:val="24"/>
              </w:rPr>
              <w:t xml:space="preserve">оценката на обоснованост на разходите, която се извършва на </w:t>
            </w:r>
            <w:r w:rsidRPr="00757C12">
              <w:rPr>
                <w:rFonts w:ascii="Times New Roman" w:eastAsia="Times New Roman" w:hAnsi="Times New Roman" w:cs="Times New Roman"/>
                <w:sz w:val="24"/>
                <w:szCs w:val="24"/>
                <w:lang w:eastAsia="bg-BG"/>
              </w:rPr>
              <w:t xml:space="preserve">етап АСД и следва да е в т. 21.2. </w:t>
            </w:r>
          </w:p>
          <w:p w:rsidR="00757C12" w:rsidRPr="00757C12" w:rsidRDefault="00757C12" w:rsidP="00757C12">
            <w:pPr>
              <w:spacing w:after="160" w:line="259" w:lineRule="auto"/>
              <w:ind w:left="360"/>
              <w:jc w:val="both"/>
              <w:rPr>
                <w:rFonts w:ascii="Times New Roman" w:eastAsia="Times New Roman" w:hAnsi="Times New Roman" w:cs="Times New Roman"/>
                <w:sz w:val="24"/>
                <w:szCs w:val="24"/>
                <w:lang w:eastAsia="bg-BG"/>
              </w:rPr>
            </w:pPr>
            <w:r w:rsidRPr="00757C12">
              <w:rPr>
                <w:rFonts w:ascii="Times New Roman" w:eastAsia="Times New Roman" w:hAnsi="Times New Roman" w:cs="Times New Roman"/>
                <w:sz w:val="24"/>
                <w:szCs w:val="24"/>
                <w:lang w:eastAsia="bg-BG"/>
              </w:rPr>
              <w:t>Предлагаме следната формулировка по т.9</w:t>
            </w:r>
          </w:p>
          <w:p w:rsidR="00757C12" w:rsidRPr="00757C12" w:rsidRDefault="00757C12" w:rsidP="00757C12">
            <w:pPr>
              <w:spacing w:after="160" w:line="259" w:lineRule="auto"/>
              <w:ind w:left="360"/>
              <w:jc w:val="both"/>
              <w:rPr>
                <w:rFonts w:ascii="Times New Roman" w:eastAsia="Times New Roman" w:hAnsi="Times New Roman" w:cs="Times New Roman"/>
                <w:sz w:val="24"/>
                <w:szCs w:val="24"/>
                <w:lang w:eastAsia="bg-BG"/>
              </w:rPr>
            </w:pPr>
            <w:r w:rsidRPr="00757C12">
              <w:rPr>
                <w:rFonts w:ascii="Times New Roman" w:eastAsia="Times New Roman" w:hAnsi="Times New Roman" w:cs="Times New Roman"/>
                <w:sz w:val="24"/>
                <w:szCs w:val="24"/>
                <w:lang w:eastAsia="bg-BG"/>
              </w:rPr>
              <w:t>„ Допустими са разходи, които не надвишават пазарната стойност на активите.“</w:t>
            </w:r>
          </w:p>
          <w:p w:rsidR="00757C12" w:rsidRPr="00757C12" w:rsidRDefault="00757C12" w:rsidP="00757C12">
            <w:pPr>
              <w:spacing w:after="160" w:line="259" w:lineRule="auto"/>
              <w:ind w:left="360"/>
              <w:jc w:val="both"/>
              <w:rPr>
                <w:rFonts w:ascii="Times New Roman" w:eastAsia="Times New Roman" w:hAnsi="Times New Roman" w:cs="Times New Roman"/>
                <w:sz w:val="24"/>
                <w:szCs w:val="24"/>
                <w:lang w:eastAsia="bg-BG"/>
              </w:rPr>
            </w:pPr>
            <w:r w:rsidRPr="00757C12">
              <w:rPr>
                <w:rFonts w:ascii="Times New Roman" w:eastAsia="Times New Roman" w:hAnsi="Times New Roman" w:cs="Times New Roman"/>
                <w:sz w:val="24"/>
                <w:szCs w:val="24"/>
                <w:lang w:eastAsia="bg-BG"/>
              </w:rPr>
              <w:t>Т. 17 не касае допустимост на разходите, а документи и следва да е в т.24.</w:t>
            </w:r>
          </w:p>
          <w:p w:rsidR="00757C12" w:rsidRPr="00757C12" w:rsidRDefault="00757C12" w:rsidP="00757C12">
            <w:pPr>
              <w:spacing w:after="160" w:line="259" w:lineRule="auto"/>
              <w:ind w:left="360"/>
              <w:jc w:val="both"/>
              <w:rPr>
                <w:rFonts w:ascii="Times New Roman" w:eastAsia="Times New Roman" w:hAnsi="Times New Roman" w:cs="Times New Roman"/>
                <w:sz w:val="24"/>
                <w:szCs w:val="24"/>
                <w:lang w:eastAsia="bg-BG"/>
              </w:rPr>
            </w:pPr>
            <w:r w:rsidRPr="00757C12">
              <w:rPr>
                <w:rFonts w:ascii="Times New Roman" w:eastAsia="Times New Roman" w:hAnsi="Times New Roman" w:cs="Times New Roman"/>
                <w:sz w:val="24"/>
                <w:szCs w:val="24"/>
                <w:lang w:eastAsia="bg-BG"/>
              </w:rPr>
              <w:t xml:space="preserve">Т.18  също не касае допустимост на разходите, а как се проверява обосноваността им и следва да е в т.21.2 </w:t>
            </w:r>
          </w:p>
          <w:p w:rsidR="00757C12" w:rsidRPr="00757C12" w:rsidRDefault="00757C12" w:rsidP="00757C12">
            <w:pPr>
              <w:numPr>
                <w:ilvl w:val="0"/>
                <w:numId w:val="10"/>
              </w:numPr>
              <w:spacing w:after="160" w:line="259" w:lineRule="auto"/>
              <w:contextualSpacing/>
              <w:jc w:val="both"/>
              <w:rPr>
                <w:rFonts w:ascii="Times New Roman" w:eastAsia="Times New Roman" w:hAnsi="Times New Roman" w:cs="Times New Roman"/>
                <w:b/>
                <w:bCs/>
                <w:color w:val="000000"/>
                <w:sz w:val="24"/>
                <w:szCs w:val="24"/>
              </w:rPr>
            </w:pPr>
            <w:r w:rsidRPr="00757C12">
              <w:rPr>
                <w:rFonts w:ascii="Times New Roman" w:eastAsia="Times New Roman" w:hAnsi="Times New Roman" w:cs="Times New Roman"/>
                <w:b/>
                <w:sz w:val="24"/>
                <w:szCs w:val="24"/>
                <w:lang w:eastAsia="bg-BG"/>
              </w:rPr>
              <w:t>Т. 21.2</w:t>
            </w:r>
            <w:r w:rsidRPr="00757C12">
              <w:rPr>
                <w:rFonts w:ascii="Times New Roman" w:eastAsia="Times New Roman" w:hAnsi="Times New Roman" w:cs="Times New Roman"/>
                <w:b/>
                <w:bCs/>
                <w:sz w:val="24"/>
                <w:szCs w:val="24"/>
                <w:lang w:eastAsia="bg-BG"/>
              </w:rPr>
              <w:t xml:space="preserve">. </w:t>
            </w:r>
            <w:r w:rsidRPr="00757C12">
              <w:rPr>
                <w:rFonts w:ascii="Times New Roman" w:eastAsia="Times New Roman" w:hAnsi="Times New Roman" w:cs="Times New Roman"/>
                <w:b/>
                <w:bCs/>
                <w:color w:val="000000"/>
                <w:sz w:val="24"/>
                <w:szCs w:val="24"/>
              </w:rPr>
              <w:t>Оценка на административно съответствие и допустимост:</w:t>
            </w:r>
          </w:p>
          <w:p w:rsidR="00757C12" w:rsidRPr="00757C12" w:rsidRDefault="00757C12" w:rsidP="00757C12">
            <w:pPr>
              <w:spacing w:after="160" w:line="259" w:lineRule="auto"/>
              <w:ind w:left="360"/>
              <w:jc w:val="both"/>
              <w:rPr>
                <w:rFonts w:ascii="Times New Roman" w:eastAsia="Times New Roman" w:hAnsi="Times New Roman" w:cs="Times New Roman"/>
                <w:sz w:val="24"/>
                <w:szCs w:val="24"/>
              </w:rPr>
            </w:pPr>
            <w:r w:rsidRPr="00757C12">
              <w:rPr>
                <w:rFonts w:ascii="Times New Roman" w:eastAsia="Times New Roman" w:hAnsi="Times New Roman" w:cs="Times New Roman"/>
                <w:sz w:val="24"/>
                <w:szCs w:val="24"/>
              </w:rPr>
              <w:t xml:space="preserve">В т. 2 Б. </w:t>
            </w:r>
            <w:r w:rsidR="002B2768">
              <w:rPr>
                <w:rFonts w:ascii="Times New Roman" w:eastAsia="Times New Roman" w:hAnsi="Times New Roman" w:cs="Times New Roman"/>
                <w:sz w:val="24"/>
                <w:szCs w:val="24"/>
              </w:rPr>
              <w:t>предлагаме следната редакция</w:t>
            </w:r>
            <w:r w:rsidRPr="00757C12">
              <w:rPr>
                <w:rFonts w:ascii="Times New Roman" w:eastAsia="Times New Roman" w:hAnsi="Times New Roman" w:cs="Times New Roman"/>
                <w:sz w:val="24"/>
                <w:szCs w:val="24"/>
              </w:rPr>
              <w:t>, в съответствие с  чл. 9г на ЗПЗП:</w:t>
            </w:r>
          </w:p>
          <w:p w:rsidR="00757C12" w:rsidRPr="00757C12" w:rsidRDefault="00757C12" w:rsidP="00757C12">
            <w:pPr>
              <w:spacing w:after="160" w:line="259" w:lineRule="auto"/>
              <w:ind w:left="360"/>
              <w:jc w:val="both"/>
              <w:rPr>
                <w:rFonts w:ascii="Times New Roman" w:eastAsia="Times New Roman" w:hAnsi="Times New Roman" w:cs="Times New Roman"/>
                <w:sz w:val="24"/>
                <w:szCs w:val="24"/>
              </w:rPr>
            </w:pPr>
            <w:r w:rsidRPr="00757C12">
              <w:rPr>
                <w:rFonts w:ascii="Times New Roman" w:eastAsia="Times New Roman" w:hAnsi="Times New Roman" w:cs="Times New Roman"/>
                <w:sz w:val="24"/>
                <w:szCs w:val="24"/>
              </w:rPr>
              <w:t xml:space="preserve">„2.След оценяване на проектните предложения по т. 1 и при наличие на остатъчен бюджет до 110 на сто, и преди класиране се извършва оценяване и на проектните предложения по Раздел 21.1, </w:t>
            </w:r>
            <w:r w:rsidRPr="00757C12">
              <w:rPr>
                <w:rFonts w:ascii="Times New Roman" w:eastAsia="Times New Roman" w:hAnsi="Times New Roman" w:cs="Times New Roman"/>
                <w:b/>
                <w:sz w:val="24"/>
                <w:szCs w:val="24"/>
              </w:rPr>
              <w:t>т.6</w:t>
            </w:r>
            <w:r w:rsidRPr="00757C12">
              <w:rPr>
                <w:rFonts w:ascii="Times New Roman" w:eastAsia="Times New Roman" w:hAnsi="Times New Roman" w:cs="Times New Roman"/>
                <w:sz w:val="24"/>
                <w:szCs w:val="24"/>
              </w:rPr>
              <w:t xml:space="preserve">, </w:t>
            </w:r>
            <w:r w:rsidRPr="00757C12">
              <w:rPr>
                <w:rFonts w:ascii="Times New Roman" w:eastAsia="Calibri" w:hAnsi="Times New Roman" w:cs="Times New Roman"/>
                <w:sz w:val="24"/>
                <w:szCs w:val="24"/>
              </w:rPr>
              <w:t xml:space="preserve">б. </w:t>
            </w:r>
            <w:r w:rsidRPr="00757C12">
              <w:rPr>
                <w:rFonts w:ascii="Times New Roman" w:eastAsia="Calibri" w:hAnsi="Times New Roman" w:cs="Times New Roman"/>
                <w:b/>
                <w:sz w:val="24"/>
                <w:szCs w:val="24"/>
              </w:rPr>
              <w:t>„б“</w:t>
            </w:r>
            <w:r w:rsidRPr="00757C12">
              <w:rPr>
                <w:rFonts w:ascii="Times New Roman" w:eastAsia="Calibri" w:hAnsi="Times New Roman" w:cs="Times New Roman"/>
                <w:sz w:val="24"/>
                <w:szCs w:val="24"/>
              </w:rPr>
              <w:t xml:space="preserve"> </w:t>
            </w:r>
            <w:r w:rsidRPr="00757C12">
              <w:rPr>
                <w:rFonts w:ascii="Times New Roman" w:eastAsia="Times New Roman" w:hAnsi="Times New Roman" w:cs="Times New Roman"/>
                <w:sz w:val="24"/>
                <w:szCs w:val="24"/>
              </w:rPr>
              <w:t>до 110 на сто от бюджета по настоящата процедура.“</w:t>
            </w:r>
          </w:p>
          <w:p w:rsidR="00757C12" w:rsidRPr="00757C12" w:rsidRDefault="00757C12" w:rsidP="00757C12">
            <w:pPr>
              <w:spacing w:after="160" w:line="259" w:lineRule="auto"/>
              <w:ind w:left="360"/>
              <w:jc w:val="both"/>
              <w:rPr>
                <w:rFonts w:ascii="Times New Roman" w:eastAsia="Times New Roman" w:hAnsi="Times New Roman" w:cs="Times New Roman"/>
                <w:sz w:val="24"/>
                <w:szCs w:val="24"/>
              </w:rPr>
            </w:pPr>
            <w:r w:rsidRPr="00757C12">
              <w:rPr>
                <w:rFonts w:ascii="Times New Roman" w:eastAsia="Times New Roman" w:hAnsi="Times New Roman" w:cs="Times New Roman"/>
                <w:sz w:val="24"/>
                <w:szCs w:val="24"/>
                <w:lang w:eastAsia="bg-BG"/>
              </w:rPr>
              <w:lastRenderedPageBreak/>
              <w:t xml:space="preserve">Разделът следва да се доработи. В този раздел следва да опише, че Разплащателната агенция ще извършва оценка на основателността на предложените за финансиране разходи по т. 1-11 от Раздел </w:t>
            </w:r>
            <w:r w:rsidRPr="00757C12">
              <w:rPr>
                <w:rFonts w:ascii="Times New Roman" w:eastAsia="Calibri" w:hAnsi="Times New Roman" w:cs="Times New Roman"/>
                <w:sz w:val="24"/>
                <w:szCs w:val="24"/>
              </w:rPr>
              <w:t>14.1 „Допустими разходи</w:t>
            </w:r>
            <w:r w:rsidRPr="00757C12">
              <w:rPr>
                <w:rFonts w:ascii="Times New Roman" w:eastAsia="Times New Roman" w:hAnsi="Times New Roman" w:cs="Times New Roman"/>
                <w:sz w:val="24"/>
                <w:szCs w:val="24"/>
                <w:lang w:eastAsia="bg-BG"/>
              </w:rPr>
              <w:t>“  чрез съпоставяне на предложените разходи с определените от РА референтни разходи за допустими за финансиране активи и услуги и/или сравняване на представени оферти.</w:t>
            </w:r>
          </w:p>
          <w:p w:rsidR="00757C12" w:rsidRPr="00757C12" w:rsidRDefault="00757C12" w:rsidP="00757C12">
            <w:pPr>
              <w:spacing w:after="160" w:line="259" w:lineRule="auto"/>
              <w:ind w:left="360"/>
              <w:jc w:val="both"/>
              <w:rPr>
                <w:rFonts w:ascii="Times New Roman" w:eastAsia="Times New Roman" w:hAnsi="Times New Roman" w:cs="Times New Roman"/>
                <w:sz w:val="24"/>
                <w:szCs w:val="24"/>
                <w:lang w:eastAsia="bg-BG"/>
              </w:rPr>
            </w:pPr>
            <w:r w:rsidRPr="00757C12">
              <w:rPr>
                <w:rFonts w:ascii="Times New Roman" w:eastAsia="Times New Roman" w:hAnsi="Times New Roman" w:cs="Times New Roman"/>
                <w:sz w:val="24"/>
                <w:szCs w:val="24"/>
                <w:lang w:eastAsia="bg-BG"/>
              </w:rPr>
              <w:t xml:space="preserve">Да се опише още какво се предприема, в случай че в процеса на оценка oценителната комисия установи наличието на обстоятелства (напр. включени в проектното предложение недопустими дейности, недопустими разходи, дублиране на заложени дейности и/или разходи и др.). </w:t>
            </w:r>
          </w:p>
          <w:p w:rsidR="00757C12" w:rsidRPr="00757C12" w:rsidRDefault="00757C12" w:rsidP="00757C12">
            <w:pPr>
              <w:spacing w:after="160" w:line="259" w:lineRule="auto"/>
              <w:ind w:left="360"/>
              <w:jc w:val="both"/>
              <w:rPr>
                <w:rFonts w:ascii="Times New Roman" w:eastAsia="Calibri" w:hAnsi="Times New Roman" w:cs="Times New Roman"/>
                <w:sz w:val="24"/>
                <w:szCs w:val="24"/>
              </w:rPr>
            </w:pPr>
            <w:r w:rsidRPr="00757C12">
              <w:rPr>
                <w:rFonts w:ascii="Times New Roman" w:eastAsia="Times New Roman" w:hAnsi="Times New Roman" w:cs="Times New Roman"/>
                <w:sz w:val="24"/>
                <w:szCs w:val="24"/>
                <w:lang w:eastAsia="bg-BG"/>
              </w:rPr>
              <w:t>Да се опише и какво включва оценка на бизнес плана, тъй като тя е част от оценката на АСД.</w:t>
            </w:r>
          </w:p>
          <w:p w:rsidR="00757C12" w:rsidRPr="00757C12" w:rsidRDefault="00757C12" w:rsidP="00757C12">
            <w:pPr>
              <w:spacing w:after="160" w:line="259" w:lineRule="auto"/>
              <w:ind w:left="720"/>
              <w:contextualSpacing/>
              <w:jc w:val="both"/>
              <w:rPr>
                <w:rFonts w:ascii="Times New Roman" w:eastAsia="Times New Roman" w:hAnsi="Times New Roman" w:cs="Times New Roman"/>
                <w:sz w:val="24"/>
                <w:szCs w:val="24"/>
              </w:rPr>
            </w:pPr>
          </w:p>
          <w:p w:rsidR="00757C12" w:rsidRPr="00757C12" w:rsidRDefault="00757C12" w:rsidP="00757C12">
            <w:pPr>
              <w:numPr>
                <w:ilvl w:val="0"/>
                <w:numId w:val="10"/>
              </w:numPr>
              <w:spacing w:after="160" w:line="259" w:lineRule="auto"/>
              <w:contextualSpacing/>
              <w:jc w:val="both"/>
              <w:rPr>
                <w:rFonts w:ascii="Times New Roman" w:eastAsia="Times New Roman" w:hAnsi="Times New Roman" w:cs="Times New Roman"/>
                <w:b/>
                <w:bCs/>
                <w:color w:val="000000"/>
                <w:sz w:val="24"/>
                <w:szCs w:val="24"/>
              </w:rPr>
            </w:pPr>
            <w:r w:rsidRPr="00757C12">
              <w:rPr>
                <w:rFonts w:ascii="Times New Roman" w:eastAsia="Times New Roman" w:hAnsi="Times New Roman" w:cs="Times New Roman"/>
                <w:b/>
                <w:bCs/>
                <w:color w:val="000000"/>
                <w:sz w:val="24"/>
                <w:szCs w:val="24"/>
              </w:rPr>
              <w:t>Т. 21.3. Техническа и финансова оценка:</w:t>
            </w:r>
          </w:p>
          <w:p w:rsidR="00757C12" w:rsidRPr="00757C12" w:rsidRDefault="00757C12" w:rsidP="00757C12">
            <w:pPr>
              <w:spacing w:after="160" w:line="259" w:lineRule="auto"/>
              <w:ind w:firstLine="360"/>
              <w:jc w:val="both"/>
              <w:rPr>
                <w:rFonts w:ascii="Times New Roman" w:eastAsia="Times New Roman" w:hAnsi="Times New Roman" w:cs="Times New Roman"/>
                <w:bCs/>
                <w:color w:val="000000"/>
                <w:sz w:val="24"/>
                <w:szCs w:val="24"/>
              </w:rPr>
            </w:pPr>
            <w:r w:rsidRPr="00757C12">
              <w:rPr>
                <w:rFonts w:ascii="Times New Roman" w:eastAsia="Times New Roman" w:hAnsi="Times New Roman" w:cs="Times New Roman"/>
                <w:bCs/>
                <w:color w:val="000000"/>
                <w:sz w:val="24"/>
                <w:szCs w:val="24"/>
              </w:rPr>
              <w:t>В т.2 е посочено:</w:t>
            </w:r>
          </w:p>
          <w:p w:rsidR="00757C12" w:rsidRPr="00757C12" w:rsidRDefault="00757C12" w:rsidP="00757C12">
            <w:pPr>
              <w:spacing w:after="160" w:line="259" w:lineRule="auto"/>
              <w:ind w:left="360"/>
              <w:jc w:val="both"/>
              <w:rPr>
                <w:rFonts w:ascii="Times New Roman" w:eastAsia="Calibri" w:hAnsi="Times New Roman" w:cs="Times New Roman"/>
                <w:sz w:val="24"/>
                <w:szCs w:val="24"/>
              </w:rPr>
            </w:pPr>
            <w:r w:rsidRPr="00757C12">
              <w:rPr>
                <w:rFonts w:ascii="Times New Roman" w:eastAsia="Times New Roman" w:hAnsi="Times New Roman" w:cs="Times New Roman"/>
                <w:bCs/>
                <w:color w:val="000000"/>
                <w:sz w:val="24"/>
                <w:szCs w:val="24"/>
              </w:rPr>
              <w:t xml:space="preserve">„2.Техническата и финансова оценка на проектните предложения по процедурата се извършва по критерии за подбор, обособени по приоритети както е указано в таблицата по-долу, т. 27 „Допълнителна информация“ и указанията, разписани подробно в Приложение № 13 към Условията за кандидатстване.“ </w:t>
            </w:r>
            <w:r w:rsidRPr="00757C12">
              <w:rPr>
                <w:rFonts w:ascii="Times New Roman" w:eastAsia="Calibri" w:hAnsi="Times New Roman" w:cs="Times New Roman"/>
                <w:sz w:val="24"/>
                <w:szCs w:val="24"/>
              </w:rPr>
              <w:t xml:space="preserve"> В приложение 13 липсват подробни указания, а се повторят отново </w:t>
            </w:r>
            <w:r w:rsidRPr="00757C12">
              <w:rPr>
                <w:rFonts w:ascii="Times New Roman" w:eastAsia="Calibri" w:hAnsi="Times New Roman" w:cs="Times New Roman"/>
                <w:sz w:val="24"/>
                <w:szCs w:val="24"/>
              </w:rPr>
              <w:lastRenderedPageBreak/>
              <w:t>критериите за подбор, посочени в т. 22, което е излишно. Да се приложат подробни указания за прилагане на критериите за подбор.</w:t>
            </w:r>
          </w:p>
          <w:p w:rsidR="00757C12" w:rsidRPr="00757C12" w:rsidRDefault="00757C12" w:rsidP="00757C12">
            <w:pPr>
              <w:spacing w:after="160" w:line="259" w:lineRule="auto"/>
              <w:ind w:left="786"/>
              <w:contextualSpacing/>
              <w:jc w:val="both"/>
              <w:rPr>
                <w:rFonts w:ascii="Times New Roman" w:eastAsia="Calibri" w:hAnsi="Times New Roman" w:cs="Times New Roman"/>
                <w:sz w:val="24"/>
                <w:szCs w:val="24"/>
              </w:rPr>
            </w:pPr>
          </w:p>
          <w:p w:rsidR="00757C12" w:rsidRPr="00757C12" w:rsidRDefault="00757C12" w:rsidP="00757C12">
            <w:pPr>
              <w:numPr>
                <w:ilvl w:val="0"/>
                <w:numId w:val="10"/>
              </w:numPr>
              <w:spacing w:after="160" w:line="259" w:lineRule="auto"/>
              <w:contextualSpacing/>
              <w:jc w:val="both"/>
              <w:rPr>
                <w:rFonts w:ascii="Times New Roman" w:eastAsia="Times New Roman" w:hAnsi="Times New Roman" w:cs="Times New Roman"/>
                <w:b/>
                <w:bCs/>
                <w:sz w:val="24"/>
                <w:szCs w:val="24"/>
                <w:lang w:eastAsia="bg-BG"/>
              </w:rPr>
            </w:pPr>
            <w:r w:rsidRPr="00757C12">
              <w:rPr>
                <w:rFonts w:ascii="Times New Roman" w:eastAsia="Times New Roman" w:hAnsi="Times New Roman" w:cs="Times New Roman"/>
                <w:b/>
                <w:bCs/>
                <w:color w:val="000000"/>
                <w:sz w:val="24"/>
                <w:szCs w:val="24"/>
              </w:rPr>
              <w:t xml:space="preserve">Т. 23 </w:t>
            </w:r>
            <w:r w:rsidRPr="00757C12">
              <w:rPr>
                <w:rFonts w:ascii="Times New Roman" w:eastAsia="Times New Roman" w:hAnsi="Times New Roman" w:cs="Times New Roman"/>
                <w:b/>
                <w:bCs/>
                <w:sz w:val="24"/>
                <w:szCs w:val="24"/>
                <w:lang w:eastAsia="bg-BG"/>
              </w:rPr>
              <w:t>Начин на подаване на проектните предложения/концепциите за проектни предложения:</w:t>
            </w:r>
          </w:p>
          <w:p w:rsidR="00757C12" w:rsidRPr="00757C12" w:rsidRDefault="00757C12" w:rsidP="00757C12">
            <w:pPr>
              <w:spacing w:after="160" w:line="259" w:lineRule="auto"/>
              <w:ind w:left="720"/>
              <w:contextualSpacing/>
              <w:jc w:val="both"/>
              <w:rPr>
                <w:rFonts w:ascii="Times New Roman" w:eastAsia="Times New Roman" w:hAnsi="Times New Roman" w:cs="Times New Roman"/>
                <w:bCs/>
                <w:color w:val="000000"/>
                <w:sz w:val="24"/>
                <w:szCs w:val="24"/>
              </w:rPr>
            </w:pPr>
            <w:r w:rsidRPr="00757C12">
              <w:rPr>
                <w:rFonts w:ascii="Times New Roman" w:eastAsia="Times New Roman" w:hAnsi="Times New Roman" w:cs="Times New Roman"/>
                <w:bCs/>
                <w:color w:val="000000"/>
                <w:sz w:val="24"/>
                <w:szCs w:val="24"/>
              </w:rPr>
              <w:t xml:space="preserve">Т. 21.1-21.3 не касаят начина на подаване на проектните предложения. Предлагаме да се прехвърлят в т. 25. </w:t>
            </w:r>
          </w:p>
          <w:p w:rsidR="00757C12" w:rsidRPr="00757C12" w:rsidRDefault="00757C12" w:rsidP="00757C12">
            <w:pPr>
              <w:spacing w:after="160" w:line="259" w:lineRule="auto"/>
              <w:ind w:left="720"/>
              <w:contextualSpacing/>
              <w:jc w:val="both"/>
              <w:rPr>
                <w:rFonts w:ascii="Times New Roman" w:eastAsia="Times New Roman" w:hAnsi="Times New Roman" w:cs="Times New Roman"/>
                <w:sz w:val="24"/>
                <w:szCs w:val="24"/>
                <w:shd w:val="clear" w:color="auto" w:fill="FEFEFE"/>
              </w:rPr>
            </w:pPr>
            <w:r w:rsidRPr="00757C12">
              <w:rPr>
                <w:rFonts w:ascii="Times New Roman" w:eastAsia="Times New Roman" w:hAnsi="Times New Roman" w:cs="Times New Roman"/>
                <w:bCs/>
                <w:color w:val="000000"/>
                <w:sz w:val="24"/>
                <w:szCs w:val="24"/>
              </w:rPr>
              <w:t>В т 23.6 е посочено, че „о</w:t>
            </w:r>
            <w:r w:rsidRPr="00757C12">
              <w:rPr>
                <w:rFonts w:ascii="Times New Roman" w:eastAsia="Times New Roman" w:hAnsi="Times New Roman" w:cs="Times New Roman"/>
                <w:sz w:val="24"/>
                <w:szCs w:val="24"/>
                <w:shd w:val="clear" w:color="auto" w:fill="FEFEFE"/>
              </w:rPr>
              <w:t xml:space="preserve">сновната информация за проектното предложение се прилага във формат „рdf“, подписан от кандидата и във формат „xls”. Да се обмисли от гледна точка на намаляване на административната тежест за кандидата необходимостта една и съща информация да ес представя в два различни формата. </w:t>
            </w:r>
          </w:p>
          <w:p w:rsidR="00757C12" w:rsidRPr="00757C12" w:rsidRDefault="00757C12" w:rsidP="00757C12">
            <w:pPr>
              <w:spacing w:after="160" w:line="259" w:lineRule="auto"/>
              <w:ind w:left="720"/>
              <w:contextualSpacing/>
              <w:jc w:val="both"/>
              <w:rPr>
                <w:rFonts w:ascii="Times New Roman" w:eastAsia="Times New Roman" w:hAnsi="Times New Roman" w:cs="Times New Roman"/>
                <w:sz w:val="24"/>
                <w:szCs w:val="24"/>
                <w:shd w:val="clear" w:color="auto" w:fill="FEFEFE"/>
              </w:rPr>
            </w:pPr>
          </w:p>
          <w:p w:rsidR="00757C12" w:rsidRPr="00757C12" w:rsidRDefault="00757C12" w:rsidP="00757C12">
            <w:pPr>
              <w:numPr>
                <w:ilvl w:val="0"/>
                <w:numId w:val="10"/>
              </w:numPr>
              <w:spacing w:after="160" w:line="259" w:lineRule="auto"/>
              <w:contextualSpacing/>
              <w:jc w:val="both"/>
              <w:rPr>
                <w:rFonts w:ascii="Times New Roman" w:eastAsia="Calibri" w:hAnsi="Times New Roman" w:cs="Times New Roman"/>
                <w:b/>
                <w:sz w:val="24"/>
                <w:szCs w:val="24"/>
              </w:rPr>
            </w:pPr>
            <w:r w:rsidRPr="00757C12">
              <w:rPr>
                <w:rFonts w:ascii="Times New Roman" w:eastAsia="Calibri" w:hAnsi="Times New Roman" w:cs="Times New Roman"/>
                <w:b/>
                <w:sz w:val="24"/>
                <w:szCs w:val="24"/>
              </w:rPr>
              <w:t>Приложения</w:t>
            </w:r>
          </w:p>
          <w:p w:rsidR="00757C12" w:rsidRPr="00757C12" w:rsidRDefault="00757C12" w:rsidP="00757C12">
            <w:pPr>
              <w:spacing w:after="160" w:line="259" w:lineRule="auto"/>
              <w:ind w:left="786"/>
              <w:contextualSpacing/>
              <w:jc w:val="both"/>
              <w:rPr>
                <w:rFonts w:ascii="Times New Roman" w:eastAsia="Calibri" w:hAnsi="Times New Roman" w:cs="Times New Roman"/>
                <w:sz w:val="24"/>
                <w:szCs w:val="24"/>
              </w:rPr>
            </w:pPr>
            <w:r w:rsidRPr="00757C12">
              <w:rPr>
                <w:rFonts w:ascii="Times New Roman" w:eastAsia="Calibri" w:hAnsi="Times New Roman" w:cs="Times New Roman"/>
                <w:sz w:val="24"/>
                <w:szCs w:val="24"/>
              </w:rPr>
              <w:t>Приложение № 12: Критерии за административно съответствие и допустимост и Приложение № 13: Критерии за техническа и финансова оценка не се попълват от кандидата и следва да са към документи за информация, а не към документи за попълване.</w:t>
            </w:r>
          </w:p>
          <w:p w:rsidR="00757C12" w:rsidRPr="00757C12" w:rsidRDefault="00757C12" w:rsidP="00757C12">
            <w:pPr>
              <w:spacing w:after="160" w:line="259" w:lineRule="auto"/>
              <w:ind w:left="720"/>
              <w:contextualSpacing/>
              <w:jc w:val="both"/>
              <w:rPr>
                <w:rFonts w:ascii="Times New Roman" w:eastAsia="Calibri" w:hAnsi="Times New Roman" w:cs="Times New Roman"/>
                <w:sz w:val="24"/>
                <w:szCs w:val="24"/>
              </w:rPr>
            </w:pPr>
          </w:p>
          <w:p w:rsidR="00757C12" w:rsidRPr="00757C12" w:rsidRDefault="00757C12" w:rsidP="00757C12">
            <w:pPr>
              <w:spacing w:after="160" w:line="259" w:lineRule="auto"/>
              <w:ind w:left="720"/>
              <w:contextualSpacing/>
              <w:jc w:val="both"/>
              <w:rPr>
                <w:rFonts w:ascii="Times New Roman" w:eastAsia="Times New Roman" w:hAnsi="Times New Roman" w:cs="Times New Roman"/>
                <w:sz w:val="24"/>
                <w:szCs w:val="24"/>
                <w:shd w:val="clear" w:color="auto" w:fill="FEFEFE"/>
              </w:rPr>
            </w:pPr>
            <w:r w:rsidRPr="00757C12">
              <w:rPr>
                <w:rFonts w:ascii="Times New Roman" w:eastAsia="Times New Roman" w:hAnsi="Times New Roman" w:cs="Times New Roman"/>
                <w:sz w:val="24"/>
                <w:szCs w:val="24"/>
                <w:shd w:val="clear" w:color="auto" w:fill="FEFEFE"/>
              </w:rPr>
              <w:t xml:space="preserve">Приложение №2 „Основна информация за проектното предложение“ съдържа повтаряща </w:t>
            </w:r>
            <w:r w:rsidRPr="00757C12">
              <w:rPr>
                <w:rFonts w:ascii="Times New Roman" w:eastAsia="Times New Roman" w:hAnsi="Times New Roman" w:cs="Times New Roman"/>
                <w:sz w:val="24"/>
                <w:szCs w:val="24"/>
                <w:shd w:val="clear" w:color="auto" w:fill="FEFEFE"/>
              </w:rPr>
              <w:lastRenderedPageBreak/>
              <w:t>с</w:t>
            </w:r>
            <w:r w:rsidR="0097696A" w:rsidRPr="00757C12">
              <w:rPr>
                <w:rFonts w:ascii="Times New Roman" w:eastAsia="Times New Roman" w:hAnsi="Times New Roman" w:cs="Times New Roman"/>
                <w:sz w:val="24"/>
                <w:szCs w:val="24"/>
                <w:shd w:val="clear" w:color="auto" w:fill="FEFEFE"/>
              </w:rPr>
              <w:t>е</w:t>
            </w:r>
            <w:r w:rsidRPr="00757C12">
              <w:rPr>
                <w:rFonts w:ascii="Times New Roman" w:eastAsia="Times New Roman" w:hAnsi="Times New Roman" w:cs="Times New Roman"/>
                <w:sz w:val="24"/>
                <w:szCs w:val="24"/>
                <w:shd w:val="clear" w:color="auto" w:fill="FEFEFE"/>
              </w:rPr>
              <w:t xml:space="preserve"> информация. С цел намаляване на административната тежест за кандидата да се преразгледа.</w:t>
            </w:r>
          </w:p>
          <w:p w:rsidR="00757C12" w:rsidRPr="00757C12" w:rsidRDefault="00757C12" w:rsidP="00757C12">
            <w:pPr>
              <w:spacing w:after="160" w:line="259" w:lineRule="auto"/>
              <w:ind w:left="720"/>
              <w:contextualSpacing/>
              <w:jc w:val="both"/>
              <w:rPr>
                <w:rFonts w:ascii="Times New Roman" w:eastAsia="Times New Roman" w:hAnsi="Times New Roman" w:cs="Times New Roman"/>
                <w:bCs/>
                <w:color w:val="000000"/>
                <w:sz w:val="24"/>
                <w:szCs w:val="24"/>
              </w:rPr>
            </w:pPr>
            <w:r w:rsidRPr="00757C12">
              <w:rPr>
                <w:rFonts w:ascii="Times New Roman" w:eastAsia="Times New Roman" w:hAnsi="Times New Roman" w:cs="Times New Roman"/>
                <w:bCs/>
                <w:color w:val="000000"/>
                <w:sz w:val="24"/>
                <w:szCs w:val="24"/>
              </w:rPr>
              <w:t>Приложение 12 е твърде общо и не дава информация на кандидата за извършваната оценка на административно съответствие и допустимост (ОАСД). Примерни критерии за ОАСД, прилагани по програми от ЕСИФ може да намерите на посочените по-долу страници:</w:t>
            </w:r>
          </w:p>
          <w:p w:rsidR="00757C12" w:rsidRPr="003534A4" w:rsidRDefault="00757C12" w:rsidP="00757C12">
            <w:pPr>
              <w:spacing w:after="160" w:line="259" w:lineRule="auto"/>
              <w:ind w:left="720"/>
              <w:contextualSpacing/>
              <w:jc w:val="both"/>
              <w:rPr>
                <w:rFonts w:ascii="Times New Roman" w:eastAsia="Times New Roman" w:hAnsi="Times New Roman" w:cs="Times New Roman"/>
                <w:bCs/>
                <w:color w:val="000000"/>
                <w:sz w:val="24"/>
                <w:szCs w:val="24"/>
              </w:rPr>
            </w:pPr>
          </w:p>
          <w:p w:rsidR="00757C12" w:rsidRPr="003534A4" w:rsidRDefault="000618BA" w:rsidP="00757C12">
            <w:pPr>
              <w:spacing w:before="240" w:after="160" w:line="259" w:lineRule="auto"/>
              <w:ind w:left="709"/>
              <w:jc w:val="both"/>
              <w:rPr>
                <w:rFonts w:ascii="Times New Roman" w:eastAsia="Calibri" w:hAnsi="Times New Roman" w:cs="Times New Roman"/>
                <w:sz w:val="24"/>
                <w:szCs w:val="24"/>
              </w:rPr>
            </w:pPr>
            <w:hyperlink r:id="rId9" w:history="1">
              <w:r w:rsidR="00757C12" w:rsidRPr="003534A4">
                <w:rPr>
                  <w:rFonts w:ascii="Times New Roman" w:eastAsia="Calibri" w:hAnsi="Times New Roman" w:cs="Times New Roman"/>
                  <w:sz w:val="24"/>
                  <w:szCs w:val="24"/>
                  <w:u w:val="single"/>
                </w:rPr>
                <w:t>https://www.eufunds.bg/index.php/bg/programen-period-2014-2020/operativni-programi-2014-2020/obyavi-za-nabirane-na-proektni-predlozheniya/item/17817-proekt-na-nasoki-za-kandidatstvane-po-po-6-regionalen-turizam</w:t>
              </w:r>
            </w:hyperlink>
          </w:p>
          <w:p w:rsidR="00757C12" w:rsidRPr="003534A4" w:rsidRDefault="000618BA" w:rsidP="00757C12">
            <w:pPr>
              <w:spacing w:before="240" w:after="160" w:line="259" w:lineRule="auto"/>
              <w:ind w:left="709"/>
              <w:jc w:val="both"/>
              <w:rPr>
                <w:rFonts w:ascii="Times New Roman" w:eastAsia="Calibri" w:hAnsi="Times New Roman" w:cs="Times New Roman"/>
                <w:sz w:val="24"/>
                <w:szCs w:val="24"/>
              </w:rPr>
            </w:pPr>
            <w:hyperlink r:id="rId10" w:history="1">
              <w:r w:rsidR="00757C12" w:rsidRPr="003534A4">
                <w:rPr>
                  <w:rFonts w:ascii="Times New Roman" w:eastAsia="Calibri" w:hAnsi="Times New Roman" w:cs="Times New Roman"/>
                  <w:sz w:val="24"/>
                  <w:szCs w:val="24"/>
                  <w:u w:val="single"/>
                </w:rPr>
                <w:t>http://ope.moew.government.bg/bg/notice/noticedetail/from/noticecurrent/id/87/typeId/1</w:t>
              </w:r>
            </w:hyperlink>
            <w:r w:rsidR="00757C12" w:rsidRPr="003534A4">
              <w:rPr>
                <w:rFonts w:ascii="Times New Roman" w:eastAsia="Calibri" w:hAnsi="Times New Roman" w:cs="Times New Roman"/>
                <w:sz w:val="24"/>
                <w:szCs w:val="24"/>
              </w:rPr>
              <w:t xml:space="preserve"> </w:t>
            </w:r>
          </w:p>
          <w:p w:rsidR="00757C12" w:rsidRPr="00757C12" w:rsidRDefault="000618BA" w:rsidP="00757C12">
            <w:pPr>
              <w:spacing w:before="240" w:after="160" w:line="259" w:lineRule="auto"/>
              <w:ind w:left="709"/>
              <w:jc w:val="both"/>
              <w:rPr>
                <w:rFonts w:ascii="Times New Roman" w:eastAsia="Calibri" w:hAnsi="Times New Roman" w:cs="Times New Roman"/>
                <w:b/>
                <w:sz w:val="24"/>
                <w:szCs w:val="24"/>
              </w:rPr>
            </w:pPr>
            <w:hyperlink r:id="rId11" w:history="1">
              <w:r w:rsidR="00757C12" w:rsidRPr="003534A4">
                <w:rPr>
                  <w:rFonts w:ascii="Times New Roman" w:eastAsia="Calibri" w:hAnsi="Times New Roman" w:cs="Times New Roman"/>
                  <w:sz w:val="24"/>
                  <w:szCs w:val="24"/>
                  <w:u w:val="single"/>
                </w:rPr>
                <w:t>https://www.eufunds.bg/index.php/bg/programen-period-2014-2020/operativni-programi-2014-2020/obyavi-za-nabirane-na-proektni-predlozheniya/item/16303-bg16rfop002-3-002-povishavane-na-energiinata-efektivnost-v-golemi-predpriyatiya</w:t>
              </w:r>
            </w:hyperlink>
            <w:r w:rsidR="00757C12" w:rsidRPr="00757C12">
              <w:rPr>
                <w:rFonts w:ascii="Times New Roman" w:eastAsia="Calibri" w:hAnsi="Times New Roman" w:cs="Times New Roman"/>
                <w:b/>
                <w:sz w:val="24"/>
                <w:szCs w:val="24"/>
              </w:rPr>
              <w:t xml:space="preserve"> </w:t>
            </w:r>
          </w:p>
          <w:p w:rsidR="00757C12" w:rsidRPr="00757C12" w:rsidRDefault="00757C12" w:rsidP="00757C12">
            <w:pPr>
              <w:spacing w:after="160" w:line="259" w:lineRule="auto"/>
              <w:ind w:left="720"/>
              <w:contextualSpacing/>
              <w:jc w:val="both"/>
              <w:rPr>
                <w:rFonts w:ascii="Times New Roman" w:eastAsia="Times New Roman" w:hAnsi="Times New Roman" w:cs="Times New Roman"/>
                <w:bCs/>
                <w:color w:val="000000"/>
                <w:sz w:val="24"/>
                <w:szCs w:val="24"/>
              </w:rPr>
            </w:pPr>
          </w:p>
          <w:p w:rsidR="00757C12" w:rsidRPr="00757C12" w:rsidRDefault="00757C12" w:rsidP="00757C12">
            <w:pPr>
              <w:spacing w:after="160" w:line="259" w:lineRule="auto"/>
              <w:ind w:left="720"/>
              <w:contextualSpacing/>
              <w:jc w:val="both"/>
              <w:rPr>
                <w:rFonts w:ascii="Times New Roman" w:eastAsia="Calibri" w:hAnsi="Times New Roman" w:cs="Times New Roman"/>
                <w:sz w:val="24"/>
                <w:szCs w:val="24"/>
              </w:rPr>
            </w:pPr>
            <w:r w:rsidRPr="00757C12">
              <w:rPr>
                <w:rFonts w:ascii="Times New Roman" w:eastAsia="Calibri" w:hAnsi="Times New Roman" w:cs="Times New Roman"/>
                <w:sz w:val="24"/>
                <w:szCs w:val="24"/>
              </w:rPr>
              <w:t>Приложение № 13 повтаря т. 22 и не съдържа подборни указания за прилагане на всеки един от критериите за подбор.</w:t>
            </w:r>
          </w:p>
          <w:p w:rsidR="00757C12" w:rsidRPr="00757C12" w:rsidRDefault="00757C12" w:rsidP="00757C12">
            <w:pPr>
              <w:spacing w:after="160" w:line="259" w:lineRule="auto"/>
              <w:ind w:left="720"/>
              <w:contextualSpacing/>
              <w:jc w:val="both"/>
              <w:rPr>
                <w:rFonts w:ascii="Times New Roman" w:eastAsia="Times New Roman" w:hAnsi="Times New Roman" w:cs="Times New Roman"/>
                <w:sz w:val="24"/>
                <w:szCs w:val="24"/>
                <w:shd w:val="clear" w:color="auto" w:fill="FEFEFE"/>
              </w:rPr>
            </w:pPr>
          </w:p>
          <w:p w:rsidR="00757C12" w:rsidRPr="00757C12" w:rsidRDefault="00757C12" w:rsidP="00757C12">
            <w:pPr>
              <w:numPr>
                <w:ilvl w:val="0"/>
                <w:numId w:val="11"/>
              </w:numPr>
              <w:jc w:val="both"/>
              <w:rPr>
                <w:rFonts w:ascii="Times New Roman" w:eastAsia="Times New Roman" w:hAnsi="Times New Roman" w:cs="Times New Roman"/>
                <w:sz w:val="24"/>
                <w:szCs w:val="24"/>
                <w:shd w:val="clear" w:color="auto" w:fill="FEFEFE"/>
              </w:rPr>
            </w:pPr>
            <w:r w:rsidRPr="00757C12">
              <w:rPr>
                <w:rFonts w:ascii="Times New Roman" w:eastAsia="Times New Roman" w:hAnsi="Times New Roman" w:cs="Times New Roman"/>
                <w:sz w:val="24"/>
                <w:szCs w:val="24"/>
                <w:shd w:val="clear" w:color="auto" w:fill="FEFEFE"/>
              </w:rPr>
              <w:t>Приложение № 22: Указания за попълване на електронен формуляр за кандидатстване . В този си вид не може да бъде са в помощ на кандидатите. Трябва да се разработят с подробна информация какво се очаква от кандидатите да попълват (със скрийншотове и обяснения към тях) за конкретната процедура.</w:t>
            </w:r>
          </w:p>
          <w:p w:rsidR="00757C12" w:rsidRPr="00757C12" w:rsidRDefault="00757C12" w:rsidP="00757C12">
            <w:pPr>
              <w:spacing w:after="160" w:line="259" w:lineRule="auto"/>
              <w:ind w:left="720"/>
              <w:contextualSpacing/>
              <w:jc w:val="both"/>
              <w:rPr>
                <w:rFonts w:ascii="Times New Roman" w:eastAsia="Times New Roman" w:hAnsi="Times New Roman" w:cs="Times New Roman"/>
                <w:sz w:val="24"/>
                <w:szCs w:val="24"/>
                <w:shd w:val="clear" w:color="auto" w:fill="FEFEFE"/>
              </w:rPr>
            </w:pPr>
          </w:p>
          <w:p w:rsidR="00757C12" w:rsidRPr="00757C12" w:rsidRDefault="00757C12" w:rsidP="00757C12">
            <w:pPr>
              <w:spacing w:after="160" w:line="259" w:lineRule="auto"/>
              <w:ind w:left="720"/>
              <w:contextualSpacing/>
              <w:jc w:val="both"/>
              <w:rPr>
                <w:rFonts w:ascii="Times New Roman" w:eastAsia="Times New Roman" w:hAnsi="Times New Roman" w:cs="Times New Roman"/>
                <w:sz w:val="24"/>
                <w:szCs w:val="24"/>
                <w:shd w:val="clear" w:color="auto" w:fill="FEFEFE"/>
              </w:rPr>
            </w:pPr>
          </w:p>
          <w:p w:rsidR="00757C12" w:rsidRPr="00757C12" w:rsidRDefault="00757C12" w:rsidP="00757C12">
            <w:pPr>
              <w:numPr>
                <w:ilvl w:val="0"/>
                <w:numId w:val="12"/>
              </w:numPr>
              <w:spacing w:after="160" w:line="259" w:lineRule="auto"/>
              <w:contextualSpacing/>
              <w:jc w:val="both"/>
              <w:rPr>
                <w:rFonts w:ascii="Times New Roman" w:eastAsia="Calibri" w:hAnsi="Times New Roman" w:cs="Times New Roman"/>
                <w:b/>
                <w:sz w:val="24"/>
                <w:szCs w:val="24"/>
              </w:rPr>
            </w:pPr>
            <w:r w:rsidRPr="00757C12">
              <w:rPr>
                <w:rFonts w:ascii="Times New Roman" w:eastAsia="Calibri" w:hAnsi="Times New Roman" w:cs="Times New Roman"/>
                <w:b/>
                <w:sz w:val="24"/>
                <w:szCs w:val="24"/>
              </w:rPr>
              <w:t>По условията за изпълнение</w:t>
            </w:r>
          </w:p>
          <w:p w:rsidR="00757C12" w:rsidRPr="00757C12" w:rsidRDefault="00757C12" w:rsidP="00757C12">
            <w:pPr>
              <w:spacing w:after="160" w:line="259" w:lineRule="auto"/>
              <w:contextualSpacing/>
              <w:jc w:val="both"/>
              <w:rPr>
                <w:rFonts w:ascii="Times New Roman" w:eastAsia="Times New Roman" w:hAnsi="Times New Roman" w:cs="Times New Roman"/>
                <w:sz w:val="24"/>
                <w:szCs w:val="24"/>
                <w:shd w:val="clear" w:color="auto" w:fill="FEFEFE"/>
              </w:rPr>
            </w:pPr>
            <w:r w:rsidRPr="00757C12">
              <w:rPr>
                <w:rFonts w:ascii="Times New Roman" w:eastAsia="Times New Roman" w:hAnsi="Times New Roman" w:cs="Times New Roman"/>
                <w:sz w:val="24"/>
                <w:szCs w:val="24"/>
                <w:shd w:val="clear" w:color="auto" w:fill="FEFEFE"/>
              </w:rPr>
              <w:t xml:space="preserve">Административният договор следва да е посочен в приложенията към </w:t>
            </w:r>
            <w:r w:rsidRPr="00757C12">
              <w:rPr>
                <w:rFonts w:ascii="Times New Roman" w:eastAsia="Calibri" w:hAnsi="Times New Roman" w:cs="Times New Roman"/>
                <w:sz w:val="24"/>
                <w:szCs w:val="24"/>
              </w:rPr>
              <w:t>условията за изпълнение</w:t>
            </w:r>
            <w:r w:rsidRPr="00757C12">
              <w:rPr>
                <w:rFonts w:ascii="Times New Roman" w:eastAsia="Times New Roman" w:hAnsi="Times New Roman" w:cs="Times New Roman"/>
                <w:sz w:val="24"/>
                <w:szCs w:val="24"/>
                <w:shd w:val="clear" w:color="auto" w:fill="FEFEFE"/>
              </w:rPr>
              <w:t>.</w:t>
            </w:r>
          </w:p>
          <w:p w:rsidR="00757C12" w:rsidRPr="00757C12" w:rsidRDefault="00757C12" w:rsidP="00757C12">
            <w:pPr>
              <w:spacing w:after="160" w:line="259" w:lineRule="auto"/>
              <w:contextualSpacing/>
              <w:jc w:val="both"/>
              <w:rPr>
                <w:rFonts w:ascii="Times New Roman" w:eastAsia="Times New Roman" w:hAnsi="Times New Roman" w:cs="Times New Roman"/>
                <w:sz w:val="24"/>
                <w:szCs w:val="24"/>
                <w:shd w:val="clear" w:color="auto" w:fill="FEFEFE"/>
              </w:rPr>
            </w:pPr>
            <w:r w:rsidRPr="000503AA">
              <w:rPr>
                <w:rFonts w:ascii="Times New Roman" w:eastAsia="Times New Roman" w:hAnsi="Times New Roman" w:cs="Times New Roman"/>
                <w:sz w:val="24"/>
                <w:szCs w:val="24"/>
                <w:shd w:val="clear" w:color="auto" w:fill="FEFEFE"/>
              </w:rPr>
              <w:t>Да се посочи, че исканията за плащане се подават в ИСУН.</w:t>
            </w:r>
            <w:r w:rsidRPr="00757C12">
              <w:rPr>
                <w:rFonts w:ascii="Times New Roman" w:eastAsia="Times New Roman" w:hAnsi="Times New Roman" w:cs="Times New Roman"/>
                <w:sz w:val="24"/>
                <w:szCs w:val="24"/>
                <w:shd w:val="clear" w:color="auto" w:fill="FEFEFE"/>
              </w:rPr>
              <w:t xml:space="preserve">  Не е описано откъде бенефициентите ще получат информация за исканите документи/отчети. </w:t>
            </w:r>
          </w:p>
          <w:p w:rsidR="00757C12" w:rsidRPr="00757C12" w:rsidRDefault="00757C12" w:rsidP="00757C12">
            <w:pPr>
              <w:spacing w:after="160" w:line="360" w:lineRule="auto"/>
              <w:ind w:left="709" w:hanging="578"/>
              <w:contextualSpacing/>
              <w:jc w:val="both"/>
              <w:rPr>
                <w:rFonts w:ascii="Times New Roman" w:eastAsia="Calibri" w:hAnsi="Times New Roman" w:cs="Times New Roman"/>
                <w:sz w:val="24"/>
                <w:szCs w:val="24"/>
              </w:rPr>
            </w:pPr>
          </w:p>
          <w:p w:rsidR="00757C12" w:rsidRPr="00757C12" w:rsidRDefault="00757C12" w:rsidP="00757C12">
            <w:pPr>
              <w:numPr>
                <w:ilvl w:val="0"/>
                <w:numId w:val="12"/>
              </w:numPr>
              <w:spacing w:after="160" w:line="259" w:lineRule="auto"/>
              <w:contextualSpacing/>
              <w:jc w:val="both"/>
              <w:rPr>
                <w:rFonts w:ascii="Times New Roman" w:eastAsia="Calibri" w:hAnsi="Times New Roman" w:cs="Times New Roman"/>
                <w:b/>
                <w:bCs/>
                <w:sz w:val="24"/>
                <w:szCs w:val="24"/>
              </w:rPr>
            </w:pPr>
            <w:r w:rsidRPr="00757C12">
              <w:rPr>
                <w:rFonts w:ascii="Times New Roman" w:eastAsia="Calibri" w:hAnsi="Times New Roman" w:cs="Times New Roman"/>
                <w:b/>
                <w:bCs/>
                <w:sz w:val="24"/>
                <w:szCs w:val="24"/>
              </w:rPr>
              <w:t>Относно обсъждане на предложенията и възраженията и издаване на насоките</w:t>
            </w:r>
          </w:p>
          <w:p w:rsidR="00757C12" w:rsidRPr="00757C12" w:rsidRDefault="00757C12" w:rsidP="00757C12">
            <w:pPr>
              <w:spacing w:after="160" w:line="259" w:lineRule="auto"/>
              <w:contextualSpacing/>
              <w:jc w:val="both"/>
              <w:rPr>
                <w:rFonts w:ascii="Times New Roman" w:eastAsia="Times New Roman" w:hAnsi="Times New Roman" w:cs="Times New Roman"/>
                <w:sz w:val="24"/>
                <w:szCs w:val="24"/>
                <w:shd w:val="clear" w:color="auto" w:fill="FEFEFE"/>
              </w:rPr>
            </w:pPr>
            <w:r w:rsidRPr="00757C12">
              <w:rPr>
                <w:rFonts w:ascii="Times New Roman" w:eastAsia="Times New Roman" w:hAnsi="Times New Roman" w:cs="Times New Roman"/>
                <w:sz w:val="24"/>
                <w:szCs w:val="24"/>
                <w:shd w:val="clear" w:color="auto" w:fill="FEFEFE"/>
              </w:rPr>
              <w:t>Обръщаме внимание, че на основание чл. 71 от АПК насоките могат да се обвят след като се обсъдят предложенията и възраженията на заинтересованите граждани и техните организации .</w:t>
            </w:r>
          </w:p>
          <w:p w:rsidR="00757C12" w:rsidRPr="00757C12" w:rsidRDefault="00757C12" w:rsidP="00757C12">
            <w:pPr>
              <w:spacing w:after="160" w:line="360" w:lineRule="auto"/>
              <w:contextualSpacing/>
              <w:jc w:val="both"/>
              <w:rPr>
                <w:rFonts w:ascii="Times New Roman" w:eastAsia="Times New Roman" w:hAnsi="Times New Roman" w:cs="Times New Roman"/>
                <w:sz w:val="24"/>
                <w:szCs w:val="24"/>
                <w:shd w:val="clear" w:color="auto" w:fill="FEFEFE"/>
              </w:rPr>
            </w:pPr>
          </w:p>
          <w:p w:rsidR="00757C12" w:rsidRPr="00D7411B" w:rsidRDefault="00757C12" w:rsidP="001A7A2E">
            <w:pPr>
              <w:rPr>
                <w:rFonts w:ascii="Times New Roman" w:eastAsia="Calibri" w:hAnsi="Times New Roman" w:cs="Times New Roman"/>
                <w:sz w:val="24"/>
                <w:szCs w:val="24"/>
                <w:lang w:eastAsia="bg-BG"/>
              </w:rPr>
            </w:pPr>
          </w:p>
        </w:tc>
        <w:tc>
          <w:tcPr>
            <w:tcW w:w="4189" w:type="dxa"/>
          </w:tcPr>
          <w:p w:rsidR="00757C12" w:rsidRPr="00FF0833" w:rsidRDefault="00A66A3D">
            <w:pPr>
              <w:rPr>
                <w:rFonts w:ascii="Times New Roman" w:hAnsi="Times New Roman" w:cs="Times New Roman"/>
                <w:sz w:val="24"/>
                <w:szCs w:val="24"/>
              </w:rPr>
            </w:pPr>
            <w:r w:rsidRPr="003534A4">
              <w:rPr>
                <w:rFonts w:ascii="Times New Roman" w:hAnsi="Times New Roman" w:cs="Times New Roman"/>
                <w:sz w:val="24"/>
                <w:szCs w:val="24"/>
              </w:rPr>
              <w:lastRenderedPageBreak/>
              <w:t xml:space="preserve">I.1. </w:t>
            </w:r>
            <w:r w:rsidRPr="00FF0833">
              <w:rPr>
                <w:rFonts w:ascii="Times New Roman" w:hAnsi="Times New Roman" w:cs="Times New Roman"/>
                <w:sz w:val="24"/>
                <w:szCs w:val="24"/>
              </w:rPr>
              <w:t>Приема се</w:t>
            </w:r>
            <w:r w:rsidR="001F4E59" w:rsidRPr="00FF0833">
              <w:rPr>
                <w:rFonts w:ascii="Times New Roman" w:hAnsi="Times New Roman" w:cs="Times New Roman"/>
                <w:sz w:val="24"/>
                <w:szCs w:val="24"/>
              </w:rPr>
              <w:t>.</w:t>
            </w:r>
          </w:p>
          <w:p w:rsidR="00A66A3D" w:rsidRPr="00FF0833" w:rsidRDefault="00A66A3D">
            <w:pPr>
              <w:rPr>
                <w:rFonts w:ascii="Times New Roman" w:hAnsi="Times New Roman" w:cs="Times New Roman"/>
                <w:sz w:val="24"/>
                <w:szCs w:val="24"/>
              </w:rPr>
            </w:pPr>
          </w:p>
          <w:p w:rsidR="00A66A3D" w:rsidRPr="00FF0833" w:rsidRDefault="00A66A3D">
            <w:pPr>
              <w:rPr>
                <w:rFonts w:ascii="Times New Roman" w:hAnsi="Times New Roman" w:cs="Times New Roman"/>
                <w:sz w:val="24"/>
                <w:szCs w:val="24"/>
              </w:rPr>
            </w:pPr>
          </w:p>
          <w:p w:rsidR="00EE249A" w:rsidRPr="00FF0833" w:rsidRDefault="00EE249A">
            <w:pPr>
              <w:rPr>
                <w:rFonts w:ascii="Times New Roman" w:hAnsi="Times New Roman" w:cs="Times New Roman"/>
                <w:sz w:val="24"/>
                <w:szCs w:val="24"/>
              </w:rPr>
            </w:pPr>
          </w:p>
          <w:p w:rsidR="00A66A3D" w:rsidRPr="00FF0833" w:rsidRDefault="00A66A3D">
            <w:pPr>
              <w:rPr>
                <w:rFonts w:ascii="Times New Roman" w:hAnsi="Times New Roman" w:cs="Times New Roman"/>
                <w:sz w:val="24"/>
                <w:szCs w:val="24"/>
              </w:rPr>
            </w:pPr>
          </w:p>
          <w:p w:rsidR="00A66A3D" w:rsidRPr="00FF0833" w:rsidRDefault="00A66A3D">
            <w:pPr>
              <w:rPr>
                <w:rFonts w:ascii="Times New Roman" w:hAnsi="Times New Roman" w:cs="Times New Roman"/>
                <w:sz w:val="24"/>
                <w:szCs w:val="24"/>
              </w:rPr>
            </w:pPr>
            <w:r w:rsidRPr="003534A4">
              <w:rPr>
                <w:rFonts w:ascii="Times New Roman" w:hAnsi="Times New Roman" w:cs="Times New Roman"/>
                <w:sz w:val="24"/>
                <w:szCs w:val="24"/>
              </w:rPr>
              <w:t xml:space="preserve">II. </w:t>
            </w:r>
            <w:r w:rsidRPr="00FF0833">
              <w:rPr>
                <w:rFonts w:ascii="Times New Roman" w:hAnsi="Times New Roman" w:cs="Times New Roman"/>
                <w:sz w:val="24"/>
                <w:szCs w:val="24"/>
              </w:rPr>
              <w:t>1. Приема се</w:t>
            </w:r>
            <w:r w:rsidR="001F4E59" w:rsidRPr="00FF0833">
              <w:rPr>
                <w:rFonts w:ascii="Times New Roman" w:hAnsi="Times New Roman" w:cs="Times New Roman"/>
                <w:sz w:val="24"/>
                <w:szCs w:val="24"/>
              </w:rPr>
              <w:t>.</w:t>
            </w:r>
            <w:r w:rsidR="00DF7200">
              <w:rPr>
                <w:rFonts w:ascii="Times New Roman" w:hAnsi="Times New Roman" w:cs="Times New Roman"/>
                <w:sz w:val="24"/>
                <w:szCs w:val="24"/>
              </w:rPr>
              <w:t xml:space="preserve"> Посочен е коректният номер на проецедурата.</w:t>
            </w:r>
          </w:p>
          <w:p w:rsidR="00A66A3D" w:rsidRPr="00FF0833" w:rsidRDefault="00A66A3D">
            <w:pPr>
              <w:rPr>
                <w:rFonts w:ascii="Times New Roman" w:hAnsi="Times New Roman" w:cs="Times New Roman"/>
                <w:sz w:val="24"/>
                <w:szCs w:val="24"/>
              </w:rPr>
            </w:pPr>
          </w:p>
          <w:p w:rsidR="00A66A3D" w:rsidRPr="00FF0833" w:rsidRDefault="00A66A3D">
            <w:pPr>
              <w:rPr>
                <w:rFonts w:ascii="Times New Roman" w:hAnsi="Times New Roman" w:cs="Times New Roman"/>
                <w:sz w:val="24"/>
                <w:szCs w:val="24"/>
              </w:rPr>
            </w:pPr>
          </w:p>
          <w:p w:rsidR="006E42FE" w:rsidRPr="00FF0833" w:rsidRDefault="006E42FE">
            <w:pPr>
              <w:rPr>
                <w:rFonts w:ascii="Times New Roman" w:hAnsi="Times New Roman" w:cs="Times New Roman"/>
                <w:sz w:val="24"/>
                <w:szCs w:val="24"/>
              </w:rPr>
            </w:pPr>
          </w:p>
          <w:p w:rsidR="00A66A3D" w:rsidRPr="00FF0833" w:rsidRDefault="00A66A3D">
            <w:pPr>
              <w:rPr>
                <w:rFonts w:ascii="Times New Roman" w:hAnsi="Times New Roman" w:cs="Times New Roman"/>
                <w:sz w:val="24"/>
                <w:szCs w:val="24"/>
              </w:rPr>
            </w:pPr>
            <w:r w:rsidRPr="00FF0833">
              <w:rPr>
                <w:rFonts w:ascii="Times New Roman" w:hAnsi="Times New Roman" w:cs="Times New Roman"/>
                <w:sz w:val="24"/>
                <w:szCs w:val="24"/>
              </w:rPr>
              <w:t>2. Приема се частично. Продуктите извън обхвата на Приложение № I не могат да бъдат изброени изчерпателно.</w:t>
            </w:r>
          </w:p>
          <w:p w:rsidR="00E86527" w:rsidRPr="00FF0833" w:rsidRDefault="00E86527">
            <w:pPr>
              <w:rPr>
                <w:rFonts w:ascii="Times New Roman" w:hAnsi="Times New Roman" w:cs="Times New Roman"/>
                <w:sz w:val="24"/>
                <w:szCs w:val="24"/>
                <w:highlight w:val="yellow"/>
              </w:rPr>
            </w:pPr>
          </w:p>
          <w:p w:rsidR="00E86527" w:rsidRPr="00FF0833" w:rsidRDefault="00E86527">
            <w:pPr>
              <w:rPr>
                <w:rFonts w:ascii="Times New Roman" w:hAnsi="Times New Roman" w:cs="Times New Roman"/>
                <w:sz w:val="24"/>
                <w:szCs w:val="24"/>
                <w:highlight w:val="yellow"/>
              </w:rPr>
            </w:pPr>
          </w:p>
          <w:p w:rsidR="00E86527" w:rsidRPr="00FF0833" w:rsidRDefault="00E86527">
            <w:pPr>
              <w:rPr>
                <w:rFonts w:ascii="Times New Roman" w:hAnsi="Times New Roman" w:cs="Times New Roman"/>
                <w:sz w:val="24"/>
                <w:szCs w:val="24"/>
                <w:highlight w:val="yellow"/>
              </w:rPr>
            </w:pPr>
          </w:p>
          <w:p w:rsidR="00E86527" w:rsidRPr="00FF0833" w:rsidRDefault="00E86527">
            <w:pPr>
              <w:rPr>
                <w:rFonts w:ascii="Times New Roman" w:hAnsi="Times New Roman" w:cs="Times New Roman"/>
                <w:sz w:val="24"/>
                <w:szCs w:val="24"/>
                <w:highlight w:val="yellow"/>
              </w:rPr>
            </w:pPr>
          </w:p>
          <w:p w:rsidR="00E86527" w:rsidRPr="00FF0833" w:rsidRDefault="00E86527">
            <w:pPr>
              <w:rPr>
                <w:rFonts w:ascii="Times New Roman" w:hAnsi="Times New Roman" w:cs="Times New Roman"/>
                <w:sz w:val="24"/>
                <w:szCs w:val="24"/>
                <w:highlight w:val="yellow"/>
              </w:rPr>
            </w:pPr>
          </w:p>
          <w:p w:rsidR="00E86527" w:rsidRPr="00FF0833" w:rsidRDefault="00E86527">
            <w:pPr>
              <w:rPr>
                <w:rFonts w:ascii="Times New Roman" w:hAnsi="Times New Roman" w:cs="Times New Roman"/>
                <w:sz w:val="24"/>
                <w:szCs w:val="24"/>
                <w:highlight w:val="yellow"/>
              </w:rPr>
            </w:pPr>
          </w:p>
          <w:p w:rsidR="00E86527" w:rsidRPr="00FF0833" w:rsidRDefault="00E86527">
            <w:pPr>
              <w:rPr>
                <w:rFonts w:ascii="Times New Roman" w:hAnsi="Times New Roman" w:cs="Times New Roman"/>
                <w:sz w:val="24"/>
                <w:szCs w:val="24"/>
                <w:highlight w:val="yellow"/>
              </w:rPr>
            </w:pPr>
          </w:p>
          <w:p w:rsidR="00E86527" w:rsidRPr="00FF0833" w:rsidRDefault="00E86527">
            <w:pPr>
              <w:rPr>
                <w:rFonts w:ascii="Times New Roman" w:hAnsi="Times New Roman" w:cs="Times New Roman"/>
                <w:sz w:val="24"/>
                <w:szCs w:val="24"/>
                <w:highlight w:val="yellow"/>
              </w:rPr>
            </w:pPr>
          </w:p>
          <w:p w:rsidR="00E86527" w:rsidRPr="00FF0833" w:rsidRDefault="00E86527">
            <w:pPr>
              <w:rPr>
                <w:rFonts w:ascii="Times New Roman" w:hAnsi="Times New Roman" w:cs="Times New Roman"/>
                <w:sz w:val="24"/>
                <w:szCs w:val="24"/>
                <w:highlight w:val="yellow"/>
              </w:rPr>
            </w:pPr>
          </w:p>
          <w:p w:rsidR="00E86527" w:rsidRPr="00FF0833" w:rsidRDefault="00E86527">
            <w:pPr>
              <w:rPr>
                <w:rFonts w:ascii="Times New Roman" w:hAnsi="Times New Roman" w:cs="Times New Roman"/>
                <w:sz w:val="24"/>
                <w:szCs w:val="24"/>
                <w:highlight w:val="yellow"/>
              </w:rPr>
            </w:pPr>
          </w:p>
          <w:p w:rsidR="00E86527" w:rsidRPr="00FF0833" w:rsidRDefault="00E86527">
            <w:pPr>
              <w:rPr>
                <w:rFonts w:ascii="Times New Roman" w:hAnsi="Times New Roman" w:cs="Times New Roman"/>
                <w:sz w:val="24"/>
                <w:szCs w:val="24"/>
                <w:highlight w:val="yellow"/>
              </w:rPr>
            </w:pPr>
          </w:p>
          <w:p w:rsidR="00E86527" w:rsidRPr="00FF0833" w:rsidRDefault="00E86527">
            <w:pPr>
              <w:rPr>
                <w:rFonts w:ascii="Times New Roman" w:hAnsi="Times New Roman" w:cs="Times New Roman"/>
                <w:sz w:val="24"/>
                <w:szCs w:val="24"/>
                <w:highlight w:val="yellow"/>
              </w:rPr>
            </w:pPr>
          </w:p>
          <w:p w:rsidR="00A66A3D" w:rsidRPr="00FF0833" w:rsidRDefault="00A66A3D">
            <w:pPr>
              <w:rPr>
                <w:rFonts w:ascii="Times New Roman" w:hAnsi="Times New Roman" w:cs="Times New Roman"/>
                <w:sz w:val="24"/>
                <w:szCs w:val="24"/>
              </w:rPr>
            </w:pPr>
            <w:r w:rsidRPr="00FF0833">
              <w:rPr>
                <w:rFonts w:ascii="Times New Roman" w:hAnsi="Times New Roman" w:cs="Times New Roman"/>
                <w:sz w:val="24"/>
                <w:szCs w:val="24"/>
              </w:rPr>
              <w:t>3. Приема се</w:t>
            </w:r>
            <w:r w:rsidR="001F4E59" w:rsidRPr="00FF0833">
              <w:rPr>
                <w:rFonts w:ascii="Times New Roman" w:hAnsi="Times New Roman" w:cs="Times New Roman"/>
                <w:sz w:val="24"/>
                <w:szCs w:val="24"/>
              </w:rPr>
              <w:t>.</w:t>
            </w:r>
          </w:p>
          <w:p w:rsidR="00E86527" w:rsidRPr="00FF0833" w:rsidRDefault="00E86527">
            <w:pPr>
              <w:rPr>
                <w:rFonts w:ascii="Times New Roman" w:hAnsi="Times New Roman" w:cs="Times New Roman"/>
                <w:sz w:val="24"/>
                <w:szCs w:val="24"/>
              </w:rPr>
            </w:pPr>
          </w:p>
          <w:p w:rsidR="00E86527" w:rsidRPr="00FF0833" w:rsidRDefault="00E86527">
            <w:pPr>
              <w:rPr>
                <w:rFonts w:ascii="Times New Roman" w:hAnsi="Times New Roman" w:cs="Times New Roman"/>
                <w:sz w:val="24"/>
                <w:szCs w:val="24"/>
              </w:rPr>
            </w:pPr>
          </w:p>
          <w:p w:rsidR="00E86527" w:rsidRPr="00FF0833" w:rsidRDefault="00E86527">
            <w:pPr>
              <w:rPr>
                <w:rFonts w:ascii="Times New Roman" w:hAnsi="Times New Roman" w:cs="Times New Roman"/>
                <w:sz w:val="24"/>
                <w:szCs w:val="24"/>
              </w:rPr>
            </w:pPr>
          </w:p>
          <w:p w:rsidR="00E86527" w:rsidRPr="00FF0833" w:rsidRDefault="00E86527">
            <w:pPr>
              <w:rPr>
                <w:rFonts w:ascii="Times New Roman" w:hAnsi="Times New Roman" w:cs="Times New Roman"/>
                <w:sz w:val="24"/>
                <w:szCs w:val="24"/>
              </w:rPr>
            </w:pPr>
          </w:p>
          <w:p w:rsidR="00E86527" w:rsidRPr="00FF0833" w:rsidRDefault="00E86527">
            <w:pPr>
              <w:rPr>
                <w:rFonts w:ascii="Times New Roman" w:hAnsi="Times New Roman" w:cs="Times New Roman"/>
                <w:sz w:val="24"/>
                <w:szCs w:val="24"/>
              </w:rPr>
            </w:pPr>
          </w:p>
          <w:p w:rsidR="00E86527" w:rsidRPr="00FF0833" w:rsidRDefault="00E86527">
            <w:pPr>
              <w:rPr>
                <w:rFonts w:ascii="Times New Roman" w:hAnsi="Times New Roman" w:cs="Times New Roman"/>
                <w:sz w:val="24"/>
                <w:szCs w:val="24"/>
              </w:rPr>
            </w:pPr>
            <w:r w:rsidRPr="00FF0833">
              <w:rPr>
                <w:rFonts w:ascii="Times New Roman" w:hAnsi="Times New Roman" w:cs="Times New Roman"/>
                <w:sz w:val="24"/>
                <w:szCs w:val="24"/>
              </w:rPr>
              <w:t>4. Приема се</w:t>
            </w:r>
            <w:r w:rsidR="001F4E59" w:rsidRPr="00FF0833">
              <w:rPr>
                <w:rFonts w:ascii="Times New Roman" w:hAnsi="Times New Roman" w:cs="Times New Roman"/>
                <w:sz w:val="24"/>
                <w:szCs w:val="24"/>
              </w:rPr>
              <w:t>.</w:t>
            </w:r>
          </w:p>
          <w:p w:rsidR="00E86527" w:rsidRPr="00FF0833" w:rsidRDefault="00E86527">
            <w:pPr>
              <w:rPr>
                <w:rFonts w:ascii="Times New Roman" w:hAnsi="Times New Roman" w:cs="Times New Roman"/>
                <w:sz w:val="24"/>
                <w:szCs w:val="24"/>
              </w:rPr>
            </w:pPr>
          </w:p>
          <w:p w:rsidR="00E86527" w:rsidRPr="00FF0833" w:rsidRDefault="00E86527">
            <w:pPr>
              <w:rPr>
                <w:rFonts w:ascii="Times New Roman" w:hAnsi="Times New Roman" w:cs="Times New Roman"/>
                <w:sz w:val="24"/>
                <w:szCs w:val="24"/>
              </w:rPr>
            </w:pPr>
          </w:p>
          <w:p w:rsidR="00A66A3D" w:rsidRPr="00B45DD6" w:rsidRDefault="00E86527">
            <w:pPr>
              <w:rPr>
                <w:rFonts w:ascii="Times New Roman" w:hAnsi="Times New Roman" w:cs="Times New Roman"/>
                <w:sz w:val="24"/>
                <w:szCs w:val="24"/>
              </w:rPr>
            </w:pPr>
            <w:r w:rsidRPr="00FF0833">
              <w:rPr>
                <w:rFonts w:ascii="Times New Roman" w:hAnsi="Times New Roman" w:cs="Times New Roman"/>
                <w:sz w:val="24"/>
                <w:szCs w:val="24"/>
              </w:rPr>
              <w:t>5. Приема се по принцип. Поясненията по т. 5 и 6 кас</w:t>
            </w:r>
            <w:r w:rsidR="00FF0833">
              <w:rPr>
                <w:rFonts w:ascii="Times New Roman" w:hAnsi="Times New Roman" w:cs="Times New Roman"/>
                <w:sz w:val="24"/>
                <w:szCs w:val="24"/>
              </w:rPr>
              <w:t>а</w:t>
            </w:r>
            <w:r w:rsidRPr="00FF0833">
              <w:rPr>
                <w:rFonts w:ascii="Times New Roman" w:hAnsi="Times New Roman" w:cs="Times New Roman"/>
                <w:sz w:val="24"/>
                <w:szCs w:val="24"/>
              </w:rPr>
              <w:t xml:space="preserve">ят максималния размер на разходите и с цел повече яснота за кандидатите </w:t>
            </w:r>
            <w:r w:rsidR="00FF0833" w:rsidRPr="00FF0833">
              <w:rPr>
                <w:rFonts w:ascii="Times New Roman" w:hAnsi="Times New Roman" w:cs="Times New Roman"/>
                <w:sz w:val="24"/>
                <w:szCs w:val="24"/>
              </w:rPr>
              <w:t>считаме</w:t>
            </w:r>
            <w:r w:rsidRPr="00FF0833">
              <w:rPr>
                <w:rFonts w:ascii="Times New Roman" w:hAnsi="Times New Roman" w:cs="Times New Roman"/>
                <w:sz w:val="24"/>
                <w:szCs w:val="24"/>
              </w:rPr>
              <w:t xml:space="preserve">, че следва да бъдат посочени </w:t>
            </w:r>
            <w:r w:rsidR="00FF54A1" w:rsidRPr="00FF0833">
              <w:rPr>
                <w:rFonts w:ascii="Times New Roman" w:hAnsi="Times New Roman" w:cs="Times New Roman"/>
                <w:sz w:val="24"/>
                <w:szCs w:val="24"/>
              </w:rPr>
              <w:t>в този раздел от указанията.</w:t>
            </w:r>
          </w:p>
          <w:p w:rsidR="00BF2688" w:rsidRPr="00FF0833" w:rsidRDefault="00BF2688">
            <w:pPr>
              <w:rPr>
                <w:rFonts w:ascii="Times New Roman" w:hAnsi="Times New Roman" w:cs="Times New Roman"/>
                <w:sz w:val="24"/>
                <w:szCs w:val="24"/>
              </w:rPr>
            </w:pPr>
          </w:p>
          <w:p w:rsidR="00A66A3D" w:rsidRPr="00FF0833" w:rsidRDefault="00E86527">
            <w:pPr>
              <w:rPr>
                <w:rFonts w:ascii="Times New Roman" w:hAnsi="Times New Roman" w:cs="Times New Roman"/>
                <w:sz w:val="24"/>
                <w:szCs w:val="24"/>
              </w:rPr>
            </w:pPr>
            <w:r w:rsidRPr="00FF0833">
              <w:rPr>
                <w:rFonts w:ascii="Times New Roman" w:hAnsi="Times New Roman" w:cs="Times New Roman"/>
                <w:sz w:val="24"/>
                <w:szCs w:val="24"/>
              </w:rPr>
              <w:t>6. Приема се</w:t>
            </w:r>
            <w:r w:rsidR="00E64CBE" w:rsidRPr="00FF0833">
              <w:rPr>
                <w:rFonts w:ascii="Times New Roman" w:hAnsi="Times New Roman" w:cs="Times New Roman"/>
                <w:sz w:val="24"/>
                <w:szCs w:val="24"/>
              </w:rPr>
              <w:t xml:space="preserve"> по принцип</w:t>
            </w:r>
            <w:r w:rsidR="001F4E59" w:rsidRPr="00FF0833">
              <w:rPr>
                <w:rFonts w:ascii="Times New Roman" w:hAnsi="Times New Roman" w:cs="Times New Roman"/>
                <w:sz w:val="24"/>
                <w:szCs w:val="24"/>
              </w:rPr>
              <w:t>.</w:t>
            </w:r>
          </w:p>
          <w:p w:rsidR="00E64CBE" w:rsidRPr="00FF0833" w:rsidRDefault="00E64CBE">
            <w:pPr>
              <w:rPr>
                <w:rFonts w:ascii="Times New Roman" w:hAnsi="Times New Roman" w:cs="Times New Roman"/>
                <w:sz w:val="24"/>
                <w:szCs w:val="24"/>
              </w:rPr>
            </w:pPr>
          </w:p>
          <w:p w:rsidR="00E64CBE" w:rsidRPr="00FF0833" w:rsidRDefault="00E64CBE">
            <w:pPr>
              <w:rPr>
                <w:rFonts w:ascii="Times New Roman" w:hAnsi="Times New Roman" w:cs="Times New Roman"/>
                <w:sz w:val="24"/>
                <w:szCs w:val="24"/>
              </w:rPr>
            </w:pPr>
          </w:p>
          <w:p w:rsidR="00E64CBE" w:rsidRPr="00FF0833" w:rsidRDefault="00E64CBE">
            <w:pPr>
              <w:rPr>
                <w:rFonts w:ascii="Times New Roman" w:hAnsi="Times New Roman" w:cs="Times New Roman"/>
                <w:sz w:val="24"/>
                <w:szCs w:val="24"/>
              </w:rPr>
            </w:pPr>
          </w:p>
          <w:p w:rsidR="00E64CBE" w:rsidRPr="00FF0833" w:rsidRDefault="00E64CBE">
            <w:pPr>
              <w:rPr>
                <w:rFonts w:ascii="Times New Roman" w:hAnsi="Times New Roman" w:cs="Times New Roman"/>
                <w:sz w:val="24"/>
                <w:szCs w:val="24"/>
              </w:rPr>
            </w:pPr>
          </w:p>
          <w:p w:rsidR="00E64CBE" w:rsidRPr="00FF0833" w:rsidRDefault="00E64CBE">
            <w:pPr>
              <w:rPr>
                <w:rFonts w:ascii="Times New Roman" w:hAnsi="Times New Roman" w:cs="Times New Roman"/>
                <w:sz w:val="24"/>
                <w:szCs w:val="24"/>
              </w:rPr>
            </w:pPr>
          </w:p>
          <w:p w:rsidR="00E64CBE" w:rsidRPr="00FF0833" w:rsidRDefault="00E64CBE">
            <w:pPr>
              <w:rPr>
                <w:rFonts w:ascii="Times New Roman" w:hAnsi="Times New Roman" w:cs="Times New Roman"/>
                <w:sz w:val="24"/>
                <w:szCs w:val="24"/>
              </w:rPr>
            </w:pPr>
          </w:p>
          <w:p w:rsidR="00E64CBE" w:rsidRPr="00FF0833" w:rsidRDefault="00E64CBE">
            <w:pPr>
              <w:rPr>
                <w:rFonts w:ascii="Times New Roman" w:hAnsi="Times New Roman" w:cs="Times New Roman"/>
                <w:sz w:val="24"/>
                <w:szCs w:val="24"/>
              </w:rPr>
            </w:pPr>
          </w:p>
          <w:p w:rsidR="00FF54A1" w:rsidRPr="00FF0833" w:rsidRDefault="00FF54A1">
            <w:pPr>
              <w:rPr>
                <w:rFonts w:ascii="Times New Roman" w:hAnsi="Times New Roman" w:cs="Times New Roman"/>
                <w:sz w:val="24"/>
                <w:szCs w:val="24"/>
              </w:rPr>
            </w:pPr>
          </w:p>
          <w:p w:rsidR="00FF54A1" w:rsidRPr="00FF0833" w:rsidRDefault="00FF54A1">
            <w:pPr>
              <w:rPr>
                <w:rFonts w:ascii="Times New Roman" w:hAnsi="Times New Roman" w:cs="Times New Roman"/>
                <w:sz w:val="24"/>
                <w:szCs w:val="24"/>
              </w:rPr>
            </w:pPr>
          </w:p>
          <w:p w:rsidR="00E64CBE" w:rsidRPr="00FF0833" w:rsidRDefault="00E64CBE">
            <w:pPr>
              <w:rPr>
                <w:rFonts w:ascii="Times New Roman" w:hAnsi="Times New Roman" w:cs="Times New Roman"/>
                <w:sz w:val="24"/>
                <w:szCs w:val="24"/>
              </w:rPr>
            </w:pPr>
          </w:p>
          <w:p w:rsidR="00E64CBE" w:rsidRPr="00FF0833" w:rsidRDefault="00E64CBE" w:rsidP="00B73E4B">
            <w:pPr>
              <w:rPr>
                <w:rFonts w:ascii="Times New Roman" w:hAnsi="Times New Roman" w:cs="Times New Roman"/>
                <w:sz w:val="24"/>
                <w:szCs w:val="24"/>
              </w:rPr>
            </w:pPr>
            <w:r w:rsidRPr="00FF0833">
              <w:rPr>
                <w:rFonts w:ascii="Times New Roman" w:hAnsi="Times New Roman" w:cs="Times New Roman"/>
                <w:sz w:val="24"/>
                <w:szCs w:val="24"/>
              </w:rPr>
              <w:t xml:space="preserve">7. </w:t>
            </w:r>
            <w:r w:rsidR="00B73E4B" w:rsidRPr="00FF0833">
              <w:rPr>
                <w:rFonts w:ascii="Times New Roman" w:hAnsi="Times New Roman" w:cs="Times New Roman"/>
                <w:sz w:val="24"/>
                <w:szCs w:val="24"/>
              </w:rPr>
              <w:t>Приема се частично</w:t>
            </w:r>
            <w:r w:rsidRPr="00FF0833">
              <w:rPr>
                <w:rFonts w:ascii="Times New Roman" w:hAnsi="Times New Roman" w:cs="Times New Roman"/>
                <w:sz w:val="24"/>
                <w:szCs w:val="24"/>
              </w:rPr>
              <w:t xml:space="preserve">. </w:t>
            </w:r>
            <w:r w:rsidR="00B73E4B" w:rsidRPr="00FF0833">
              <w:rPr>
                <w:rFonts w:ascii="Times New Roman" w:hAnsi="Times New Roman" w:cs="Times New Roman"/>
                <w:sz w:val="24"/>
                <w:szCs w:val="24"/>
              </w:rPr>
              <w:t>Не се приема по отношение на т. 19, 20 и 21</w:t>
            </w:r>
            <w:r w:rsidR="001F4E59" w:rsidRPr="00FF0833">
              <w:rPr>
                <w:rFonts w:ascii="Times New Roman" w:hAnsi="Times New Roman" w:cs="Times New Roman"/>
                <w:sz w:val="24"/>
                <w:szCs w:val="24"/>
              </w:rPr>
              <w:t>,</w:t>
            </w:r>
            <w:r w:rsidR="00B73E4B" w:rsidRPr="00FF0833">
              <w:rPr>
                <w:rFonts w:ascii="Times New Roman" w:hAnsi="Times New Roman" w:cs="Times New Roman"/>
                <w:sz w:val="24"/>
                <w:szCs w:val="24"/>
              </w:rPr>
              <w:t xml:space="preserve"> тъй като р</w:t>
            </w:r>
            <w:r w:rsidRPr="00FF0833">
              <w:rPr>
                <w:rFonts w:ascii="Times New Roman" w:hAnsi="Times New Roman" w:cs="Times New Roman"/>
                <w:sz w:val="24"/>
                <w:szCs w:val="24"/>
              </w:rPr>
              <w:t>азпоредбите поясняват изи</w:t>
            </w:r>
            <w:r w:rsidR="00B73E4B" w:rsidRPr="00FF0833">
              <w:rPr>
                <w:rFonts w:ascii="Times New Roman" w:hAnsi="Times New Roman" w:cs="Times New Roman"/>
                <w:sz w:val="24"/>
                <w:szCs w:val="24"/>
              </w:rPr>
              <w:t>скванията за проектна готовност.</w:t>
            </w:r>
          </w:p>
          <w:p w:rsidR="00B73E4B" w:rsidRPr="00FF0833" w:rsidRDefault="00B73E4B" w:rsidP="00B73E4B">
            <w:pPr>
              <w:rPr>
                <w:rFonts w:ascii="Times New Roman" w:hAnsi="Times New Roman" w:cs="Times New Roman"/>
                <w:sz w:val="24"/>
                <w:szCs w:val="24"/>
              </w:rPr>
            </w:pPr>
          </w:p>
          <w:p w:rsidR="00B73E4B" w:rsidRPr="00FF0833" w:rsidRDefault="00B73E4B" w:rsidP="00B73E4B">
            <w:pPr>
              <w:rPr>
                <w:rFonts w:ascii="Times New Roman" w:hAnsi="Times New Roman" w:cs="Times New Roman"/>
                <w:sz w:val="24"/>
                <w:szCs w:val="24"/>
              </w:rPr>
            </w:pPr>
          </w:p>
          <w:p w:rsidR="00B73E4B" w:rsidRPr="00FF0833" w:rsidRDefault="00B73E4B" w:rsidP="00B73E4B">
            <w:pPr>
              <w:rPr>
                <w:rFonts w:ascii="Times New Roman" w:hAnsi="Times New Roman" w:cs="Times New Roman"/>
                <w:sz w:val="24"/>
                <w:szCs w:val="24"/>
              </w:rPr>
            </w:pPr>
          </w:p>
          <w:p w:rsidR="00B73E4B" w:rsidRPr="00FF0833" w:rsidRDefault="00B73E4B" w:rsidP="00B73E4B">
            <w:pPr>
              <w:rPr>
                <w:rFonts w:ascii="Times New Roman" w:hAnsi="Times New Roman" w:cs="Times New Roman"/>
                <w:sz w:val="24"/>
                <w:szCs w:val="24"/>
              </w:rPr>
            </w:pPr>
          </w:p>
          <w:p w:rsidR="00B73E4B" w:rsidRPr="00FF0833" w:rsidRDefault="00B73E4B" w:rsidP="00B73E4B">
            <w:pPr>
              <w:rPr>
                <w:rFonts w:ascii="Times New Roman" w:hAnsi="Times New Roman" w:cs="Times New Roman"/>
                <w:sz w:val="24"/>
                <w:szCs w:val="24"/>
              </w:rPr>
            </w:pPr>
          </w:p>
          <w:p w:rsidR="00FF54A1" w:rsidRPr="00FF0833" w:rsidRDefault="00FF54A1" w:rsidP="00B73E4B">
            <w:pPr>
              <w:rPr>
                <w:rFonts w:ascii="Times New Roman" w:hAnsi="Times New Roman" w:cs="Times New Roman"/>
                <w:sz w:val="24"/>
                <w:szCs w:val="24"/>
              </w:rPr>
            </w:pPr>
          </w:p>
          <w:p w:rsidR="00B73E4B" w:rsidRPr="00FF0833" w:rsidRDefault="00B73E4B" w:rsidP="00B73E4B">
            <w:pPr>
              <w:rPr>
                <w:rFonts w:ascii="Times New Roman" w:hAnsi="Times New Roman" w:cs="Times New Roman"/>
                <w:sz w:val="24"/>
                <w:szCs w:val="24"/>
              </w:rPr>
            </w:pPr>
          </w:p>
          <w:p w:rsidR="00B73E4B" w:rsidRPr="00FF0833" w:rsidRDefault="00B73E4B" w:rsidP="00B73E4B">
            <w:pPr>
              <w:rPr>
                <w:rFonts w:ascii="Times New Roman" w:hAnsi="Times New Roman" w:cs="Times New Roman"/>
                <w:sz w:val="24"/>
                <w:szCs w:val="24"/>
              </w:rPr>
            </w:pPr>
            <w:r w:rsidRPr="00FF0833">
              <w:rPr>
                <w:rFonts w:ascii="Times New Roman" w:hAnsi="Times New Roman" w:cs="Times New Roman"/>
                <w:sz w:val="24"/>
                <w:szCs w:val="24"/>
              </w:rPr>
              <w:t>8.  Приема се</w:t>
            </w:r>
            <w:r w:rsidR="002B2768" w:rsidRPr="00FF0833">
              <w:rPr>
                <w:rFonts w:ascii="Times New Roman" w:hAnsi="Times New Roman" w:cs="Times New Roman"/>
                <w:sz w:val="24"/>
                <w:szCs w:val="24"/>
              </w:rPr>
              <w:t xml:space="preserve"> частично.</w:t>
            </w:r>
            <w:r w:rsidRPr="00FF0833">
              <w:rPr>
                <w:rFonts w:ascii="Times New Roman" w:hAnsi="Times New Roman" w:cs="Times New Roman"/>
                <w:sz w:val="24"/>
                <w:szCs w:val="24"/>
              </w:rPr>
              <w:t xml:space="preserve"> В т. 24.1 са посочени съответните изискуеми документи. Тек</w:t>
            </w:r>
            <w:r w:rsidR="00B64E71" w:rsidRPr="00FF0833">
              <w:rPr>
                <w:rFonts w:ascii="Times New Roman" w:hAnsi="Times New Roman" w:cs="Times New Roman"/>
                <w:sz w:val="24"/>
                <w:szCs w:val="24"/>
              </w:rPr>
              <w:t>с</w:t>
            </w:r>
            <w:r w:rsidRPr="00FF0833">
              <w:rPr>
                <w:rFonts w:ascii="Times New Roman" w:hAnsi="Times New Roman" w:cs="Times New Roman"/>
                <w:sz w:val="24"/>
                <w:szCs w:val="24"/>
              </w:rPr>
              <w:t xml:space="preserve">тът на т. 17 </w:t>
            </w:r>
            <w:r w:rsidR="002B2768" w:rsidRPr="00FF0833">
              <w:rPr>
                <w:rFonts w:ascii="Times New Roman" w:hAnsi="Times New Roman" w:cs="Times New Roman"/>
                <w:sz w:val="24"/>
                <w:szCs w:val="24"/>
              </w:rPr>
              <w:t xml:space="preserve"> и т.18 са посочени случаите, в които се представят за повече яснота на кандидатите.</w:t>
            </w:r>
          </w:p>
          <w:p w:rsidR="00B73E4B" w:rsidRPr="00FF0833" w:rsidRDefault="00B73E4B" w:rsidP="00B73E4B">
            <w:pPr>
              <w:rPr>
                <w:rFonts w:ascii="Times New Roman" w:hAnsi="Times New Roman" w:cs="Times New Roman"/>
                <w:sz w:val="24"/>
                <w:szCs w:val="24"/>
              </w:rPr>
            </w:pPr>
          </w:p>
          <w:p w:rsidR="00B73E4B" w:rsidRPr="00FF0833" w:rsidRDefault="00B73E4B" w:rsidP="00B73E4B">
            <w:pPr>
              <w:rPr>
                <w:rFonts w:ascii="Times New Roman" w:hAnsi="Times New Roman" w:cs="Times New Roman"/>
                <w:sz w:val="24"/>
                <w:szCs w:val="24"/>
              </w:rPr>
            </w:pPr>
          </w:p>
          <w:p w:rsidR="00B73E4B" w:rsidRPr="00FF0833" w:rsidRDefault="00B73E4B" w:rsidP="00B73E4B">
            <w:pPr>
              <w:rPr>
                <w:rFonts w:ascii="Times New Roman" w:hAnsi="Times New Roman" w:cs="Times New Roman"/>
                <w:sz w:val="24"/>
                <w:szCs w:val="24"/>
              </w:rPr>
            </w:pPr>
          </w:p>
          <w:p w:rsidR="00B73E4B" w:rsidRPr="00FF0833" w:rsidRDefault="00B73E4B" w:rsidP="00B73E4B">
            <w:pPr>
              <w:rPr>
                <w:rFonts w:ascii="Times New Roman" w:hAnsi="Times New Roman" w:cs="Times New Roman"/>
                <w:sz w:val="24"/>
                <w:szCs w:val="24"/>
              </w:rPr>
            </w:pPr>
          </w:p>
          <w:p w:rsidR="00B73E4B" w:rsidRPr="00FF0833" w:rsidRDefault="00B73E4B" w:rsidP="00B73E4B">
            <w:pPr>
              <w:rPr>
                <w:rFonts w:ascii="Times New Roman" w:hAnsi="Times New Roman" w:cs="Times New Roman"/>
                <w:sz w:val="24"/>
                <w:szCs w:val="24"/>
              </w:rPr>
            </w:pPr>
          </w:p>
          <w:p w:rsidR="00B73E4B" w:rsidRPr="00FF0833" w:rsidRDefault="00B73E4B" w:rsidP="00B73E4B">
            <w:pPr>
              <w:rPr>
                <w:rFonts w:ascii="Times New Roman" w:hAnsi="Times New Roman" w:cs="Times New Roman"/>
                <w:sz w:val="24"/>
                <w:szCs w:val="24"/>
              </w:rPr>
            </w:pPr>
          </w:p>
          <w:p w:rsidR="002B2768" w:rsidRPr="00FF0833" w:rsidRDefault="002B2768" w:rsidP="00B73E4B">
            <w:pPr>
              <w:rPr>
                <w:rFonts w:ascii="Times New Roman" w:hAnsi="Times New Roman" w:cs="Times New Roman"/>
                <w:sz w:val="24"/>
                <w:szCs w:val="24"/>
              </w:rPr>
            </w:pPr>
          </w:p>
          <w:p w:rsidR="002B2768" w:rsidRPr="00FF0833" w:rsidRDefault="002B2768" w:rsidP="002B2768">
            <w:pPr>
              <w:rPr>
                <w:rFonts w:ascii="Times New Roman" w:hAnsi="Times New Roman" w:cs="Times New Roman"/>
                <w:sz w:val="24"/>
                <w:szCs w:val="24"/>
              </w:rPr>
            </w:pPr>
          </w:p>
          <w:p w:rsidR="006E42FE" w:rsidRPr="00FF0833" w:rsidRDefault="006E42FE" w:rsidP="00A36009">
            <w:pPr>
              <w:rPr>
                <w:rFonts w:ascii="Times New Roman" w:hAnsi="Times New Roman" w:cs="Times New Roman"/>
                <w:sz w:val="24"/>
                <w:szCs w:val="24"/>
              </w:rPr>
            </w:pPr>
          </w:p>
          <w:p w:rsidR="006E42FE" w:rsidRPr="00FF0833" w:rsidRDefault="006E42FE" w:rsidP="00A36009">
            <w:pPr>
              <w:rPr>
                <w:rFonts w:ascii="Times New Roman" w:hAnsi="Times New Roman" w:cs="Times New Roman"/>
                <w:sz w:val="24"/>
                <w:szCs w:val="24"/>
              </w:rPr>
            </w:pPr>
          </w:p>
          <w:p w:rsidR="006E42FE" w:rsidRPr="00FF0833" w:rsidRDefault="006E42FE" w:rsidP="00A36009">
            <w:pPr>
              <w:rPr>
                <w:rFonts w:ascii="Times New Roman" w:hAnsi="Times New Roman" w:cs="Times New Roman"/>
                <w:sz w:val="24"/>
                <w:szCs w:val="24"/>
              </w:rPr>
            </w:pPr>
          </w:p>
          <w:p w:rsidR="00B73E4B" w:rsidRPr="00FF0833" w:rsidRDefault="002B2768" w:rsidP="00A36009">
            <w:pPr>
              <w:rPr>
                <w:rFonts w:ascii="Times New Roman" w:hAnsi="Times New Roman" w:cs="Times New Roman"/>
                <w:sz w:val="24"/>
                <w:szCs w:val="24"/>
              </w:rPr>
            </w:pPr>
            <w:r w:rsidRPr="00FF0833">
              <w:rPr>
                <w:rFonts w:ascii="Times New Roman" w:hAnsi="Times New Roman" w:cs="Times New Roman"/>
                <w:sz w:val="24"/>
                <w:szCs w:val="24"/>
              </w:rPr>
              <w:t xml:space="preserve">9. </w:t>
            </w:r>
            <w:r w:rsidR="00154217" w:rsidRPr="00FF0833">
              <w:rPr>
                <w:rFonts w:ascii="Times New Roman" w:hAnsi="Times New Roman" w:cs="Times New Roman"/>
                <w:sz w:val="24"/>
                <w:szCs w:val="24"/>
              </w:rPr>
              <w:t xml:space="preserve">Приема се </w:t>
            </w:r>
            <w:r w:rsidR="00A36009" w:rsidRPr="00FF0833">
              <w:rPr>
                <w:rFonts w:ascii="Times New Roman" w:hAnsi="Times New Roman" w:cs="Times New Roman"/>
                <w:sz w:val="24"/>
                <w:szCs w:val="24"/>
              </w:rPr>
              <w:t xml:space="preserve">частично. Оценката на бизнес плана е посочена в </w:t>
            </w:r>
            <w:r w:rsidR="00A36009" w:rsidRPr="00FF0833">
              <w:rPr>
                <w:rFonts w:ascii="Times New Roman" w:eastAsia="Times New Roman" w:hAnsi="Times New Roman" w:cs="Times New Roman"/>
                <w:sz w:val="24"/>
                <w:szCs w:val="24"/>
              </w:rPr>
              <w:t>Раздел 13.2 „Условия за допустимост на дейностите“</w:t>
            </w:r>
            <w:r w:rsidR="00266A9D" w:rsidRPr="00FF0833">
              <w:rPr>
                <w:rFonts w:ascii="Times New Roman" w:eastAsia="Times New Roman" w:hAnsi="Times New Roman" w:cs="Times New Roman"/>
                <w:sz w:val="24"/>
                <w:szCs w:val="24"/>
              </w:rPr>
              <w:t>,</w:t>
            </w:r>
            <w:r w:rsidR="00A36009" w:rsidRPr="00FF0833">
              <w:rPr>
                <w:rFonts w:ascii="Times New Roman" w:eastAsia="Times New Roman" w:hAnsi="Times New Roman" w:cs="Times New Roman"/>
                <w:sz w:val="24"/>
                <w:szCs w:val="24"/>
              </w:rPr>
              <w:t xml:space="preserve"> към който се реферира.</w:t>
            </w:r>
            <w:r w:rsidR="00154217" w:rsidRPr="00FF0833">
              <w:rPr>
                <w:rFonts w:ascii="Times New Roman" w:hAnsi="Times New Roman" w:cs="Times New Roman"/>
                <w:sz w:val="24"/>
                <w:szCs w:val="24"/>
              </w:rPr>
              <w:t xml:space="preserve"> </w:t>
            </w:r>
          </w:p>
          <w:p w:rsidR="00A36009" w:rsidRPr="00FF0833" w:rsidRDefault="00A36009" w:rsidP="00A36009">
            <w:pPr>
              <w:rPr>
                <w:rFonts w:ascii="Times New Roman" w:hAnsi="Times New Roman" w:cs="Times New Roman"/>
                <w:sz w:val="24"/>
                <w:szCs w:val="24"/>
              </w:rPr>
            </w:pPr>
          </w:p>
          <w:p w:rsidR="00A36009" w:rsidRPr="00FF0833" w:rsidRDefault="00A36009" w:rsidP="00A36009">
            <w:pPr>
              <w:rPr>
                <w:rFonts w:ascii="Times New Roman" w:hAnsi="Times New Roman" w:cs="Times New Roman"/>
                <w:sz w:val="24"/>
                <w:szCs w:val="24"/>
              </w:rPr>
            </w:pPr>
          </w:p>
          <w:p w:rsidR="00A36009" w:rsidRPr="00FF0833" w:rsidRDefault="00A36009" w:rsidP="00A36009">
            <w:pPr>
              <w:rPr>
                <w:rFonts w:ascii="Times New Roman" w:hAnsi="Times New Roman" w:cs="Times New Roman"/>
                <w:sz w:val="24"/>
                <w:szCs w:val="24"/>
              </w:rPr>
            </w:pPr>
          </w:p>
          <w:p w:rsidR="00A36009" w:rsidRPr="00FF0833" w:rsidRDefault="00A36009" w:rsidP="00A36009">
            <w:pPr>
              <w:rPr>
                <w:rFonts w:ascii="Times New Roman" w:hAnsi="Times New Roman" w:cs="Times New Roman"/>
                <w:sz w:val="24"/>
                <w:szCs w:val="24"/>
              </w:rPr>
            </w:pPr>
          </w:p>
          <w:p w:rsidR="00A36009" w:rsidRPr="00FF0833" w:rsidRDefault="00A36009" w:rsidP="00A36009">
            <w:pPr>
              <w:rPr>
                <w:rFonts w:ascii="Times New Roman" w:hAnsi="Times New Roman" w:cs="Times New Roman"/>
                <w:sz w:val="24"/>
                <w:szCs w:val="24"/>
              </w:rPr>
            </w:pPr>
          </w:p>
          <w:p w:rsidR="00A36009" w:rsidRPr="00FF0833" w:rsidRDefault="00A36009" w:rsidP="00A36009">
            <w:pPr>
              <w:rPr>
                <w:rFonts w:ascii="Times New Roman" w:hAnsi="Times New Roman" w:cs="Times New Roman"/>
                <w:sz w:val="24"/>
                <w:szCs w:val="24"/>
              </w:rPr>
            </w:pPr>
          </w:p>
          <w:p w:rsidR="00A36009" w:rsidRPr="00FF0833" w:rsidRDefault="00A36009" w:rsidP="00A36009">
            <w:pPr>
              <w:rPr>
                <w:rFonts w:ascii="Times New Roman" w:hAnsi="Times New Roman" w:cs="Times New Roman"/>
                <w:sz w:val="24"/>
                <w:szCs w:val="24"/>
              </w:rPr>
            </w:pPr>
          </w:p>
          <w:p w:rsidR="00A36009" w:rsidRPr="00FF0833" w:rsidRDefault="00A36009" w:rsidP="00A36009">
            <w:pPr>
              <w:rPr>
                <w:rFonts w:ascii="Times New Roman" w:hAnsi="Times New Roman" w:cs="Times New Roman"/>
                <w:sz w:val="24"/>
                <w:szCs w:val="24"/>
              </w:rPr>
            </w:pPr>
          </w:p>
          <w:p w:rsidR="00A36009" w:rsidRPr="00FF0833" w:rsidRDefault="00A36009" w:rsidP="00A36009">
            <w:pPr>
              <w:rPr>
                <w:rFonts w:ascii="Times New Roman" w:hAnsi="Times New Roman" w:cs="Times New Roman"/>
                <w:sz w:val="24"/>
                <w:szCs w:val="24"/>
              </w:rPr>
            </w:pPr>
          </w:p>
          <w:p w:rsidR="00A36009" w:rsidRPr="00FF0833" w:rsidRDefault="00A36009" w:rsidP="00A36009">
            <w:pPr>
              <w:rPr>
                <w:rFonts w:ascii="Times New Roman" w:hAnsi="Times New Roman" w:cs="Times New Roman"/>
                <w:sz w:val="24"/>
                <w:szCs w:val="24"/>
              </w:rPr>
            </w:pPr>
          </w:p>
          <w:p w:rsidR="00A36009" w:rsidRPr="00FF0833" w:rsidRDefault="00A36009" w:rsidP="00A36009">
            <w:pPr>
              <w:rPr>
                <w:rFonts w:ascii="Times New Roman" w:hAnsi="Times New Roman" w:cs="Times New Roman"/>
                <w:sz w:val="24"/>
                <w:szCs w:val="24"/>
              </w:rPr>
            </w:pPr>
          </w:p>
          <w:p w:rsidR="00A36009" w:rsidRPr="00FF0833" w:rsidRDefault="00A36009" w:rsidP="00A36009">
            <w:pPr>
              <w:rPr>
                <w:rFonts w:ascii="Times New Roman" w:hAnsi="Times New Roman" w:cs="Times New Roman"/>
                <w:sz w:val="24"/>
                <w:szCs w:val="24"/>
              </w:rPr>
            </w:pPr>
          </w:p>
          <w:p w:rsidR="00A36009" w:rsidRPr="00FF0833" w:rsidRDefault="00A36009" w:rsidP="00A36009">
            <w:pPr>
              <w:rPr>
                <w:rFonts w:ascii="Times New Roman" w:hAnsi="Times New Roman" w:cs="Times New Roman"/>
                <w:sz w:val="24"/>
                <w:szCs w:val="24"/>
              </w:rPr>
            </w:pPr>
          </w:p>
          <w:p w:rsidR="00A36009" w:rsidRPr="00FF0833" w:rsidRDefault="00A36009" w:rsidP="00A36009">
            <w:pPr>
              <w:rPr>
                <w:rFonts w:ascii="Times New Roman" w:hAnsi="Times New Roman" w:cs="Times New Roman"/>
                <w:sz w:val="24"/>
                <w:szCs w:val="24"/>
              </w:rPr>
            </w:pPr>
          </w:p>
          <w:p w:rsidR="00A36009" w:rsidRPr="00FF0833" w:rsidRDefault="00A36009" w:rsidP="00A36009">
            <w:pPr>
              <w:rPr>
                <w:rFonts w:ascii="Times New Roman" w:hAnsi="Times New Roman" w:cs="Times New Roman"/>
                <w:sz w:val="24"/>
                <w:szCs w:val="24"/>
              </w:rPr>
            </w:pPr>
          </w:p>
          <w:p w:rsidR="00A36009" w:rsidRPr="00FF0833" w:rsidRDefault="00A36009" w:rsidP="00A36009">
            <w:pPr>
              <w:rPr>
                <w:rFonts w:ascii="Times New Roman" w:hAnsi="Times New Roman" w:cs="Times New Roman"/>
                <w:sz w:val="24"/>
                <w:szCs w:val="24"/>
              </w:rPr>
            </w:pPr>
          </w:p>
          <w:p w:rsidR="00A36009" w:rsidRPr="00FF0833" w:rsidRDefault="00A36009" w:rsidP="00A36009">
            <w:pPr>
              <w:rPr>
                <w:rFonts w:ascii="Times New Roman" w:hAnsi="Times New Roman" w:cs="Times New Roman"/>
                <w:sz w:val="24"/>
                <w:szCs w:val="24"/>
              </w:rPr>
            </w:pPr>
          </w:p>
          <w:p w:rsidR="00A36009" w:rsidRPr="00FF0833" w:rsidRDefault="00A36009" w:rsidP="00A36009">
            <w:pPr>
              <w:rPr>
                <w:rFonts w:ascii="Times New Roman" w:hAnsi="Times New Roman" w:cs="Times New Roman"/>
                <w:sz w:val="24"/>
                <w:szCs w:val="24"/>
              </w:rPr>
            </w:pPr>
          </w:p>
          <w:p w:rsidR="00A36009" w:rsidRPr="00FF0833" w:rsidRDefault="00A36009" w:rsidP="00A36009">
            <w:pPr>
              <w:rPr>
                <w:rFonts w:ascii="Times New Roman" w:hAnsi="Times New Roman" w:cs="Times New Roman"/>
                <w:sz w:val="24"/>
                <w:szCs w:val="24"/>
              </w:rPr>
            </w:pPr>
          </w:p>
          <w:p w:rsidR="00A36009" w:rsidRPr="00FF0833" w:rsidRDefault="00A36009" w:rsidP="00A36009">
            <w:pPr>
              <w:rPr>
                <w:rFonts w:ascii="Times New Roman" w:hAnsi="Times New Roman" w:cs="Times New Roman"/>
                <w:sz w:val="24"/>
                <w:szCs w:val="24"/>
              </w:rPr>
            </w:pPr>
          </w:p>
          <w:p w:rsidR="00A36009" w:rsidRPr="00FF0833" w:rsidRDefault="00A36009" w:rsidP="00A36009">
            <w:pPr>
              <w:rPr>
                <w:rFonts w:ascii="Times New Roman" w:hAnsi="Times New Roman" w:cs="Times New Roman"/>
                <w:sz w:val="24"/>
                <w:szCs w:val="24"/>
              </w:rPr>
            </w:pPr>
          </w:p>
          <w:p w:rsidR="00A36009" w:rsidRPr="00FF0833" w:rsidRDefault="00A36009" w:rsidP="00A36009">
            <w:pPr>
              <w:rPr>
                <w:rFonts w:ascii="Times New Roman" w:hAnsi="Times New Roman" w:cs="Times New Roman"/>
                <w:sz w:val="24"/>
                <w:szCs w:val="24"/>
              </w:rPr>
            </w:pPr>
          </w:p>
          <w:p w:rsidR="00A36009" w:rsidRPr="00FF0833" w:rsidRDefault="00A36009" w:rsidP="00A36009">
            <w:pPr>
              <w:rPr>
                <w:rFonts w:ascii="Times New Roman" w:hAnsi="Times New Roman" w:cs="Times New Roman"/>
                <w:sz w:val="24"/>
                <w:szCs w:val="24"/>
              </w:rPr>
            </w:pPr>
          </w:p>
          <w:p w:rsidR="00A36009" w:rsidRPr="00FF0833" w:rsidRDefault="00A36009" w:rsidP="00A36009">
            <w:pPr>
              <w:rPr>
                <w:rFonts w:ascii="Times New Roman" w:hAnsi="Times New Roman" w:cs="Times New Roman"/>
                <w:sz w:val="24"/>
                <w:szCs w:val="24"/>
              </w:rPr>
            </w:pPr>
          </w:p>
          <w:p w:rsidR="00A36009" w:rsidRPr="00FF0833" w:rsidRDefault="00A36009" w:rsidP="00A36009">
            <w:pPr>
              <w:rPr>
                <w:rFonts w:ascii="Times New Roman" w:hAnsi="Times New Roman" w:cs="Times New Roman"/>
                <w:sz w:val="24"/>
                <w:szCs w:val="24"/>
              </w:rPr>
            </w:pPr>
          </w:p>
          <w:p w:rsidR="00A36009" w:rsidRPr="00FF0833" w:rsidRDefault="00A36009" w:rsidP="00A36009">
            <w:pPr>
              <w:rPr>
                <w:rFonts w:ascii="Times New Roman" w:hAnsi="Times New Roman" w:cs="Times New Roman"/>
                <w:sz w:val="24"/>
                <w:szCs w:val="24"/>
              </w:rPr>
            </w:pPr>
          </w:p>
          <w:p w:rsidR="00A36009" w:rsidRPr="00FF0833" w:rsidRDefault="00A36009" w:rsidP="00A36009">
            <w:pPr>
              <w:rPr>
                <w:rFonts w:ascii="Times New Roman" w:hAnsi="Times New Roman" w:cs="Times New Roman"/>
                <w:sz w:val="24"/>
                <w:szCs w:val="24"/>
              </w:rPr>
            </w:pPr>
          </w:p>
          <w:p w:rsidR="006E42FE" w:rsidRPr="00FF0833" w:rsidRDefault="006E42FE" w:rsidP="00A36009">
            <w:pPr>
              <w:rPr>
                <w:rFonts w:ascii="Times New Roman" w:hAnsi="Times New Roman" w:cs="Times New Roman"/>
                <w:sz w:val="24"/>
                <w:szCs w:val="24"/>
                <w:highlight w:val="yellow"/>
              </w:rPr>
            </w:pPr>
          </w:p>
          <w:p w:rsidR="006E42FE" w:rsidRPr="00FF0833" w:rsidRDefault="006E42FE" w:rsidP="00A36009">
            <w:pPr>
              <w:rPr>
                <w:rFonts w:ascii="Times New Roman" w:hAnsi="Times New Roman" w:cs="Times New Roman"/>
                <w:sz w:val="24"/>
                <w:szCs w:val="24"/>
                <w:highlight w:val="yellow"/>
              </w:rPr>
            </w:pPr>
          </w:p>
          <w:p w:rsidR="00885804" w:rsidRPr="00FF0833" w:rsidRDefault="00A36009" w:rsidP="005C3CEB">
            <w:pPr>
              <w:pStyle w:val="NormalWeb"/>
            </w:pPr>
            <w:r w:rsidRPr="00FF0833">
              <w:t>10.</w:t>
            </w:r>
            <w:r w:rsidR="00885804" w:rsidRPr="00FF0833">
              <w:t xml:space="preserve"> </w:t>
            </w:r>
            <w:r w:rsidR="005C3CEB" w:rsidRPr="00FF0833">
              <w:t xml:space="preserve">Не се приема. Приложение № 13 представлява общата оценка, което проектното предложение получава според критериите за подбор след извършена проверка за допустимост и съответствие с условията за кандидатстване. В ПРСР 2014-2020 не са заложени количествени и качествени показатели за оценка на </w:t>
            </w:r>
            <w:r w:rsidR="005C3CEB" w:rsidRPr="00FF0833">
              <w:lastRenderedPageBreak/>
              <w:t>проектните предложения, а обективни такива, които отразяват индивидуални и специфични критерии за подбор, които стават основание за класиране на кандидата пред други кандидати. Приложение № 13 е разработено във основа на точно и ясно разписани критерии и методика за подбор на проектните предложения от раздел 22, като подробни указания за прилагане на всеки един от критериите се съдържат в раздел 27. Допълнителна информация.</w:t>
            </w:r>
          </w:p>
          <w:p w:rsidR="006E42FE" w:rsidRPr="00FF0833" w:rsidRDefault="006E42FE" w:rsidP="00A36009">
            <w:pPr>
              <w:rPr>
                <w:rFonts w:ascii="Times New Roman" w:hAnsi="Times New Roman" w:cs="Times New Roman"/>
                <w:sz w:val="24"/>
                <w:szCs w:val="24"/>
              </w:rPr>
            </w:pPr>
          </w:p>
          <w:p w:rsidR="00885804" w:rsidRPr="00FF0833" w:rsidRDefault="00885804" w:rsidP="00A36009">
            <w:pPr>
              <w:rPr>
                <w:rFonts w:ascii="Times New Roman" w:hAnsi="Times New Roman" w:cs="Times New Roman"/>
                <w:sz w:val="24"/>
                <w:szCs w:val="24"/>
              </w:rPr>
            </w:pPr>
            <w:r w:rsidRPr="00FF0833">
              <w:rPr>
                <w:rFonts w:ascii="Times New Roman" w:hAnsi="Times New Roman" w:cs="Times New Roman"/>
                <w:sz w:val="24"/>
                <w:szCs w:val="24"/>
              </w:rPr>
              <w:t>11. Приема се.</w:t>
            </w:r>
          </w:p>
          <w:p w:rsidR="00885804" w:rsidRPr="00FF0833" w:rsidRDefault="00885804" w:rsidP="00A36009">
            <w:pPr>
              <w:rPr>
                <w:rFonts w:ascii="Times New Roman" w:hAnsi="Times New Roman" w:cs="Times New Roman"/>
                <w:sz w:val="24"/>
                <w:szCs w:val="24"/>
              </w:rPr>
            </w:pPr>
          </w:p>
          <w:p w:rsidR="00885804" w:rsidRPr="00FF0833" w:rsidRDefault="00885804" w:rsidP="00A36009">
            <w:pPr>
              <w:rPr>
                <w:rFonts w:ascii="Times New Roman" w:hAnsi="Times New Roman" w:cs="Times New Roman"/>
                <w:sz w:val="24"/>
                <w:szCs w:val="24"/>
              </w:rPr>
            </w:pPr>
          </w:p>
          <w:p w:rsidR="00885804" w:rsidRPr="00FF0833" w:rsidRDefault="00885804" w:rsidP="00A36009">
            <w:pPr>
              <w:rPr>
                <w:rFonts w:ascii="Times New Roman" w:hAnsi="Times New Roman" w:cs="Times New Roman"/>
                <w:sz w:val="24"/>
                <w:szCs w:val="24"/>
              </w:rPr>
            </w:pPr>
          </w:p>
          <w:p w:rsidR="00885804" w:rsidRPr="00FF0833" w:rsidRDefault="00885804" w:rsidP="00A36009">
            <w:pPr>
              <w:rPr>
                <w:rFonts w:ascii="Times New Roman" w:hAnsi="Times New Roman" w:cs="Times New Roman"/>
                <w:sz w:val="24"/>
                <w:szCs w:val="24"/>
              </w:rPr>
            </w:pPr>
          </w:p>
          <w:p w:rsidR="006E42FE" w:rsidRPr="00FF0833" w:rsidRDefault="006E42FE" w:rsidP="00A36009">
            <w:pPr>
              <w:rPr>
                <w:rFonts w:ascii="Times New Roman" w:hAnsi="Times New Roman" w:cs="Times New Roman"/>
                <w:sz w:val="24"/>
                <w:szCs w:val="24"/>
              </w:rPr>
            </w:pPr>
          </w:p>
          <w:p w:rsidR="006E42FE" w:rsidRPr="00FF0833" w:rsidRDefault="006E42FE" w:rsidP="00A36009">
            <w:pPr>
              <w:rPr>
                <w:rFonts w:ascii="Times New Roman" w:hAnsi="Times New Roman" w:cs="Times New Roman"/>
                <w:sz w:val="24"/>
                <w:szCs w:val="24"/>
              </w:rPr>
            </w:pPr>
          </w:p>
          <w:p w:rsidR="00885804" w:rsidRPr="00FF0833" w:rsidRDefault="00885804" w:rsidP="00A36009">
            <w:pPr>
              <w:rPr>
                <w:rFonts w:ascii="Times New Roman" w:hAnsi="Times New Roman" w:cs="Times New Roman"/>
                <w:sz w:val="24"/>
                <w:szCs w:val="24"/>
              </w:rPr>
            </w:pPr>
            <w:r w:rsidRPr="00FF0833">
              <w:rPr>
                <w:rFonts w:ascii="Times New Roman" w:hAnsi="Times New Roman" w:cs="Times New Roman"/>
                <w:sz w:val="24"/>
                <w:szCs w:val="24"/>
              </w:rPr>
              <w:t xml:space="preserve">12. Приема се частично. Повтарящата се информация в Приложение № 2 е необходима с цел да се осигури безпроблемна </w:t>
            </w:r>
            <w:r w:rsidR="00786A7E" w:rsidRPr="00FF0833">
              <w:rPr>
                <w:rFonts w:ascii="Times New Roman" w:hAnsi="Times New Roman" w:cs="Times New Roman"/>
                <w:sz w:val="24"/>
                <w:szCs w:val="24"/>
              </w:rPr>
              <w:t xml:space="preserve">и своевременна </w:t>
            </w:r>
            <w:r w:rsidRPr="00FF0833">
              <w:rPr>
                <w:rFonts w:ascii="Times New Roman" w:hAnsi="Times New Roman" w:cs="Times New Roman"/>
                <w:sz w:val="24"/>
                <w:szCs w:val="24"/>
              </w:rPr>
              <w:t>обработка на проектните предложения и в ИСАК</w:t>
            </w:r>
            <w:r w:rsidR="002418AE" w:rsidRPr="00FF0833">
              <w:rPr>
                <w:rFonts w:ascii="Times New Roman" w:hAnsi="Times New Roman" w:cs="Times New Roman"/>
                <w:sz w:val="24"/>
                <w:szCs w:val="24"/>
              </w:rPr>
              <w:t xml:space="preserve"> с оглед прехода към ИСУН</w:t>
            </w:r>
            <w:r w:rsidRPr="00FF0833">
              <w:rPr>
                <w:rFonts w:ascii="Times New Roman" w:hAnsi="Times New Roman" w:cs="Times New Roman"/>
                <w:sz w:val="24"/>
                <w:szCs w:val="24"/>
              </w:rPr>
              <w:t>.</w:t>
            </w:r>
          </w:p>
          <w:p w:rsidR="00B5340D" w:rsidRPr="00FF0833" w:rsidRDefault="00B5340D" w:rsidP="00A36009">
            <w:pPr>
              <w:rPr>
                <w:rFonts w:ascii="Times New Roman" w:hAnsi="Times New Roman" w:cs="Times New Roman"/>
                <w:sz w:val="24"/>
                <w:szCs w:val="24"/>
                <w:highlight w:val="yellow"/>
              </w:rPr>
            </w:pPr>
          </w:p>
          <w:p w:rsidR="0097696A" w:rsidRPr="00FF0833" w:rsidRDefault="0097696A" w:rsidP="0097696A">
            <w:pPr>
              <w:rPr>
                <w:rFonts w:ascii="Times New Roman" w:hAnsi="Times New Roman" w:cs="Times New Roman"/>
                <w:sz w:val="24"/>
                <w:szCs w:val="24"/>
              </w:rPr>
            </w:pPr>
            <w:r w:rsidRPr="00FF0833">
              <w:rPr>
                <w:rFonts w:ascii="Times New Roman" w:eastAsia="Times New Roman" w:hAnsi="Times New Roman" w:cs="Times New Roman"/>
                <w:sz w:val="24"/>
                <w:szCs w:val="24"/>
              </w:rPr>
              <w:t xml:space="preserve">Не се приема. </w:t>
            </w:r>
            <w:r w:rsidRPr="00FF0833">
              <w:rPr>
                <w:rFonts w:ascii="Times New Roman" w:hAnsi="Times New Roman" w:cs="Times New Roman"/>
                <w:sz w:val="24"/>
                <w:szCs w:val="24"/>
              </w:rPr>
              <w:t xml:space="preserve">ОАСД обхваща всички проверки за допустимост на </w:t>
            </w:r>
            <w:r w:rsidRPr="00FF0833">
              <w:rPr>
                <w:rFonts w:ascii="Times New Roman" w:hAnsi="Times New Roman" w:cs="Times New Roman"/>
                <w:sz w:val="24"/>
                <w:szCs w:val="24"/>
              </w:rPr>
              <w:lastRenderedPageBreak/>
              <w:t xml:space="preserve">кандидатите, дейностите, наличие на изискуемите документи, допустимост на разходите и икономическа жизнеспособност на проекта. Всички констатации, които ще бъдат направени в хода на разглеждане на проектните предложения, касаещи неясноти, непълноти и несъответствия на проектното предложение с условията за допустимост на кандидатите и инвестициите, ще се описват подробно в съответната графа „Забележки”, като в последствие същите ще бъдат обобщавани в писмо, което ще бъде част от официалната кореспонденция с кандидатите. Относно одитната следа, следва да се отбележи, че оценителите ще прикачват подробните си контролни листа в ИСУН. С оглед на административната тежест подробните контролни листа няма да се </w:t>
            </w:r>
            <w:r w:rsidR="00AC0DA6" w:rsidRPr="00FF0833">
              <w:rPr>
                <w:rFonts w:ascii="Times New Roman" w:hAnsi="Times New Roman" w:cs="Times New Roman"/>
                <w:sz w:val="24"/>
                <w:szCs w:val="24"/>
              </w:rPr>
              <w:t xml:space="preserve">въвеждат </w:t>
            </w:r>
            <w:r w:rsidRPr="00FF0833">
              <w:rPr>
                <w:rFonts w:ascii="Times New Roman" w:hAnsi="Times New Roman" w:cs="Times New Roman"/>
                <w:sz w:val="24"/>
                <w:szCs w:val="24"/>
              </w:rPr>
              <w:t xml:space="preserve">в </w:t>
            </w:r>
            <w:r w:rsidR="00AC0DA6" w:rsidRPr="00FF0833">
              <w:rPr>
                <w:rFonts w:ascii="Times New Roman" w:hAnsi="Times New Roman" w:cs="Times New Roman"/>
                <w:sz w:val="24"/>
                <w:szCs w:val="24"/>
              </w:rPr>
              <w:t>О</w:t>
            </w:r>
            <w:r w:rsidRPr="00FF0833">
              <w:rPr>
                <w:rFonts w:ascii="Times New Roman" w:hAnsi="Times New Roman" w:cs="Times New Roman"/>
                <w:sz w:val="24"/>
                <w:szCs w:val="24"/>
              </w:rPr>
              <w:t xml:space="preserve">АСД, а само ще се прикачат. </w:t>
            </w:r>
          </w:p>
          <w:p w:rsidR="00786A7E" w:rsidRPr="00FF0833" w:rsidRDefault="00786A7E" w:rsidP="00A36009">
            <w:pPr>
              <w:rPr>
                <w:rFonts w:ascii="Times New Roman" w:hAnsi="Times New Roman" w:cs="Times New Roman"/>
                <w:sz w:val="24"/>
                <w:szCs w:val="24"/>
              </w:rPr>
            </w:pPr>
          </w:p>
          <w:p w:rsidR="00786A7E" w:rsidRPr="00FF0833" w:rsidRDefault="00786A7E" w:rsidP="00A36009">
            <w:pPr>
              <w:rPr>
                <w:rFonts w:ascii="Times New Roman" w:hAnsi="Times New Roman" w:cs="Times New Roman"/>
                <w:sz w:val="24"/>
                <w:szCs w:val="24"/>
              </w:rPr>
            </w:pPr>
          </w:p>
          <w:p w:rsidR="00786A7E" w:rsidRPr="00FF0833" w:rsidRDefault="00786A7E" w:rsidP="00A36009">
            <w:pPr>
              <w:rPr>
                <w:rFonts w:ascii="Times New Roman" w:hAnsi="Times New Roman" w:cs="Times New Roman"/>
                <w:sz w:val="24"/>
                <w:szCs w:val="24"/>
              </w:rPr>
            </w:pPr>
          </w:p>
          <w:p w:rsidR="00786A7E" w:rsidRPr="003534A4" w:rsidRDefault="00AC0DA6" w:rsidP="00A36009">
            <w:pPr>
              <w:rPr>
                <w:rFonts w:ascii="Times New Roman" w:hAnsi="Times New Roman" w:cs="Times New Roman"/>
                <w:sz w:val="24"/>
                <w:szCs w:val="24"/>
              </w:rPr>
            </w:pPr>
            <w:r w:rsidRPr="00FF0833">
              <w:rPr>
                <w:rFonts w:ascii="Times New Roman" w:hAnsi="Times New Roman" w:cs="Times New Roman"/>
                <w:sz w:val="24"/>
                <w:szCs w:val="24"/>
              </w:rPr>
              <w:t xml:space="preserve">Не се приема. Приложение № 13 представлява общата оценка, което проектното предложение получава според критериите за подбор след извършена проверка за допустимост и </w:t>
            </w:r>
            <w:r w:rsidRPr="00FF0833">
              <w:rPr>
                <w:rFonts w:ascii="Times New Roman" w:hAnsi="Times New Roman" w:cs="Times New Roman"/>
                <w:sz w:val="24"/>
                <w:szCs w:val="24"/>
              </w:rPr>
              <w:lastRenderedPageBreak/>
              <w:t>съответствие с условията за кандидатстване. В ПРСР 2014-2020 не са заложени количествени и качествени показатели за оценка на проектните предложения, а обективни такива, които отразяват индивидуални и специфични критерии за подбор, които стават основание за класиране на кандидата пред други кандидати. Приложение № 13 е разработено във основа на точно и ясно разписани критерии и методика за подбор на проектните предложения от раздел 22, като под</w:t>
            </w:r>
            <w:r w:rsidR="003534A4" w:rsidRPr="00FF0833">
              <w:rPr>
                <w:rFonts w:ascii="Times New Roman" w:hAnsi="Times New Roman" w:cs="Times New Roman"/>
                <w:sz w:val="24"/>
                <w:szCs w:val="24"/>
              </w:rPr>
              <w:t>р</w:t>
            </w:r>
            <w:r w:rsidRPr="00FF0833">
              <w:rPr>
                <w:rFonts w:ascii="Times New Roman" w:hAnsi="Times New Roman" w:cs="Times New Roman"/>
                <w:sz w:val="24"/>
                <w:szCs w:val="24"/>
              </w:rPr>
              <w:t>о</w:t>
            </w:r>
            <w:r w:rsidR="003534A4" w:rsidRPr="00FF0833">
              <w:rPr>
                <w:rFonts w:ascii="Times New Roman" w:hAnsi="Times New Roman" w:cs="Times New Roman"/>
                <w:sz w:val="24"/>
                <w:szCs w:val="24"/>
              </w:rPr>
              <w:t>б</w:t>
            </w:r>
            <w:r w:rsidRPr="00FF0833">
              <w:rPr>
                <w:rFonts w:ascii="Times New Roman" w:hAnsi="Times New Roman" w:cs="Times New Roman"/>
                <w:sz w:val="24"/>
                <w:szCs w:val="24"/>
              </w:rPr>
              <w:t xml:space="preserve">ни указания за прилагане на всеки един от критериите се съдържат в раздел 27. Допълнителна информация. </w:t>
            </w:r>
          </w:p>
          <w:p w:rsidR="00786A7E" w:rsidRPr="00FF0833" w:rsidRDefault="00786A7E" w:rsidP="00A36009">
            <w:pPr>
              <w:rPr>
                <w:rFonts w:ascii="Times New Roman" w:hAnsi="Times New Roman" w:cs="Times New Roman"/>
                <w:sz w:val="24"/>
                <w:szCs w:val="24"/>
              </w:rPr>
            </w:pPr>
          </w:p>
          <w:p w:rsidR="00786A7E" w:rsidRPr="00FF0833" w:rsidRDefault="00786A7E" w:rsidP="00A36009">
            <w:pPr>
              <w:rPr>
                <w:rFonts w:ascii="Times New Roman" w:hAnsi="Times New Roman" w:cs="Times New Roman"/>
                <w:sz w:val="24"/>
                <w:szCs w:val="24"/>
              </w:rPr>
            </w:pPr>
            <w:r w:rsidRPr="003534A4">
              <w:rPr>
                <w:rFonts w:ascii="Times New Roman" w:hAnsi="Times New Roman" w:cs="Times New Roman"/>
                <w:sz w:val="24"/>
                <w:szCs w:val="24"/>
              </w:rPr>
              <w:t xml:space="preserve">III. </w:t>
            </w:r>
            <w:r w:rsidR="002418AE" w:rsidRPr="00FF0833">
              <w:rPr>
                <w:rFonts w:ascii="Times New Roman" w:hAnsi="Times New Roman" w:cs="Times New Roman"/>
                <w:sz w:val="24"/>
                <w:szCs w:val="24"/>
              </w:rPr>
              <w:t>Приема се</w:t>
            </w:r>
            <w:r w:rsidR="001F4E59" w:rsidRPr="00FF0833">
              <w:rPr>
                <w:rFonts w:ascii="Times New Roman" w:hAnsi="Times New Roman" w:cs="Times New Roman"/>
                <w:sz w:val="24"/>
                <w:szCs w:val="24"/>
              </w:rPr>
              <w:t>.</w:t>
            </w:r>
          </w:p>
          <w:p w:rsidR="00786A7E" w:rsidRPr="00FF0833" w:rsidRDefault="00786A7E" w:rsidP="00A36009">
            <w:pPr>
              <w:rPr>
                <w:rFonts w:ascii="Times New Roman" w:hAnsi="Times New Roman" w:cs="Times New Roman"/>
                <w:sz w:val="24"/>
                <w:szCs w:val="24"/>
                <w:highlight w:val="yellow"/>
              </w:rPr>
            </w:pPr>
          </w:p>
          <w:p w:rsidR="00786A7E" w:rsidRPr="00FF0833" w:rsidRDefault="00786A7E" w:rsidP="00A36009">
            <w:pPr>
              <w:rPr>
                <w:rFonts w:ascii="Times New Roman" w:hAnsi="Times New Roman" w:cs="Times New Roman"/>
                <w:sz w:val="24"/>
                <w:szCs w:val="24"/>
                <w:highlight w:val="yellow"/>
              </w:rPr>
            </w:pPr>
          </w:p>
          <w:p w:rsidR="00786A7E" w:rsidRPr="00B45DD6" w:rsidRDefault="00786A7E" w:rsidP="00786A7E">
            <w:pPr>
              <w:rPr>
                <w:rFonts w:ascii="Times New Roman" w:hAnsi="Times New Roman" w:cs="Times New Roman"/>
                <w:sz w:val="24"/>
                <w:szCs w:val="24"/>
              </w:rPr>
            </w:pPr>
            <w:r w:rsidRPr="003534A4">
              <w:rPr>
                <w:rFonts w:ascii="Times New Roman" w:hAnsi="Times New Roman" w:cs="Times New Roman"/>
                <w:sz w:val="24"/>
                <w:szCs w:val="24"/>
              </w:rPr>
              <w:t>IV.</w:t>
            </w:r>
            <w:r w:rsidR="002418AE" w:rsidRPr="00FF0833">
              <w:rPr>
                <w:rFonts w:ascii="Times New Roman" w:hAnsi="Times New Roman" w:cs="Times New Roman"/>
                <w:sz w:val="24"/>
                <w:szCs w:val="24"/>
              </w:rPr>
              <w:t xml:space="preserve"> Приема се</w:t>
            </w:r>
            <w:r w:rsidR="001F4E59" w:rsidRPr="00FF0833">
              <w:rPr>
                <w:rFonts w:ascii="Times New Roman" w:hAnsi="Times New Roman" w:cs="Times New Roman"/>
                <w:sz w:val="24"/>
                <w:szCs w:val="24"/>
              </w:rPr>
              <w:t>.</w:t>
            </w:r>
          </w:p>
        </w:tc>
      </w:tr>
      <w:tr w:rsidR="00757C12" w:rsidRPr="00D7411B" w:rsidTr="006E42FE">
        <w:tc>
          <w:tcPr>
            <w:tcW w:w="534" w:type="dxa"/>
            <w:vAlign w:val="center"/>
          </w:tcPr>
          <w:p w:rsidR="001A7A2E" w:rsidRPr="00D7411B" w:rsidRDefault="00757C12" w:rsidP="00851AE2">
            <w:pPr>
              <w:jc w:val="center"/>
              <w:rPr>
                <w:rFonts w:ascii="Times New Roman" w:hAnsi="Times New Roman" w:cs="Times New Roman"/>
                <w:sz w:val="24"/>
                <w:szCs w:val="24"/>
              </w:rPr>
            </w:pPr>
            <w:r w:rsidRPr="00D7411B">
              <w:rPr>
                <w:rFonts w:ascii="Times New Roman" w:hAnsi="Times New Roman" w:cs="Times New Roman"/>
                <w:sz w:val="24"/>
                <w:szCs w:val="24"/>
              </w:rPr>
              <w:lastRenderedPageBreak/>
              <w:t>7.</w:t>
            </w:r>
          </w:p>
        </w:tc>
        <w:tc>
          <w:tcPr>
            <w:tcW w:w="1984" w:type="dxa"/>
          </w:tcPr>
          <w:p w:rsidR="001A7A2E" w:rsidRPr="00D7411B" w:rsidRDefault="001A7A2E" w:rsidP="001A7A2E">
            <w:pPr>
              <w:pStyle w:val="NormalWeb"/>
            </w:pPr>
            <w:r w:rsidRPr="00D7411B">
              <w:rPr>
                <w:b/>
                <w:bCs/>
              </w:rPr>
              <w:t>Димитър Манов</w:t>
            </w:r>
          </w:p>
          <w:p w:rsidR="001A7A2E" w:rsidRPr="00D7411B" w:rsidRDefault="001A7A2E" w:rsidP="001A7A2E">
            <w:pPr>
              <w:pStyle w:val="NormalWeb"/>
            </w:pPr>
            <w:r w:rsidRPr="00D7411B">
              <w:rPr>
                <w:b/>
                <w:bCs/>
              </w:rPr>
              <w:t xml:space="preserve">Член на Управителен </w:t>
            </w:r>
            <w:r w:rsidRPr="00D7411B">
              <w:rPr>
                <w:b/>
                <w:bCs/>
              </w:rPr>
              <w:lastRenderedPageBreak/>
              <w:t>съвет на БАУКО (Българска асоциация на управленските консултантски организации)</w:t>
            </w:r>
          </w:p>
          <w:p w:rsidR="001A7A2E" w:rsidRPr="00D7411B" w:rsidRDefault="001A7A2E">
            <w:pPr>
              <w:rPr>
                <w:rFonts w:ascii="Times New Roman" w:hAnsi="Times New Roman" w:cs="Times New Roman"/>
                <w:sz w:val="24"/>
                <w:szCs w:val="24"/>
              </w:rPr>
            </w:pPr>
            <w:r w:rsidRPr="00D7411B">
              <w:rPr>
                <w:rFonts w:ascii="Times New Roman" w:hAnsi="Times New Roman" w:cs="Times New Roman"/>
                <w:sz w:val="24"/>
                <w:szCs w:val="24"/>
              </w:rPr>
              <w:t>manov.d@cibolabg.com</w:t>
            </w:r>
          </w:p>
        </w:tc>
        <w:tc>
          <w:tcPr>
            <w:tcW w:w="1559" w:type="dxa"/>
          </w:tcPr>
          <w:p w:rsidR="001A7A2E" w:rsidRPr="00D7411B" w:rsidRDefault="00A671D1">
            <w:pPr>
              <w:rPr>
                <w:rFonts w:ascii="Times New Roman" w:hAnsi="Times New Roman" w:cs="Times New Roman"/>
                <w:sz w:val="24"/>
                <w:szCs w:val="24"/>
              </w:rPr>
            </w:pPr>
            <w:r w:rsidRPr="00D7411B">
              <w:rPr>
                <w:rFonts w:ascii="Times New Roman" w:hAnsi="Times New Roman" w:cs="Times New Roman"/>
                <w:sz w:val="24"/>
                <w:szCs w:val="24"/>
              </w:rPr>
              <w:lastRenderedPageBreak/>
              <w:t>02.02.2018 г.</w:t>
            </w:r>
          </w:p>
        </w:tc>
        <w:tc>
          <w:tcPr>
            <w:tcW w:w="5954" w:type="dxa"/>
          </w:tcPr>
          <w:p w:rsidR="001A7A2E" w:rsidRPr="001A7A2E" w:rsidRDefault="001A7A2E" w:rsidP="001A7A2E">
            <w:pPr>
              <w:spacing w:before="100" w:beforeAutospacing="1" w:after="100" w:afterAutospacing="1"/>
              <w:rPr>
                <w:rFonts w:ascii="Times New Roman" w:eastAsia="Calibri" w:hAnsi="Times New Roman" w:cs="Times New Roman"/>
                <w:sz w:val="24"/>
                <w:szCs w:val="24"/>
                <w:lang w:eastAsia="bg-BG"/>
              </w:rPr>
            </w:pPr>
            <w:r w:rsidRPr="001A7A2E">
              <w:rPr>
                <w:rFonts w:ascii="Times New Roman" w:eastAsia="Calibri" w:hAnsi="Times New Roman" w:cs="Times New Roman"/>
                <w:color w:val="000000"/>
                <w:sz w:val="24"/>
                <w:szCs w:val="24"/>
                <w:lang w:eastAsia="bg-BG"/>
              </w:rPr>
              <w:t xml:space="preserve">Във връзка с публикуваните за обществено обсъждане Насоки за кандидатстване по процедура чрез подбор на проектни предложения по подмярка 4.2 „Инвестиции в преработка/маркетинг на селскостопански продукти“ </w:t>
            </w:r>
            <w:r w:rsidRPr="001A7A2E">
              <w:rPr>
                <w:rFonts w:ascii="Times New Roman" w:eastAsia="Calibri" w:hAnsi="Times New Roman" w:cs="Times New Roman"/>
                <w:color w:val="000000"/>
                <w:sz w:val="24"/>
                <w:szCs w:val="24"/>
                <w:lang w:eastAsia="bg-BG"/>
              </w:rPr>
              <w:lastRenderedPageBreak/>
              <w:t>имаме следните предложения:</w:t>
            </w:r>
          </w:p>
          <w:p w:rsidR="001A7A2E" w:rsidRPr="001A7A2E" w:rsidRDefault="001A7A2E" w:rsidP="001A7A2E">
            <w:pPr>
              <w:spacing w:before="100" w:beforeAutospacing="1" w:after="100" w:afterAutospacing="1"/>
              <w:rPr>
                <w:rFonts w:ascii="Times New Roman" w:eastAsia="Calibri" w:hAnsi="Times New Roman" w:cs="Times New Roman"/>
                <w:sz w:val="24"/>
                <w:szCs w:val="24"/>
                <w:lang w:eastAsia="bg-BG"/>
              </w:rPr>
            </w:pPr>
            <w:r w:rsidRPr="001A7A2E">
              <w:rPr>
                <w:rFonts w:ascii="Times New Roman" w:eastAsia="Calibri" w:hAnsi="Times New Roman" w:cs="Times New Roman"/>
                <w:b/>
                <w:bCs/>
                <w:color w:val="000000"/>
                <w:sz w:val="24"/>
                <w:szCs w:val="24"/>
                <w:lang w:eastAsia="bg-BG"/>
              </w:rPr>
              <w:t>1)</w:t>
            </w:r>
            <w:r w:rsidRPr="001A7A2E">
              <w:rPr>
                <w:rFonts w:ascii="Times New Roman" w:eastAsia="Calibri" w:hAnsi="Times New Roman" w:cs="Times New Roman"/>
                <w:color w:val="000000"/>
                <w:sz w:val="24"/>
                <w:szCs w:val="24"/>
                <w:lang w:eastAsia="bg-BG"/>
              </w:rPr>
              <w:t xml:space="preserve"> Предлагаме включването </w:t>
            </w:r>
            <w:r w:rsidRPr="001A7A2E">
              <w:rPr>
                <w:rFonts w:ascii="Times New Roman" w:eastAsia="Calibri" w:hAnsi="Times New Roman" w:cs="Times New Roman"/>
                <w:b/>
                <w:bCs/>
                <w:color w:val="000000"/>
                <w:sz w:val="24"/>
                <w:szCs w:val="24"/>
                <w:lang w:eastAsia="bg-BG"/>
              </w:rPr>
              <w:t>на нахута</w:t>
            </w:r>
            <w:r w:rsidRPr="001A7A2E">
              <w:rPr>
                <w:rFonts w:ascii="Times New Roman" w:eastAsia="Calibri" w:hAnsi="Times New Roman" w:cs="Times New Roman"/>
                <w:color w:val="000000"/>
                <w:sz w:val="24"/>
                <w:szCs w:val="24"/>
                <w:lang w:eastAsia="bg-BG"/>
              </w:rPr>
              <w:t xml:space="preserve"> в списъка с култури от чувствителните сектори. По данни от отдел Агростатистиката на МЗХГ, от през  - 2016 год. реколтираните площи са </w:t>
            </w:r>
            <w:r w:rsidRPr="001A7A2E">
              <w:rPr>
                <w:rFonts w:ascii="Times New Roman" w:eastAsia="Calibri" w:hAnsi="Times New Roman" w:cs="Times New Roman"/>
                <w:b/>
                <w:bCs/>
                <w:color w:val="000000"/>
                <w:sz w:val="24"/>
                <w:szCs w:val="24"/>
                <w:lang w:eastAsia="bg-BG"/>
              </w:rPr>
              <w:t>47 220 дка</w:t>
            </w:r>
            <w:r w:rsidRPr="001A7A2E">
              <w:rPr>
                <w:rFonts w:ascii="Times New Roman" w:eastAsia="Calibri" w:hAnsi="Times New Roman" w:cs="Times New Roman"/>
                <w:color w:val="000000"/>
                <w:sz w:val="24"/>
                <w:szCs w:val="24"/>
                <w:lang w:eastAsia="bg-BG"/>
              </w:rPr>
              <w:t xml:space="preserve">, с ръст близо 100% спрямо 2015год. – </w:t>
            </w:r>
            <w:r w:rsidRPr="001A7A2E">
              <w:rPr>
                <w:rFonts w:ascii="Times New Roman" w:eastAsia="Calibri" w:hAnsi="Times New Roman" w:cs="Times New Roman"/>
                <w:b/>
                <w:bCs/>
                <w:color w:val="000000"/>
                <w:sz w:val="24"/>
                <w:szCs w:val="24"/>
                <w:lang w:eastAsia="bg-BG"/>
              </w:rPr>
              <w:t>24 660 дка</w:t>
            </w:r>
          </w:p>
          <w:p w:rsidR="001A7A2E" w:rsidRPr="001A7A2E" w:rsidRDefault="001A7A2E" w:rsidP="001A7A2E">
            <w:pPr>
              <w:spacing w:before="100" w:beforeAutospacing="1" w:after="100" w:afterAutospacing="1"/>
              <w:rPr>
                <w:rFonts w:ascii="Times New Roman" w:eastAsia="Calibri" w:hAnsi="Times New Roman" w:cs="Times New Roman"/>
                <w:sz w:val="24"/>
                <w:szCs w:val="24"/>
                <w:lang w:eastAsia="bg-BG"/>
              </w:rPr>
            </w:pPr>
            <w:r w:rsidRPr="001A7A2E">
              <w:rPr>
                <w:rFonts w:ascii="Times New Roman" w:eastAsia="Calibri" w:hAnsi="Times New Roman" w:cs="Times New Roman"/>
                <w:color w:val="000000"/>
                <w:sz w:val="24"/>
                <w:szCs w:val="24"/>
                <w:lang w:eastAsia="bg-BG"/>
              </w:rPr>
              <w:t>От бюлетините на МЗХГ е видно, че нахута е основно предпочитаната азот-фиксираща култура, която по естествен път обогатява реколтираните площите с азот и води до намаляване на използваните минерални торове в земеделското производство.</w:t>
            </w:r>
          </w:p>
          <w:p w:rsidR="001A7A2E" w:rsidRPr="001A7A2E" w:rsidRDefault="001A7A2E" w:rsidP="001A7A2E">
            <w:pPr>
              <w:spacing w:before="100" w:beforeAutospacing="1" w:after="100" w:afterAutospacing="1"/>
              <w:rPr>
                <w:rFonts w:ascii="Times New Roman" w:eastAsia="Calibri" w:hAnsi="Times New Roman" w:cs="Times New Roman"/>
                <w:sz w:val="24"/>
                <w:szCs w:val="24"/>
                <w:lang w:eastAsia="bg-BG"/>
              </w:rPr>
            </w:pPr>
            <w:r w:rsidRPr="001A7A2E">
              <w:rPr>
                <w:rFonts w:ascii="Times New Roman" w:eastAsia="Calibri" w:hAnsi="Times New Roman" w:cs="Times New Roman"/>
                <w:color w:val="000000"/>
                <w:sz w:val="24"/>
                <w:szCs w:val="24"/>
                <w:lang w:eastAsia="bg-BG"/>
              </w:rPr>
              <w:t xml:space="preserve">Включването на нахута като чувствителна култура в Приложение </w:t>
            </w:r>
            <w:r w:rsidR="009D1A03">
              <w:rPr>
                <w:rFonts w:ascii="Times New Roman" w:eastAsia="Calibri" w:hAnsi="Times New Roman" w:cs="Times New Roman"/>
                <w:color w:val="000000"/>
                <w:sz w:val="24"/>
                <w:szCs w:val="24"/>
                <w:lang w:eastAsia="bg-BG"/>
              </w:rPr>
              <w:t xml:space="preserve">№ </w:t>
            </w:r>
            <w:r w:rsidRPr="001A7A2E">
              <w:rPr>
                <w:rFonts w:ascii="Times New Roman" w:eastAsia="Calibri" w:hAnsi="Times New Roman" w:cs="Times New Roman"/>
                <w:color w:val="000000"/>
                <w:sz w:val="24"/>
                <w:szCs w:val="24"/>
                <w:lang w:eastAsia="bg-BG"/>
              </w:rPr>
              <w:t xml:space="preserve">11 към насоките за кандидатстване, ще насърчи преработвателите да използват тази традиционна за страната ни култура и ще доведе до добавяне на  стойност към произвеждания земеделски продукт и стабилната му пазарна реализация на територията на страната. </w:t>
            </w:r>
          </w:p>
          <w:p w:rsidR="001A7A2E" w:rsidRPr="001A7A2E" w:rsidRDefault="001A7A2E" w:rsidP="001A7A2E">
            <w:pPr>
              <w:spacing w:before="100" w:beforeAutospacing="1" w:after="100" w:afterAutospacing="1"/>
              <w:rPr>
                <w:rFonts w:ascii="Times New Roman" w:eastAsia="Calibri" w:hAnsi="Times New Roman" w:cs="Times New Roman"/>
                <w:sz w:val="24"/>
                <w:szCs w:val="24"/>
                <w:lang w:eastAsia="bg-BG"/>
              </w:rPr>
            </w:pPr>
            <w:r w:rsidRPr="001A7A2E">
              <w:rPr>
                <w:rFonts w:ascii="Times New Roman" w:eastAsia="Calibri" w:hAnsi="Times New Roman" w:cs="Times New Roman"/>
                <w:color w:val="000000"/>
                <w:sz w:val="24"/>
                <w:szCs w:val="24"/>
                <w:lang w:eastAsia="bg-BG"/>
              </w:rPr>
              <w:t>Това също така  ще бъде в съзвучие с  политиката на Министерството на земеделието, храните и горите за насърчаване на отглеждането на тази протеинова култура.</w:t>
            </w:r>
          </w:p>
          <w:p w:rsidR="001A7A2E" w:rsidRPr="001A7A2E" w:rsidRDefault="001A7A2E" w:rsidP="001A7A2E">
            <w:pPr>
              <w:spacing w:before="100" w:beforeAutospacing="1" w:after="100" w:afterAutospacing="1"/>
              <w:rPr>
                <w:rFonts w:ascii="Times New Roman" w:eastAsia="Calibri" w:hAnsi="Times New Roman" w:cs="Times New Roman"/>
                <w:sz w:val="24"/>
                <w:szCs w:val="24"/>
                <w:lang w:eastAsia="bg-BG"/>
              </w:rPr>
            </w:pPr>
            <w:r w:rsidRPr="001A7A2E">
              <w:rPr>
                <w:rFonts w:ascii="Times New Roman" w:eastAsia="Calibri" w:hAnsi="Times New Roman" w:cs="Times New Roman"/>
                <w:b/>
                <w:bCs/>
                <w:color w:val="000000"/>
                <w:sz w:val="24"/>
                <w:szCs w:val="24"/>
                <w:lang w:eastAsia="bg-BG"/>
              </w:rPr>
              <w:t>2</w:t>
            </w:r>
            <w:r w:rsidRPr="001A7A2E">
              <w:rPr>
                <w:rFonts w:ascii="Times New Roman" w:eastAsia="Calibri" w:hAnsi="Times New Roman" w:cs="Times New Roman"/>
                <w:color w:val="000000"/>
                <w:sz w:val="24"/>
                <w:szCs w:val="24"/>
                <w:lang w:eastAsia="bg-BG"/>
              </w:rPr>
              <w:t xml:space="preserve">) Предлагаме да бъдат уеднаквени изискваните данни в бизнес плана в </w:t>
            </w:r>
            <w:r w:rsidRPr="001A7A2E">
              <w:rPr>
                <w:rFonts w:ascii="Times New Roman" w:eastAsia="Calibri" w:hAnsi="Times New Roman" w:cs="Times New Roman"/>
                <w:b/>
                <w:bCs/>
                <w:color w:val="000000"/>
                <w:sz w:val="24"/>
                <w:szCs w:val="24"/>
                <w:lang w:eastAsia="bg-BG"/>
              </w:rPr>
              <w:t xml:space="preserve">Таблица Б </w:t>
            </w:r>
            <w:r w:rsidRPr="001A7A2E">
              <w:rPr>
                <w:rFonts w:ascii="Times New Roman" w:eastAsia="Calibri" w:hAnsi="Times New Roman" w:cs="Times New Roman"/>
                <w:color w:val="000000"/>
                <w:sz w:val="24"/>
                <w:szCs w:val="24"/>
                <w:lang w:eastAsia="bg-BG"/>
              </w:rPr>
              <w:t xml:space="preserve">Допълнителна заетост на предприятието, свързана с изпълнението на проекта (попълва се в случай, че кандидатът планира създаване на нови работни места за реализацията на дейностите </w:t>
            </w:r>
            <w:r w:rsidRPr="001A7A2E">
              <w:rPr>
                <w:rFonts w:ascii="Times New Roman" w:eastAsia="Calibri" w:hAnsi="Times New Roman" w:cs="Times New Roman"/>
                <w:color w:val="000000"/>
                <w:sz w:val="24"/>
                <w:szCs w:val="24"/>
                <w:lang w:eastAsia="bg-BG"/>
              </w:rPr>
              <w:lastRenderedPageBreak/>
              <w:t xml:space="preserve">по проекта и изпълнява приоритет по т. 15, т.1 е) от условията за кандидатстване) и в </w:t>
            </w:r>
            <w:r w:rsidRPr="001A7A2E">
              <w:rPr>
                <w:rFonts w:ascii="Times New Roman" w:eastAsia="Calibri" w:hAnsi="Times New Roman" w:cs="Times New Roman"/>
                <w:b/>
                <w:bCs/>
                <w:color w:val="000000"/>
                <w:sz w:val="24"/>
                <w:szCs w:val="24"/>
                <w:lang w:eastAsia="bg-BG"/>
              </w:rPr>
              <w:t>Приложение № 19</w:t>
            </w:r>
            <w:r w:rsidRPr="001A7A2E">
              <w:rPr>
                <w:rFonts w:ascii="Times New Roman" w:eastAsia="Calibri" w:hAnsi="Times New Roman" w:cs="Times New Roman"/>
                <w:color w:val="000000"/>
                <w:sz w:val="24"/>
                <w:szCs w:val="24"/>
                <w:lang w:eastAsia="bg-BG"/>
              </w:rPr>
              <w:t xml:space="preserve">  към Условия за кандидатстване „СПРАВКА ЗА СЪЩЕСТВУВАЩИЯ И НАЕТ ПЕРСОНАЛ КЪМ КРАЯ НА ПРЕДХОДНАТА СПРЯМО КАНДИДАТСТВАНЕТО КАЛЕНДАРНА ГОДИНА“. На двете места се задължаваме да поддържане определен персонал след изпълнението на проекта, който в двата документа е сбор от две различни неща. </w:t>
            </w:r>
          </w:p>
          <w:p w:rsidR="001A7A2E" w:rsidRPr="001A7A2E" w:rsidRDefault="001A7A2E" w:rsidP="001A7A2E">
            <w:pPr>
              <w:spacing w:before="100" w:beforeAutospacing="1" w:after="100" w:afterAutospacing="1"/>
              <w:rPr>
                <w:rFonts w:ascii="Times New Roman" w:eastAsia="Calibri" w:hAnsi="Times New Roman" w:cs="Times New Roman"/>
                <w:sz w:val="24"/>
                <w:szCs w:val="24"/>
                <w:lang w:eastAsia="bg-BG"/>
              </w:rPr>
            </w:pPr>
            <w:r w:rsidRPr="001A7A2E">
              <w:rPr>
                <w:rFonts w:ascii="Times New Roman" w:eastAsia="Calibri" w:hAnsi="Times New Roman" w:cs="Times New Roman"/>
                <w:color w:val="000000"/>
                <w:sz w:val="24"/>
                <w:szCs w:val="24"/>
                <w:lang w:eastAsia="bg-BG"/>
              </w:rPr>
              <w:t xml:space="preserve">Според </w:t>
            </w:r>
            <w:r w:rsidRPr="001A7A2E">
              <w:rPr>
                <w:rFonts w:ascii="Times New Roman" w:eastAsia="Calibri" w:hAnsi="Times New Roman" w:cs="Times New Roman"/>
                <w:b/>
                <w:bCs/>
                <w:color w:val="000000"/>
                <w:sz w:val="24"/>
                <w:szCs w:val="24"/>
                <w:lang w:eastAsia="bg-BG"/>
              </w:rPr>
              <w:t>Таблица Б</w:t>
            </w:r>
            <w:r w:rsidRPr="001A7A2E">
              <w:rPr>
                <w:rFonts w:ascii="Times New Roman" w:eastAsia="Calibri" w:hAnsi="Times New Roman" w:cs="Times New Roman"/>
                <w:color w:val="000000"/>
                <w:sz w:val="24"/>
                <w:szCs w:val="24"/>
                <w:lang w:eastAsia="bg-BG"/>
              </w:rPr>
              <w:t xml:space="preserve"> от бизнес плана - Брой на персонала, за който кандидатът поема задължение да поддържа за период от 3 години за МСП и 5 години за големи предприятия след датата на окончателното плащане (за цялото предприятие, включително за реализация на дейностите по проекта) е</w:t>
            </w:r>
            <w:r w:rsidRPr="001A7A2E">
              <w:rPr>
                <w:rFonts w:ascii="Times New Roman" w:eastAsia="Calibri" w:hAnsi="Times New Roman" w:cs="Times New Roman"/>
                <w:b/>
                <w:bCs/>
                <w:color w:val="000000"/>
                <w:sz w:val="24"/>
                <w:szCs w:val="24"/>
                <w:lang w:eastAsia="bg-BG"/>
              </w:rPr>
              <w:t xml:space="preserve"> сбор</w:t>
            </w:r>
            <w:r w:rsidRPr="001A7A2E">
              <w:rPr>
                <w:rFonts w:ascii="Times New Roman" w:eastAsia="Calibri" w:hAnsi="Times New Roman" w:cs="Times New Roman"/>
                <w:color w:val="000000"/>
                <w:sz w:val="24"/>
                <w:szCs w:val="24"/>
                <w:lang w:eastAsia="bg-BG"/>
              </w:rPr>
              <w:t xml:space="preserve"> от Броя на персонала към края на предходна финансова година (за цялото предприятие) </w:t>
            </w:r>
            <w:r w:rsidRPr="001A7A2E">
              <w:rPr>
                <w:rFonts w:ascii="Times New Roman" w:eastAsia="Calibri" w:hAnsi="Times New Roman" w:cs="Times New Roman"/>
                <w:b/>
                <w:bCs/>
                <w:color w:val="000000"/>
                <w:sz w:val="24"/>
                <w:szCs w:val="24"/>
                <w:lang w:eastAsia="bg-BG"/>
              </w:rPr>
              <w:t xml:space="preserve">и </w:t>
            </w:r>
            <w:r w:rsidRPr="001A7A2E">
              <w:rPr>
                <w:rFonts w:ascii="Times New Roman" w:eastAsia="Calibri" w:hAnsi="Times New Roman" w:cs="Times New Roman"/>
                <w:color w:val="000000"/>
                <w:sz w:val="24"/>
                <w:szCs w:val="24"/>
                <w:lang w:eastAsia="bg-BG"/>
              </w:rPr>
              <w:t>планирания брой на допълнително наетия за проекта персонал.</w:t>
            </w:r>
          </w:p>
          <w:p w:rsidR="001A7A2E" w:rsidRPr="001A7A2E" w:rsidRDefault="001A7A2E" w:rsidP="001A7A2E">
            <w:pPr>
              <w:spacing w:before="100" w:beforeAutospacing="1" w:after="100" w:afterAutospacing="1"/>
              <w:rPr>
                <w:rFonts w:ascii="Times New Roman" w:eastAsia="Calibri" w:hAnsi="Times New Roman" w:cs="Times New Roman"/>
                <w:sz w:val="24"/>
                <w:szCs w:val="24"/>
                <w:lang w:eastAsia="bg-BG"/>
              </w:rPr>
            </w:pPr>
            <w:r w:rsidRPr="001A7A2E">
              <w:rPr>
                <w:rFonts w:ascii="Times New Roman" w:eastAsia="Calibri" w:hAnsi="Times New Roman" w:cs="Times New Roman"/>
                <w:color w:val="000000"/>
                <w:sz w:val="24"/>
                <w:szCs w:val="24"/>
                <w:lang w:eastAsia="bg-BG"/>
              </w:rPr>
              <w:t xml:space="preserve">В Приложение 19 СПРАВКА ЗА СЪЩЕСТВУВАЩИЯ И НАЕТ ПЕРСОНАЛ КЪМ КРАЯ НА ПРЕДХОДНАТА СПРЯМО КАНДИДАТСТВАНЕТО КАЛЕНДАРНА ГОДИНА“ -  Брой на персонала, който предприятието се задължава да запази за срока на мониторинг </w:t>
            </w:r>
            <w:r w:rsidRPr="001A7A2E">
              <w:rPr>
                <w:rFonts w:ascii="Times New Roman" w:eastAsia="Calibri" w:hAnsi="Times New Roman" w:cs="Times New Roman"/>
                <w:b/>
                <w:bCs/>
                <w:color w:val="000000"/>
                <w:sz w:val="24"/>
                <w:szCs w:val="24"/>
                <w:lang w:eastAsia="bg-BG"/>
              </w:rPr>
              <w:t>е сбор</w:t>
            </w:r>
            <w:r w:rsidRPr="001A7A2E">
              <w:rPr>
                <w:rFonts w:ascii="Times New Roman" w:eastAsia="Calibri" w:hAnsi="Times New Roman" w:cs="Times New Roman"/>
                <w:color w:val="000000"/>
                <w:sz w:val="24"/>
                <w:szCs w:val="24"/>
                <w:lang w:eastAsia="bg-BG"/>
              </w:rPr>
              <w:t xml:space="preserve">  от Среден списъчен брой на персонала в предприятието за предходната календарна година, преди датата на кандидатстване </w:t>
            </w:r>
            <w:r w:rsidRPr="001A7A2E">
              <w:rPr>
                <w:rFonts w:ascii="Times New Roman" w:eastAsia="Calibri" w:hAnsi="Times New Roman" w:cs="Times New Roman"/>
                <w:b/>
                <w:bCs/>
                <w:color w:val="000000"/>
                <w:sz w:val="24"/>
                <w:szCs w:val="24"/>
                <w:lang w:eastAsia="bg-BG"/>
              </w:rPr>
              <w:t xml:space="preserve">и </w:t>
            </w:r>
            <w:r w:rsidRPr="001A7A2E">
              <w:rPr>
                <w:rFonts w:ascii="Times New Roman" w:eastAsia="Calibri" w:hAnsi="Times New Roman" w:cs="Times New Roman"/>
                <w:color w:val="000000"/>
                <w:sz w:val="24"/>
                <w:szCs w:val="24"/>
                <w:lang w:eastAsia="bg-BG"/>
              </w:rPr>
              <w:t>планирания брой на допълнително наетия за проекта персонал.</w:t>
            </w:r>
          </w:p>
          <w:p w:rsidR="001A7A2E" w:rsidRPr="001A7A2E" w:rsidRDefault="001A7A2E" w:rsidP="001A7A2E">
            <w:pPr>
              <w:spacing w:before="100" w:beforeAutospacing="1" w:after="100" w:afterAutospacing="1"/>
              <w:rPr>
                <w:rFonts w:ascii="Times New Roman" w:eastAsia="Calibri" w:hAnsi="Times New Roman" w:cs="Times New Roman"/>
                <w:sz w:val="24"/>
                <w:szCs w:val="24"/>
                <w:lang w:eastAsia="bg-BG"/>
              </w:rPr>
            </w:pPr>
            <w:r w:rsidRPr="001A7A2E">
              <w:rPr>
                <w:rFonts w:ascii="Times New Roman" w:eastAsia="Calibri" w:hAnsi="Times New Roman" w:cs="Times New Roman"/>
                <w:color w:val="000000"/>
                <w:sz w:val="24"/>
                <w:szCs w:val="24"/>
                <w:lang w:eastAsia="bg-BG"/>
              </w:rPr>
              <w:t xml:space="preserve">Средносписъчния брой на персонала в предприятието не е задължително равен на броя на персонала към края </w:t>
            </w:r>
            <w:r w:rsidRPr="001A7A2E">
              <w:rPr>
                <w:rFonts w:ascii="Times New Roman" w:eastAsia="Calibri" w:hAnsi="Times New Roman" w:cs="Times New Roman"/>
                <w:color w:val="000000"/>
                <w:sz w:val="24"/>
                <w:szCs w:val="24"/>
                <w:lang w:eastAsia="bg-BG"/>
              </w:rPr>
              <w:lastRenderedPageBreak/>
              <w:t xml:space="preserve">на календарната година. </w:t>
            </w:r>
          </w:p>
          <w:p w:rsidR="001A7A2E" w:rsidRPr="001A7A2E" w:rsidRDefault="001A7A2E" w:rsidP="001A7A2E">
            <w:pPr>
              <w:spacing w:before="100" w:beforeAutospacing="1" w:after="100" w:afterAutospacing="1"/>
              <w:rPr>
                <w:rFonts w:ascii="Times New Roman" w:eastAsia="Calibri" w:hAnsi="Times New Roman" w:cs="Times New Roman"/>
                <w:sz w:val="24"/>
                <w:szCs w:val="24"/>
                <w:lang w:eastAsia="bg-BG"/>
              </w:rPr>
            </w:pPr>
            <w:r w:rsidRPr="001A7A2E">
              <w:rPr>
                <w:rFonts w:ascii="Times New Roman" w:eastAsia="Calibri" w:hAnsi="Times New Roman" w:cs="Times New Roman"/>
                <w:b/>
                <w:bCs/>
                <w:color w:val="000000"/>
                <w:sz w:val="24"/>
                <w:szCs w:val="24"/>
                <w:lang w:eastAsia="bg-BG"/>
              </w:rPr>
              <w:t>3)</w:t>
            </w:r>
            <w:r w:rsidRPr="001A7A2E">
              <w:rPr>
                <w:rFonts w:ascii="Times New Roman" w:eastAsia="Calibri" w:hAnsi="Times New Roman" w:cs="Times New Roman"/>
                <w:color w:val="000000"/>
                <w:sz w:val="24"/>
                <w:szCs w:val="24"/>
                <w:lang w:eastAsia="bg-BG"/>
              </w:rPr>
              <w:t> Предлагаме да се добави образец на бизнес плана в „xls” формат.</w:t>
            </w:r>
          </w:p>
          <w:p w:rsidR="001A7A2E" w:rsidRPr="001A7A2E" w:rsidRDefault="001A7A2E" w:rsidP="001A7A2E">
            <w:pPr>
              <w:spacing w:before="100" w:beforeAutospacing="1" w:after="100" w:afterAutospacing="1"/>
              <w:rPr>
                <w:rFonts w:ascii="Times New Roman" w:eastAsia="Calibri" w:hAnsi="Times New Roman" w:cs="Times New Roman"/>
                <w:sz w:val="24"/>
                <w:szCs w:val="24"/>
                <w:lang w:eastAsia="bg-BG"/>
              </w:rPr>
            </w:pPr>
            <w:r w:rsidRPr="001A7A2E">
              <w:rPr>
                <w:rFonts w:ascii="Times New Roman" w:eastAsia="Calibri" w:hAnsi="Times New Roman" w:cs="Times New Roman"/>
                <w:b/>
                <w:bCs/>
                <w:color w:val="000000"/>
                <w:sz w:val="24"/>
                <w:szCs w:val="24"/>
                <w:lang w:eastAsia="bg-BG"/>
              </w:rPr>
              <w:t>4)</w:t>
            </w:r>
            <w:r w:rsidRPr="001A7A2E">
              <w:rPr>
                <w:rFonts w:ascii="Times New Roman" w:eastAsia="Calibri" w:hAnsi="Times New Roman" w:cs="Times New Roman"/>
                <w:color w:val="000000"/>
                <w:sz w:val="24"/>
                <w:szCs w:val="24"/>
                <w:lang w:eastAsia="bg-BG"/>
              </w:rPr>
              <w:t> Предлагаме да се добави образец на КСС в xls” формат.</w:t>
            </w:r>
          </w:p>
          <w:p w:rsidR="001A7A2E" w:rsidRPr="001A7A2E" w:rsidRDefault="001A7A2E" w:rsidP="001A7A2E">
            <w:pPr>
              <w:spacing w:before="100" w:beforeAutospacing="1" w:after="100" w:afterAutospacing="1"/>
              <w:rPr>
                <w:rFonts w:ascii="Times New Roman" w:eastAsia="Calibri" w:hAnsi="Times New Roman" w:cs="Times New Roman"/>
                <w:sz w:val="24"/>
                <w:szCs w:val="24"/>
                <w:lang w:eastAsia="bg-BG"/>
              </w:rPr>
            </w:pPr>
            <w:r w:rsidRPr="001A7A2E">
              <w:rPr>
                <w:rFonts w:ascii="Times New Roman" w:eastAsia="Calibri" w:hAnsi="Times New Roman" w:cs="Times New Roman"/>
                <w:b/>
                <w:bCs/>
                <w:color w:val="000000"/>
                <w:sz w:val="24"/>
                <w:szCs w:val="24"/>
                <w:lang w:eastAsia="bg-BG"/>
              </w:rPr>
              <w:t xml:space="preserve">5) </w:t>
            </w:r>
            <w:r w:rsidRPr="001A7A2E">
              <w:rPr>
                <w:rFonts w:ascii="Times New Roman" w:eastAsia="Calibri" w:hAnsi="Times New Roman" w:cs="Times New Roman"/>
                <w:color w:val="000000"/>
                <w:sz w:val="24"/>
                <w:szCs w:val="24"/>
                <w:lang w:eastAsia="bg-BG"/>
              </w:rPr>
              <w:t>Предлагаме във връзка с новият Критерий за подбор на проекти 8 „Проекти, на кандидати, които извършват селскостопанска дейност или преработка на селскостопански продукти от най-малко три години и не са получавали финансова помощ за сходна дейности“ и по конкретно 8.1 „Проекти, предоставени от земеделски стопани производители на селскостопански продукти“ искаме  да отбележим, че масово земеделските стопани извършват своята дейност като еднолични търговци.</w:t>
            </w:r>
          </w:p>
          <w:p w:rsidR="001A7A2E" w:rsidRPr="001A7A2E" w:rsidRDefault="001A7A2E" w:rsidP="001A7A2E">
            <w:pPr>
              <w:spacing w:before="100" w:beforeAutospacing="1" w:after="100" w:afterAutospacing="1"/>
              <w:rPr>
                <w:rFonts w:ascii="Times New Roman" w:eastAsia="Calibri" w:hAnsi="Times New Roman" w:cs="Times New Roman"/>
                <w:sz w:val="24"/>
                <w:szCs w:val="24"/>
                <w:lang w:eastAsia="bg-BG"/>
              </w:rPr>
            </w:pPr>
            <w:r w:rsidRPr="001A7A2E">
              <w:rPr>
                <w:rFonts w:ascii="Times New Roman" w:eastAsia="Calibri" w:hAnsi="Times New Roman" w:cs="Times New Roman"/>
                <w:color w:val="000000"/>
                <w:sz w:val="24"/>
                <w:szCs w:val="24"/>
                <w:lang w:eastAsia="bg-BG"/>
              </w:rPr>
              <w:t>Работещите собственици, който са титуляри на ЕТ, не са просто собственици на капитала, а са реални участници в производствения процес, така както е и европейската практика на фермерските стопанства.</w:t>
            </w:r>
          </w:p>
          <w:p w:rsidR="001A7A2E" w:rsidRPr="001A7A2E" w:rsidRDefault="001A7A2E" w:rsidP="001A7A2E">
            <w:pPr>
              <w:spacing w:before="100" w:beforeAutospacing="1" w:after="100" w:afterAutospacing="1"/>
              <w:rPr>
                <w:rFonts w:ascii="Times New Roman" w:eastAsia="Calibri" w:hAnsi="Times New Roman" w:cs="Times New Roman"/>
                <w:sz w:val="24"/>
                <w:szCs w:val="24"/>
                <w:lang w:eastAsia="bg-BG"/>
              </w:rPr>
            </w:pPr>
            <w:r w:rsidRPr="001A7A2E">
              <w:rPr>
                <w:rFonts w:ascii="Times New Roman" w:eastAsia="Calibri" w:hAnsi="Times New Roman" w:cs="Times New Roman"/>
                <w:color w:val="000000"/>
                <w:sz w:val="24"/>
                <w:szCs w:val="24"/>
                <w:lang w:eastAsia="bg-BG"/>
              </w:rPr>
              <w:t xml:space="preserve">Обща практиката е те да се отбелязват в Отчета за заети лица, средствата за работна заплата и други разходи в „Част II .Наети лица по договор за управление и контрол, извънтрудови правоотношения, допълнителен труд при друг работодател и работещи собственици“ в код на реда 1600 „Работещи собственици (без тези включени в код 1000 и код 1400), а не като средносписъчен брой на персонала </w:t>
            </w:r>
            <w:r w:rsidRPr="001A7A2E">
              <w:rPr>
                <w:rFonts w:ascii="Times New Roman" w:eastAsia="Calibri" w:hAnsi="Times New Roman" w:cs="Times New Roman"/>
                <w:color w:val="000000"/>
                <w:sz w:val="24"/>
                <w:szCs w:val="24"/>
                <w:lang w:eastAsia="bg-BG"/>
              </w:rPr>
              <w:lastRenderedPageBreak/>
              <w:t>описан в код на реда 1000.</w:t>
            </w:r>
          </w:p>
          <w:p w:rsidR="001A7A2E" w:rsidRPr="001A7A2E" w:rsidRDefault="001A7A2E" w:rsidP="001A7A2E">
            <w:pPr>
              <w:spacing w:before="100" w:beforeAutospacing="1" w:after="100" w:afterAutospacing="1"/>
              <w:rPr>
                <w:rFonts w:ascii="Times New Roman" w:eastAsia="Calibri" w:hAnsi="Times New Roman" w:cs="Times New Roman"/>
                <w:sz w:val="24"/>
                <w:szCs w:val="24"/>
                <w:lang w:eastAsia="bg-BG"/>
              </w:rPr>
            </w:pPr>
            <w:r w:rsidRPr="001A7A2E">
              <w:rPr>
                <w:rFonts w:ascii="Times New Roman" w:eastAsia="Calibri" w:hAnsi="Times New Roman" w:cs="Times New Roman"/>
                <w:color w:val="000000"/>
                <w:sz w:val="24"/>
                <w:szCs w:val="24"/>
                <w:lang w:eastAsia="bg-BG"/>
              </w:rPr>
              <w:t>Считаме, че при конкретизиране на насоките по критериите за оценка на проекти 8.1, трябва при изчисляването на персонала да се включат и работещите собственици на ЕТ, които са отразени в код на реда 1600 от Отчета за заетите лица, средствата за работна заплата и други разходи за труд.</w:t>
            </w:r>
          </w:p>
          <w:p w:rsidR="001A7A2E" w:rsidRPr="001A7A2E" w:rsidRDefault="001A7A2E" w:rsidP="001A7A2E">
            <w:pPr>
              <w:spacing w:before="100" w:beforeAutospacing="1" w:after="100" w:afterAutospacing="1"/>
              <w:rPr>
                <w:rFonts w:ascii="Times New Roman" w:eastAsia="Calibri" w:hAnsi="Times New Roman" w:cs="Times New Roman"/>
                <w:sz w:val="24"/>
                <w:szCs w:val="24"/>
                <w:lang w:eastAsia="bg-BG"/>
              </w:rPr>
            </w:pPr>
            <w:r w:rsidRPr="001A7A2E">
              <w:rPr>
                <w:rFonts w:ascii="Times New Roman" w:eastAsia="Calibri" w:hAnsi="Times New Roman" w:cs="Times New Roman"/>
                <w:b/>
                <w:bCs/>
                <w:color w:val="000000"/>
                <w:sz w:val="24"/>
                <w:szCs w:val="24"/>
                <w:lang w:eastAsia="bg-BG"/>
              </w:rPr>
              <w:t>6)</w:t>
            </w:r>
            <w:r w:rsidRPr="001A7A2E">
              <w:rPr>
                <w:rFonts w:ascii="Times New Roman" w:eastAsia="Calibri" w:hAnsi="Times New Roman" w:cs="Times New Roman"/>
                <w:color w:val="000000"/>
                <w:sz w:val="24"/>
                <w:szCs w:val="24"/>
                <w:lang w:eastAsia="bg-BG"/>
              </w:rPr>
              <w:t xml:space="preserve"> Предлагаме във връзка с документите за доказване на иновация по проект, на етап кандидатстване да има възможност да се подаде само Проучване за новост издадено от патентното ведомство. След реализация на проекта и подаване на документи към Заявка за финално плащане да се изисква Удостоверение за ползван патент и/или удостоверени за полезен модел или внедряване на иновация. Процедурите за издаване на горе цитиране удостоверения са по-дълги и факта, че иновационно внедрените (машини, съоръжения и оборудване) нямат все още издадени такива документи не означава, че извършените инвестиции в проектите не са за реални иновации</w:t>
            </w:r>
            <w:r w:rsidRPr="001A7A2E">
              <w:rPr>
                <w:rFonts w:ascii="Arial" w:eastAsia="Calibri" w:hAnsi="Arial" w:cs="Arial"/>
                <w:color w:val="000000"/>
                <w:sz w:val="24"/>
                <w:szCs w:val="24"/>
                <w:lang w:eastAsia="bg-BG"/>
              </w:rPr>
              <w:t>.</w:t>
            </w:r>
          </w:p>
          <w:p w:rsidR="001A7A2E" w:rsidRPr="00D7411B" w:rsidRDefault="001A7A2E">
            <w:pPr>
              <w:rPr>
                <w:rFonts w:ascii="Times New Roman" w:hAnsi="Times New Roman" w:cs="Times New Roman"/>
                <w:sz w:val="24"/>
                <w:szCs w:val="24"/>
              </w:rPr>
            </w:pPr>
          </w:p>
        </w:tc>
        <w:tc>
          <w:tcPr>
            <w:tcW w:w="4189" w:type="dxa"/>
          </w:tcPr>
          <w:p w:rsidR="001A7A2E" w:rsidRPr="00FF0833" w:rsidRDefault="001A7A2E">
            <w:pPr>
              <w:rPr>
                <w:rFonts w:ascii="Times New Roman" w:hAnsi="Times New Roman" w:cs="Times New Roman"/>
                <w:sz w:val="24"/>
                <w:szCs w:val="24"/>
              </w:rPr>
            </w:pPr>
          </w:p>
          <w:p w:rsidR="006E42FE" w:rsidRPr="00FF0833" w:rsidRDefault="006E42FE">
            <w:pPr>
              <w:rPr>
                <w:rFonts w:ascii="Times New Roman" w:hAnsi="Times New Roman" w:cs="Times New Roman"/>
                <w:sz w:val="24"/>
                <w:szCs w:val="24"/>
              </w:rPr>
            </w:pPr>
          </w:p>
          <w:p w:rsidR="006E42FE" w:rsidRPr="00FF0833" w:rsidRDefault="006E42FE">
            <w:pPr>
              <w:rPr>
                <w:rFonts w:ascii="Times New Roman" w:hAnsi="Times New Roman" w:cs="Times New Roman"/>
                <w:sz w:val="24"/>
                <w:szCs w:val="24"/>
              </w:rPr>
            </w:pPr>
          </w:p>
          <w:p w:rsidR="006E42FE" w:rsidRPr="00FF0833" w:rsidRDefault="006E42FE">
            <w:pPr>
              <w:rPr>
                <w:rFonts w:ascii="Times New Roman" w:hAnsi="Times New Roman" w:cs="Times New Roman"/>
                <w:sz w:val="24"/>
                <w:szCs w:val="24"/>
              </w:rPr>
            </w:pPr>
          </w:p>
          <w:p w:rsidR="0093647D" w:rsidRPr="00FF0833" w:rsidRDefault="0093647D" w:rsidP="0093647D">
            <w:pPr>
              <w:jc w:val="both"/>
              <w:rPr>
                <w:rFonts w:ascii="Times New Roman" w:hAnsi="Times New Roman" w:cs="Times New Roman"/>
                <w:sz w:val="24"/>
                <w:szCs w:val="24"/>
              </w:rPr>
            </w:pPr>
          </w:p>
          <w:p w:rsidR="0093647D" w:rsidRPr="00FF0833" w:rsidRDefault="0093647D" w:rsidP="0093647D">
            <w:pPr>
              <w:jc w:val="both"/>
              <w:rPr>
                <w:rFonts w:ascii="Times New Roman" w:hAnsi="Times New Roman" w:cs="Times New Roman"/>
                <w:sz w:val="24"/>
                <w:szCs w:val="24"/>
              </w:rPr>
            </w:pPr>
          </w:p>
          <w:p w:rsidR="0093647D" w:rsidRPr="00FF0833" w:rsidRDefault="0093647D" w:rsidP="0093647D">
            <w:pPr>
              <w:jc w:val="both"/>
              <w:rPr>
                <w:rFonts w:ascii="Times New Roman" w:hAnsi="Times New Roman" w:cs="Times New Roman"/>
                <w:sz w:val="24"/>
                <w:szCs w:val="24"/>
              </w:rPr>
            </w:pPr>
            <w:r w:rsidRPr="00FF0833">
              <w:rPr>
                <w:rFonts w:ascii="Times New Roman" w:hAnsi="Times New Roman" w:cs="Times New Roman"/>
                <w:sz w:val="24"/>
                <w:szCs w:val="24"/>
              </w:rPr>
              <w:t>1. Не се приема. През последните години се наблюдава увеличаване на реколтираните площи с нахут, което до голяма степен се дължи на екологизирането на Първи стълб на ОСП.</w:t>
            </w:r>
          </w:p>
          <w:p w:rsidR="0093647D" w:rsidRPr="00FF0833" w:rsidRDefault="0093647D" w:rsidP="0093647D">
            <w:pPr>
              <w:jc w:val="both"/>
              <w:rPr>
                <w:rFonts w:ascii="Times New Roman" w:hAnsi="Times New Roman" w:cs="Times New Roman"/>
                <w:sz w:val="24"/>
                <w:szCs w:val="24"/>
              </w:rPr>
            </w:pPr>
            <w:r w:rsidRPr="00FF0833">
              <w:rPr>
                <w:rFonts w:ascii="Times New Roman" w:hAnsi="Times New Roman" w:cs="Times New Roman"/>
                <w:sz w:val="24"/>
                <w:szCs w:val="24"/>
              </w:rPr>
              <w:t xml:space="preserve">Нахутът въпреки безспорните си екологични качества не е повсеместно разпространена култура, която да има стопанско и финансово значение за страната. </w:t>
            </w:r>
          </w:p>
          <w:p w:rsidR="0093647D" w:rsidRPr="00FF0833" w:rsidRDefault="0093647D" w:rsidP="0093647D">
            <w:pPr>
              <w:jc w:val="both"/>
              <w:rPr>
                <w:rFonts w:ascii="Times New Roman" w:hAnsi="Times New Roman" w:cs="Times New Roman"/>
                <w:sz w:val="24"/>
                <w:szCs w:val="24"/>
              </w:rPr>
            </w:pPr>
            <w:r w:rsidRPr="00FF0833">
              <w:rPr>
                <w:rFonts w:ascii="Times New Roman" w:hAnsi="Times New Roman" w:cs="Times New Roman"/>
                <w:sz w:val="24"/>
                <w:szCs w:val="24"/>
              </w:rPr>
              <w:t>В тази връзка, нахутът не може да се причисли към уязвимите за подпомагане традиционни за страната ни сектори.</w:t>
            </w:r>
          </w:p>
          <w:p w:rsidR="006E42FE" w:rsidRPr="00FF0833" w:rsidRDefault="006E42FE">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93647D">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r w:rsidRPr="00FF0833">
              <w:rPr>
                <w:rFonts w:ascii="Times New Roman" w:hAnsi="Times New Roman" w:cs="Times New Roman"/>
                <w:sz w:val="24"/>
                <w:szCs w:val="24"/>
              </w:rPr>
              <w:t>2.</w:t>
            </w:r>
            <w:r w:rsidR="00E149F7" w:rsidRPr="00FF0833">
              <w:rPr>
                <w:rFonts w:ascii="Times New Roman" w:hAnsi="Times New Roman" w:cs="Times New Roman"/>
                <w:sz w:val="24"/>
                <w:szCs w:val="24"/>
              </w:rPr>
              <w:t xml:space="preserve"> </w:t>
            </w:r>
            <w:r w:rsidR="00AC0DA6" w:rsidRPr="00FF0833">
              <w:rPr>
                <w:rFonts w:ascii="Times New Roman" w:hAnsi="Times New Roman" w:cs="Times New Roman"/>
                <w:sz w:val="24"/>
                <w:szCs w:val="24"/>
              </w:rPr>
              <w:t>Приема се</w:t>
            </w:r>
            <w:r w:rsidR="001F4E59" w:rsidRPr="00FF0833">
              <w:rPr>
                <w:rFonts w:ascii="Times New Roman" w:hAnsi="Times New Roman" w:cs="Times New Roman"/>
                <w:sz w:val="24"/>
                <w:szCs w:val="24"/>
              </w:rPr>
              <w:t>.</w:t>
            </w: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r w:rsidRPr="00FF0833">
              <w:rPr>
                <w:rFonts w:ascii="Times New Roman" w:hAnsi="Times New Roman" w:cs="Times New Roman"/>
                <w:sz w:val="24"/>
                <w:szCs w:val="24"/>
              </w:rPr>
              <w:t>3. Приема се</w:t>
            </w:r>
            <w:r w:rsidR="001F4E59" w:rsidRPr="00FF0833">
              <w:rPr>
                <w:rFonts w:ascii="Times New Roman" w:hAnsi="Times New Roman" w:cs="Times New Roman"/>
                <w:sz w:val="24"/>
                <w:szCs w:val="24"/>
              </w:rPr>
              <w:t>.</w:t>
            </w: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r w:rsidRPr="00FF0833">
              <w:rPr>
                <w:rFonts w:ascii="Times New Roman" w:hAnsi="Times New Roman" w:cs="Times New Roman"/>
                <w:sz w:val="24"/>
                <w:szCs w:val="24"/>
              </w:rPr>
              <w:t>4. Приема се</w:t>
            </w:r>
            <w:r w:rsidR="001F4E59" w:rsidRPr="00FF0833">
              <w:rPr>
                <w:rFonts w:ascii="Times New Roman" w:hAnsi="Times New Roman" w:cs="Times New Roman"/>
                <w:sz w:val="24"/>
                <w:szCs w:val="24"/>
              </w:rPr>
              <w:t>.</w:t>
            </w: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r w:rsidRPr="00FF0833">
              <w:rPr>
                <w:rFonts w:ascii="Times New Roman" w:hAnsi="Times New Roman" w:cs="Times New Roman"/>
                <w:sz w:val="24"/>
                <w:szCs w:val="24"/>
              </w:rPr>
              <w:t>5. Приема се</w:t>
            </w:r>
            <w:r w:rsidR="001F4E59" w:rsidRPr="00FF0833">
              <w:rPr>
                <w:rFonts w:ascii="Times New Roman" w:hAnsi="Times New Roman" w:cs="Times New Roman"/>
                <w:sz w:val="24"/>
                <w:szCs w:val="24"/>
              </w:rPr>
              <w:t>.</w:t>
            </w: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r w:rsidRPr="00FF0833">
              <w:rPr>
                <w:rFonts w:ascii="Times New Roman" w:hAnsi="Times New Roman" w:cs="Times New Roman"/>
                <w:sz w:val="24"/>
                <w:szCs w:val="24"/>
              </w:rPr>
              <w:t>6. Не се приема. Предоставянето на предимство се извършва въз основа на документи, доказващи съответствие с отделните критерии за подбор към датата на подаване на проектното предложение.</w:t>
            </w:r>
          </w:p>
        </w:tc>
      </w:tr>
      <w:tr w:rsidR="00757C12" w:rsidRPr="00D7411B" w:rsidTr="006E42FE">
        <w:tc>
          <w:tcPr>
            <w:tcW w:w="534" w:type="dxa"/>
            <w:vAlign w:val="center"/>
          </w:tcPr>
          <w:p w:rsidR="001A7A2E" w:rsidRPr="00D7411B" w:rsidRDefault="00757C12" w:rsidP="00851AE2">
            <w:pPr>
              <w:jc w:val="center"/>
              <w:rPr>
                <w:rFonts w:ascii="Times New Roman" w:hAnsi="Times New Roman" w:cs="Times New Roman"/>
                <w:sz w:val="24"/>
                <w:szCs w:val="24"/>
              </w:rPr>
            </w:pPr>
            <w:r w:rsidRPr="00D7411B">
              <w:rPr>
                <w:rFonts w:ascii="Times New Roman" w:hAnsi="Times New Roman" w:cs="Times New Roman"/>
                <w:sz w:val="24"/>
                <w:szCs w:val="24"/>
              </w:rPr>
              <w:lastRenderedPageBreak/>
              <w:t>8.</w:t>
            </w:r>
          </w:p>
        </w:tc>
        <w:tc>
          <w:tcPr>
            <w:tcW w:w="1984" w:type="dxa"/>
          </w:tcPr>
          <w:p w:rsidR="001A7A2E" w:rsidRPr="00D7411B" w:rsidRDefault="001A7A2E">
            <w:pPr>
              <w:rPr>
                <w:rFonts w:ascii="Times New Roman" w:hAnsi="Times New Roman" w:cs="Times New Roman"/>
                <w:sz w:val="24"/>
                <w:szCs w:val="24"/>
              </w:rPr>
            </w:pPr>
          </w:p>
          <w:p w:rsidR="001A7A2E" w:rsidRPr="00D7411B" w:rsidRDefault="001A7A2E" w:rsidP="001A7A2E">
            <w:pPr>
              <w:rPr>
                <w:rFonts w:ascii="Times New Roman" w:hAnsi="Times New Roman" w:cs="Times New Roman"/>
                <w:b/>
                <w:bCs/>
                <w:sz w:val="24"/>
                <w:szCs w:val="24"/>
                <w:lang w:eastAsia="bg-BG"/>
              </w:rPr>
            </w:pPr>
            <w:r w:rsidRPr="00D7411B">
              <w:rPr>
                <w:rFonts w:ascii="Times New Roman" w:hAnsi="Times New Roman" w:cs="Times New Roman"/>
                <w:sz w:val="24"/>
                <w:szCs w:val="24"/>
              </w:rPr>
              <w:t xml:space="preserve">Ангел Шотев </w:t>
            </w:r>
            <w:r w:rsidRPr="00D7411B">
              <w:rPr>
                <w:rFonts w:ascii="Times New Roman" w:hAnsi="Times New Roman" w:cs="Times New Roman"/>
                <w:b/>
                <w:bCs/>
                <w:sz w:val="24"/>
                <w:szCs w:val="24"/>
                <w:lang w:eastAsia="bg-BG"/>
              </w:rPr>
              <w:t xml:space="preserve">Българска асоциация на бенефициентите </w:t>
            </w:r>
          </w:p>
          <w:p w:rsidR="001A7A2E" w:rsidRPr="00D7411B" w:rsidRDefault="001A7A2E" w:rsidP="001A7A2E">
            <w:pPr>
              <w:rPr>
                <w:rFonts w:ascii="Times New Roman" w:hAnsi="Times New Roman" w:cs="Times New Roman"/>
                <w:b/>
                <w:bCs/>
                <w:sz w:val="24"/>
                <w:szCs w:val="24"/>
                <w:lang w:eastAsia="bg-BG"/>
              </w:rPr>
            </w:pPr>
            <w:r w:rsidRPr="00D7411B">
              <w:rPr>
                <w:rFonts w:ascii="Times New Roman" w:hAnsi="Times New Roman" w:cs="Times New Roman"/>
                <w:b/>
                <w:bCs/>
                <w:sz w:val="24"/>
                <w:szCs w:val="24"/>
                <w:lang w:eastAsia="bg-BG"/>
              </w:rPr>
              <w:t xml:space="preserve">по европейски програми </w:t>
            </w:r>
            <w:r w:rsidRPr="00D7411B">
              <w:rPr>
                <w:rFonts w:ascii="Times New Roman" w:hAnsi="Times New Roman" w:cs="Times New Roman"/>
                <w:b/>
                <w:bCs/>
                <w:sz w:val="24"/>
                <w:szCs w:val="24"/>
                <w:lang w:eastAsia="bg-BG"/>
              </w:rPr>
              <w:lastRenderedPageBreak/>
              <w:t>/БАБЕП/</w:t>
            </w:r>
          </w:p>
          <w:p w:rsidR="001A7A2E" w:rsidRPr="00D7411B" w:rsidRDefault="001A7A2E" w:rsidP="00E13801">
            <w:pPr>
              <w:rPr>
                <w:rFonts w:ascii="Times New Roman" w:hAnsi="Times New Roman" w:cs="Times New Roman"/>
                <w:sz w:val="24"/>
                <w:szCs w:val="24"/>
              </w:rPr>
            </w:pPr>
            <w:r w:rsidRPr="00D7411B">
              <w:rPr>
                <w:rFonts w:ascii="Times New Roman" w:hAnsi="Times New Roman" w:cs="Times New Roman"/>
                <w:sz w:val="24"/>
                <w:szCs w:val="24"/>
                <w:lang w:eastAsia="bg-BG"/>
              </w:rPr>
              <w:t>office@babep.info</w:t>
            </w:r>
          </w:p>
        </w:tc>
        <w:tc>
          <w:tcPr>
            <w:tcW w:w="1559" w:type="dxa"/>
          </w:tcPr>
          <w:p w:rsidR="001A7A2E" w:rsidRPr="00D7411B" w:rsidRDefault="001A7A2E">
            <w:pPr>
              <w:rPr>
                <w:rFonts w:ascii="Times New Roman" w:hAnsi="Times New Roman" w:cs="Times New Roman"/>
                <w:sz w:val="24"/>
                <w:szCs w:val="24"/>
              </w:rPr>
            </w:pPr>
            <w:r w:rsidRPr="00D7411B">
              <w:rPr>
                <w:rFonts w:ascii="Times New Roman" w:hAnsi="Times New Roman" w:cs="Times New Roman"/>
                <w:sz w:val="24"/>
                <w:szCs w:val="24"/>
              </w:rPr>
              <w:lastRenderedPageBreak/>
              <w:t>02.02.2018 г.</w:t>
            </w:r>
          </w:p>
        </w:tc>
        <w:tc>
          <w:tcPr>
            <w:tcW w:w="5954" w:type="dxa"/>
          </w:tcPr>
          <w:p w:rsidR="001A7A2E" w:rsidRPr="00D7411B" w:rsidRDefault="001A7A2E" w:rsidP="001A7A2E">
            <w:pPr>
              <w:rPr>
                <w:rFonts w:ascii="Times New Roman" w:hAnsi="Times New Roman" w:cs="Times New Roman"/>
                <w:sz w:val="24"/>
                <w:szCs w:val="24"/>
              </w:rPr>
            </w:pPr>
            <w:r w:rsidRPr="00D7411B">
              <w:rPr>
                <w:rFonts w:ascii="Times New Roman" w:hAnsi="Times New Roman" w:cs="Times New Roman"/>
                <w:sz w:val="24"/>
                <w:szCs w:val="24"/>
              </w:rPr>
              <w:t xml:space="preserve">Във връзка с публикуваните от Управляващия орган на ПРСР 2014-2020 Насоки за кандидатстване по процедура чрез подбор на проектни предложения по подмярка 4.2 „Инвестиции в преработка/маркетинг на селскостопански продукти“, от Българска асоциация на бенефициентите по европейски програми (БАБЕП) бихме искали да отправим следните предложения и коментари по Условията за кандидатстване: </w:t>
            </w:r>
          </w:p>
          <w:p w:rsidR="001A7A2E" w:rsidRPr="00D7411B" w:rsidRDefault="001A7A2E" w:rsidP="001A7A2E">
            <w:pPr>
              <w:rPr>
                <w:rFonts w:ascii="Times New Roman" w:hAnsi="Times New Roman" w:cs="Times New Roman"/>
                <w:sz w:val="24"/>
                <w:szCs w:val="24"/>
              </w:rPr>
            </w:pPr>
          </w:p>
          <w:p w:rsidR="001A7A2E" w:rsidRPr="00D7411B" w:rsidRDefault="001A7A2E" w:rsidP="001A7A2E">
            <w:pPr>
              <w:rPr>
                <w:rFonts w:ascii="Times New Roman" w:hAnsi="Times New Roman" w:cs="Times New Roman"/>
                <w:b/>
                <w:sz w:val="24"/>
                <w:szCs w:val="24"/>
              </w:rPr>
            </w:pPr>
          </w:p>
          <w:p w:rsidR="001A7A2E" w:rsidRPr="00D7411B" w:rsidRDefault="001A7A2E" w:rsidP="001A7A2E">
            <w:pPr>
              <w:rPr>
                <w:rFonts w:ascii="Times New Roman" w:hAnsi="Times New Roman" w:cs="Times New Roman"/>
                <w:b/>
                <w:sz w:val="24"/>
                <w:szCs w:val="24"/>
              </w:rPr>
            </w:pPr>
            <w:r w:rsidRPr="00D7411B">
              <w:rPr>
                <w:rFonts w:ascii="Times New Roman" w:hAnsi="Times New Roman" w:cs="Times New Roman"/>
                <w:b/>
                <w:sz w:val="24"/>
                <w:szCs w:val="24"/>
              </w:rPr>
              <w:t>1. Раздел 21.1, т. 6, б „а“ и Раздел 21.2, т. 1 и т. 2:</w:t>
            </w:r>
          </w:p>
          <w:p w:rsidR="001A7A2E" w:rsidRPr="00D7411B" w:rsidRDefault="001A7A2E" w:rsidP="001A7A2E">
            <w:pPr>
              <w:rPr>
                <w:rFonts w:ascii="Times New Roman" w:hAnsi="Times New Roman" w:cs="Times New Roman"/>
                <w:b/>
                <w:sz w:val="24"/>
                <w:szCs w:val="24"/>
              </w:rPr>
            </w:pPr>
          </w:p>
          <w:p w:rsidR="001A7A2E" w:rsidRPr="00D7411B" w:rsidRDefault="001A7A2E" w:rsidP="001A7A2E">
            <w:pPr>
              <w:rPr>
                <w:rFonts w:ascii="Times New Roman" w:hAnsi="Times New Roman" w:cs="Times New Roman"/>
                <w:sz w:val="24"/>
                <w:szCs w:val="24"/>
              </w:rPr>
            </w:pPr>
            <w:r w:rsidRPr="00D7411B">
              <w:rPr>
                <w:rFonts w:ascii="Times New Roman" w:hAnsi="Times New Roman" w:cs="Times New Roman"/>
                <w:sz w:val="24"/>
                <w:szCs w:val="24"/>
              </w:rPr>
              <w:t xml:space="preserve">От описаните процеси на предварителна оценка в Раздел 21.1, т.6, б. „а“ и на процедура чрез подбор в Раздел 21.2, т.1 и т.2 не става ясно дали проектните предложения, получили еднакъв брой точки ще получат финансиране в случай, че общата заявена БФП надхвърля максималния праг на бюджета, определен в </w:t>
            </w:r>
          </w:p>
          <w:p w:rsidR="001A7A2E" w:rsidRPr="00D7411B" w:rsidRDefault="001A7A2E" w:rsidP="001A7A2E">
            <w:pPr>
              <w:rPr>
                <w:rFonts w:ascii="Times New Roman" w:hAnsi="Times New Roman" w:cs="Times New Roman"/>
                <w:sz w:val="24"/>
                <w:szCs w:val="24"/>
              </w:rPr>
            </w:pPr>
            <w:r w:rsidRPr="00D7411B">
              <w:rPr>
                <w:rFonts w:ascii="Times New Roman" w:hAnsi="Times New Roman" w:cs="Times New Roman"/>
                <w:sz w:val="24"/>
                <w:szCs w:val="24"/>
              </w:rPr>
              <w:t xml:space="preserve">Условията за кандидатстване за настоящата процедура. От БАБЕП предлагаме връщане на досегашната практика, спрямо която определеният по подмярка 4.2 бюджет се увеличава до размер, необходим за покриване на финансовата помощ, заявена от всички проектни предложения по Раздел 21.2, т.1 и т.2, включително проектните предложения, получили еднакъв брой точки. Чл. 26, ал.7, т.2 от ЗУСЕСИФ изрично позволя увеличаване на финансовия ресурс по процедурата.  </w:t>
            </w:r>
          </w:p>
          <w:p w:rsidR="001A7A2E" w:rsidRPr="00D7411B" w:rsidRDefault="001A7A2E" w:rsidP="001A7A2E">
            <w:pPr>
              <w:rPr>
                <w:rFonts w:ascii="Times New Roman" w:hAnsi="Times New Roman" w:cs="Times New Roman"/>
                <w:sz w:val="24"/>
                <w:szCs w:val="24"/>
              </w:rPr>
            </w:pPr>
            <w:r w:rsidRPr="00D7411B">
              <w:rPr>
                <w:rFonts w:ascii="Times New Roman" w:hAnsi="Times New Roman" w:cs="Times New Roman"/>
                <w:sz w:val="24"/>
                <w:szCs w:val="24"/>
              </w:rPr>
              <w:t xml:space="preserve">Трябва ясно да бъде посочено какво ще се случи с проектите с еднакъв брой точки – ще получат ли всички финансиране или ще бъдат подложени на допълнителен подбор спрямо тежестта на отделните критерии и времето на входиране в ИСУН, практика на подбор, смятана вече за некоректна.  </w:t>
            </w:r>
          </w:p>
          <w:p w:rsidR="001A7A2E" w:rsidRPr="00D7411B" w:rsidRDefault="001A7A2E" w:rsidP="001A7A2E">
            <w:pPr>
              <w:rPr>
                <w:rFonts w:ascii="Times New Roman" w:hAnsi="Times New Roman" w:cs="Times New Roman"/>
                <w:sz w:val="24"/>
                <w:szCs w:val="24"/>
              </w:rPr>
            </w:pPr>
          </w:p>
          <w:p w:rsidR="001A7A2E" w:rsidRPr="00D7411B" w:rsidRDefault="001A7A2E" w:rsidP="001A7A2E">
            <w:pPr>
              <w:rPr>
                <w:rFonts w:ascii="Times New Roman" w:hAnsi="Times New Roman" w:cs="Times New Roman"/>
                <w:b/>
                <w:sz w:val="24"/>
                <w:szCs w:val="24"/>
              </w:rPr>
            </w:pPr>
            <w:r w:rsidRPr="00D7411B">
              <w:rPr>
                <w:rFonts w:ascii="Times New Roman" w:hAnsi="Times New Roman" w:cs="Times New Roman"/>
                <w:b/>
                <w:sz w:val="24"/>
                <w:szCs w:val="24"/>
              </w:rPr>
              <w:t>2. Раздел 22.1, критерий 6.3:</w:t>
            </w:r>
          </w:p>
          <w:p w:rsidR="001A7A2E" w:rsidRPr="00D7411B" w:rsidRDefault="001A7A2E" w:rsidP="001A7A2E">
            <w:pPr>
              <w:rPr>
                <w:rFonts w:ascii="Times New Roman" w:hAnsi="Times New Roman" w:cs="Times New Roman"/>
                <w:b/>
                <w:sz w:val="24"/>
                <w:szCs w:val="24"/>
              </w:rPr>
            </w:pPr>
          </w:p>
          <w:p w:rsidR="001A7A2E" w:rsidRPr="00D7411B" w:rsidRDefault="001A7A2E" w:rsidP="001A7A2E">
            <w:pPr>
              <w:rPr>
                <w:rFonts w:ascii="Times New Roman" w:hAnsi="Times New Roman" w:cs="Times New Roman"/>
                <w:sz w:val="24"/>
                <w:szCs w:val="24"/>
              </w:rPr>
            </w:pPr>
            <w:r w:rsidRPr="00D7411B">
              <w:rPr>
                <w:rFonts w:ascii="Times New Roman" w:hAnsi="Times New Roman" w:cs="Times New Roman"/>
                <w:sz w:val="24"/>
                <w:szCs w:val="24"/>
              </w:rPr>
              <w:t>Всякакъв вид дейност ли ще се признава или конкретно преработвателна дейност?</w:t>
            </w:r>
          </w:p>
          <w:p w:rsidR="001A7A2E" w:rsidRPr="00D7411B" w:rsidRDefault="001A7A2E" w:rsidP="001A7A2E">
            <w:pPr>
              <w:rPr>
                <w:rFonts w:ascii="Times New Roman" w:hAnsi="Times New Roman" w:cs="Times New Roman"/>
                <w:sz w:val="24"/>
                <w:szCs w:val="24"/>
              </w:rPr>
            </w:pPr>
            <w:r w:rsidRPr="00D7411B">
              <w:rPr>
                <w:rFonts w:ascii="Times New Roman" w:hAnsi="Times New Roman" w:cs="Times New Roman"/>
                <w:sz w:val="24"/>
                <w:szCs w:val="24"/>
              </w:rPr>
              <w:t xml:space="preserve">Трябва да бъде пояснено какъв точно вид дейност </w:t>
            </w:r>
            <w:r w:rsidRPr="00D7411B">
              <w:rPr>
                <w:rFonts w:ascii="Times New Roman" w:hAnsi="Times New Roman" w:cs="Times New Roman"/>
                <w:sz w:val="24"/>
                <w:szCs w:val="24"/>
              </w:rPr>
              <w:lastRenderedPageBreak/>
              <w:t>трябва да извършват кандидатите към момента на кандидатстване.  От дефиницията на „дейност“, посочена в Приложение 21 „Използвани съкращения“ също не става ясно какъв тип дейност трябва да извършват кандидатите.</w:t>
            </w:r>
          </w:p>
          <w:p w:rsidR="001A7A2E" w:rsidRPr="00D7411B" w:rsidRDefault="001A7A2E" w:rsidP="001A7A2E">
            <w:pPr>
              <w:rPr>
                <w:rFonts w:ascii="Times New Roman" w:hAnsi="Times New Roman" w:cs="Times New Roman"/>
                <w:sz w:val="24"/>
                <w:szCs w:val="24"/>
              </w:rPr>
            </w:pPr>
          </w:p>
          <w:p w:rsidR="001A7A2E" w:rsidRPr="00D7411B" w:rsidRDefault="001A7A2E" w:rsidP="001A7A2E">
            <w:pPr>
              <w:rPr>
                <w:rFonts w:ascii="Times New Roman" w:hAnsi="Times New Roman" w:cs="Times New Roman"/>
                <w:b/>
                <w:sz w:val="24"/>
                <w:szCs w:val="24"/>
              </w:rPr>
            </w:pPr>
            <w:r w:rsidRPr="00D7411B">
              <w:rPr>
                <w:rFonts w:ascii="Times New Roman" w:hAnsi="Times New Roman" w:cs="Times New Roman"/>
                <w:b/>
                <w:sz w:val="24"/>
                <w:szCs w:val="24"/>
              </w:rPr>
              <w:t xml:space="preserve">3. Раздел 24.1, т. 17: </w:t>
            </w:r>
          </w:p>
          <w:p w:rsidR="001A7A2E" w:rsidRPr="00D7411B" w:rsidRDefault="001A7A2E" w:rsidP="001A7A2E">
            <w:pPr>
              <w:rPr>
                <w:rFonts w:ascii="Times New Roman" w:hAnsi="Times New Roman" w:cs="Times New Roman"/>
                <w:b/>
                <w:sz w:val="24"/>
                <w:szCs w:val="24"/>
              </w:rPr>
            </w:pPr>
          </w:p>
          <w:p w:rsidR="001A7A2E" w:rsidRPr="00D7411B" w:rsidRDefault="001A7A2E" w:rsidP="001A7A2E">
            <w:pPr>
              <w:rPr>
                <w:rFonts w:ascii="Times New Roman" w:hAnsi="Times New Roman" w:cs="Times New Roman"/>
                <w:sz w:val="24"/>
                <w:szCs w:val="24"/>
              </w:rPr>
            </w:pPr>
            <w:r w:rsidRPr="00D7411B">
              <w:rPr>
                <w:rFonts w:ascii="Times New Roman" w:hAnsi="Times New Roman" w:cs="Times New Roman"/>
                <w:sz w:val="24"/>
                <w:szCs w:val="24"/>
              </w:rPr>
              <w:t xml:space="preserve">Предвид досегашната практика, която показва, че в голяма част от случаите издаването на документа по т. 17 отнема прекалено дълго време, трябва да бъде разрешено входящ номер на искане за издаване да може да се предоставя и в случаите, когато проектното предложение включва строително-монтажни </w:t>
            </w:r>
          </w:p>
          <w:p w:rsidR="001A7A2E" w:rsidRPr="00D7411B" w:rsidRDefault="001A7A2E" w:rsidP="001A7A2E">
            <w:pPr>
              <w:rPr>
                <w:rFonts w:ascii="Times New Roman" w:hAnsi="Times New Roman" w:cs="Times New Roman"/>
                <w:sz w:val="24"/>
                <w:szCs w:val="24"/>
              </w:rPr>
            </w:pPr>
            <w:r w:rsidRPr="00D7411B">
              <w:rPr>
                <w:rFonts w:ascii="Times New Roman" w:hAnsi="Times New Roman" w:cs="Times New Roman"/>
                <w:sz w:val="24"/>
                <w:szCs w:val="24"/>
              </w:rPr>
              <w:t xml:space="preserve">работи. Има много кандидати, които тепърва започват да подготвят проекти, включващи СМР и за които съществува реална опасност да не могат да се сдобият с документа не само на етап „Кандидатстване“, но и в срока, определен в Раздел 21.2, т. 7. Точно затова те трябва да разполагат с възможността да предоставят входящ номер при подаване на проектите си. </w:t>
            </w:r>
          </w:p>
          <w:p w:rsidR="001A7A2E" w:rsidRPr="00D7411B" w:rsidRDefault="001A7A2E" w:rsidP="001A7A2E">
            <w:pPr>
              <w:rPr>
                <w:rFonts w:ascii="Times New Roman" w:hAnsi="Times New Roman" w:cs="Times New Roman"/>
                <w:sz w:val="24"/>
                <w:szCs w:val="24"/>
              </w:rPr>
            </w:pPr>
          </w:p>
          <w:p w:rsidR="001A7A2E" w:rsidRPr="00D7411B" w:rsidRDefault="001A7A2E" w:rsidP="001A7A2E">
            <w:pPr>
              <w:rPr>
                <w:rFonts w:ascii="Times New Roman" w:hAnsi="Times New Roman" w:cs="Times New Roman"/>
                <w:b/>
                <w:sz w:val="24"/>
                <w:szCs w:val="24"/>
              </w:rPr>
            </w:pPr>
            <w:r w:rsidRPr="00D7411B">
              <w:rPr>
                <w:rFonts w:ascii="Times New Roman" w:hAnsi="Times New Roman" w:cs="Times New Roman"/>
                <w:b/>
                <w:sz w:val="24"/>
                <w:szCs w:val="24"/>
              </w:rPr>
              <w:t>4. Раздел 24.2, т. 3:</w:t>
            </w:r>
          </w:p>
          <w:p w:rsidR="001A7A2E" w:rsidRPr="00D7411B" w:rsidRDefault="001A7A2E" w:rsidP="001A7A2E">
            <w:pPr>
              <w:rPr>
                <w:rFonts w:ascii="Times New Roman" w:hAnsi="Times New Roman" w:cs="Times New Roman"/>
                <w:b/>
                <w:sz w:val="24"/>
                <w:szCs w:val="24"/>
              </w:rPr>
            </w:pPr>
          </w:p>
          <w:p w:rsidR="001A7A2E" w:rsidRPr="00D7411B" w:rsidRDefault="001A7A2E" w:rsidP="001A7A2E">
            <w:pPr>
              <w:rPr>
                <w:rFonts w:ascii="Times New Roman" w:hAnsi="Times New Roman" w:cs="Times New Roman"/>
                <w:sz w:val="24"/>
                <w:szCs w:val="24"/>
              </w:rPr>
            </w:pPr>
            <w:r w:rsidRPr="00D7411B">
              <w:rPr>
                <w:rFonts w:ascii="Times New Roman" w:hAnsi="Times New Roman" w:cs="Times New Roman"/>
                <w:sz w:val="24"/>
                <w:szCs w:val="24"/>
              </w:rPr>
              <w:t xml:space="preserve">Необходимо е да се прецизира за какъв период от време след изплащане на помощта предприятието трябва да разполага с въпросните сертификати. </w:t>
            </w:r>
          </w:p>
          <w:p w:rsidR="001A7A2E" w:rsidRPr="00D7411B" w:rsidRDefault="001A7A2E" w:rsidP="001A7A2E">
            <w:pPr>
              <w:rPr>
                <w:rFonts w:ascii="Times New Roman" w:hAnsi="Times New Roman" w:cs="Times New Roman"/>
                <w:sz w:val="24"/>
                <w:szCs w:val="24"/>
              </w:rPr>
            </w:pPr>
            <w:r w:rsidRPr="00D7411B">
              <w:rPr>
                <w:rFonts w:ascii="Times New Roman" w:hAnsi="Times New Roman" w:cs="Times New Roman"/>
                <w:sz w:val="24"/>
                <w:szCs w:val="24"/>
              </w:rPr>
              <w:t xml:space="preserve">Също така трябва да се има предвид, че сертификати се издават единствено на база оценка на настоящото състояние на обекта на оценка, т.е. няма как на етап </w:t>
            </w:r>
          </w:p>
          <w:p w:rsidR="001A7A2E" w:rsidRPr="00D7411B" w:rsidRDefault="001A7A2E" w:rsidP="001A7A2E">
            <w:pPr>
              <w:rPr>
                <w:rFonts w:ascii="Times New Roman" w:hAnsi="Times New Roman" w:cs="Times New Roman"/>
                <w:sz w:val="24"/>
                <w:szCs w:val="24"/>
              </w:rPr>
            </w:pPr>
            <w:r w:rsidRPr="00D7411B">
              <w:rPr>
                <w:rFonts w:ascii="Times New Roman" w:hAnsi="Times New Roman" w:cs="Times New Roman"/>
                <w:sz w:val="24"/>
                <w:szCs w:val="24"/>
              </w:rPr>
              <w:t xml:space="preserve">кандидатстване да бъде издаден сертификат, доказващ производство на минимум 75% био продукция предвид </w:t>
            </w:r>
            <w:r w:rsidRPr="00D7411B">
              <w:rPr>
                <w:rFonts w:ascii="Times New Roman" w:hAnsi="Times New Roman" w:cs="Times New Roman"/>
                <w:sz w:val="24"/>
                <w:szCs w:val="24"/>
              </w:rPr>
              <w:lastRenderedPageBreak/>
              <w:t>факта, че такава продукция (и в много случаи – самото преработвателно предприятие) все още не съществува, за да бъде сертифицирана.</w:t>
            </w:r>
          </w:p>
          <w:p w:rsidR="001A7A2E" w:rsidRPr="00D7411B" w:rsidRDefault="001A7A2E" w:rsidP="001A7A2E">
            <w:pPr>
              <w:rPr>
                <w:rFonts w:ascii="Times New Roman" w:hAnsi="Times New Roman" w:cs="Times New Roman"/>
                <w:sz w:val="24"/>
                <w:szCs w:val="24"/>
              </w:rPr>
            </w:pPr>
          </w:p>
          <w:p w:rsidR="001A7A2E" w:rsidRPr="00D7411B" w:rsidRDefault="001A7A2E" w:rsidP="001A7A2E">
            <w:pPr>
              <w:rPr>
                <w:rFonts w:ascii="Times New Roman" w:hAnsi="Times New Roman" w:cs="Times New Roman"/>
                <w:b/>
                <w:sz w:val="24"/>
                <w:szCs w:val="24"/>
              </w:rPr>
            </w:pPr>
            <w:r w:rsidRPr="00D7411B">
              <w:rPr>
                <w:rFonts w:ascii="Times New Roman" w:hAnsi="Times New Roman" w:cs="Times New Roman"/>
                <w:b/>
                <w:sz w:val="24"/>
                <w:szCs w:val="24"/>
              </w:rPr>
              <w:t xml:space="preserve">5. Раздел 24.2, т. 6: </w:t>
            </w:r>
          </w:p>
          <w:p w:rsidR="001A7A2E" w:rsidRPr="00D7411B" w:rsidRDefault="001A7A2E" w:rsidP="001A7A2E">
            <w:pPr>
              <w:rPr>
                <w:rFonts w:ascii="Times New Roman" w:hAnsi="Times New Roman" w:cs="Times New Roman"/>
                <w:b/>
                <w:sz w:val="24"/>
                <w:szCs w:val="24"/>
              </w:rPr>
            </w:pPr>
          </w:p>
          <w:p w:rsidR="001A7A2E" w:rsidRPr="00D7411B" w:rsidRDefault="001A7A2E" w:rsidP="001A7A2E">
            <w:pPr>
              <w:rPr>
                <w:rFonts w:ascii="Times New Roman" w:hAnsi="Times New Roman" w:cs="Times New Roman"/>
                <w:sz w:val="24"/>
                <w:szCs w:val="24"/>
              </w:rPr>
            </w:pPr>
            <w:r w:rsidRPr="00D7411B">
              <w:rPr>
                <w:rFonts w:ascii="Times New Roman" w:hAnsi="Times New Roman" w:cs="Times New Roman"/>
                <w:sz w:val="24"/>
                <w:szCs w:val="24"/>
              </w:rPr>
              <w:t xml:space="preserve">Тъй като в условията за кандидатстване изрично се посочва, че продукцията трябва да бъде налична към първа прогнозна година от бизнес плана, има кандидати, които към етап кандидатстване нямат засети култури, знаейки, че в последствие ще разполагат с достатъчно време за тяхното отглеждане и включване в преработвателния процес. В същото време обаче те разполагат с отговаряща на стандартите за отглеждане на био продукция земя с капацитет за отглеждане на необходимото количество био суровина, заложено в технологичния план на предприятието. Тези кандидати няма как да </w:t>
            </w:r>
          </w:p>
          <w:p w:rsidR="001A7A2E" w:rsidRPr="00D7411B" w:rsidRDefault="001A7A2E" w:rsidP="001A7A2E">
            <w:pPr>
              <w:rPr>
                <w:rFonts w:ascii="Times New Roman" w:hAnsi="Times New Roman" w:cs="Times New Roman"/>
                <w:sz w:val="24"/>
                <w:szCs w:val="24"/>
              </w:rPr>
            </w:pPr>
            <w:r w:rsidRPr="00D7411B">
              <w:rPr>
                <w:rFonts w:ascii="Times New Roman" w:hAnsi="Times New Roman" w:cs="Times New Roman"/>
                <w:sz w:val="24"/>
                <w:szCs w:val="24"/>
              </w:rPr>
              <w:t>предоставят на етап кандидатстване сертификат с посочени за преработка суровини, тъй като все още ги нямат налични. Точно затова те трябва да могат да предоставят сертификат, удостоверяващ земята им като „био земя“, който да се зачита по същия начин както и сертификатът за налични био суровини.</w:t>
            </w:r>
          </w:p>
          <w:p w:rsidR="001A7A2E" w:rsidRPr="00D7411B" w:rsidRDefault="001A7A2E" w:rsidP="001A7A2E">
            <w:pPr>
              <w:rPr>
                <w:rFonts w:ascii="Times New Roman" w:hAnsi="Times New Roman" w:cs="Times New Roman"/>
                <w:sz w:val="24"/>
                <w:szCs w:val="24"/>
              </w:rPr>
            </w:pPr>
          </w:p>
          <w:p w:rsidR="001A7A2E" w:rsidRPr="00D7411B" w:rsidRDefault="001A7A2E" w:rsidP="001A7A2E">
            <w:pPr>
              <w:rPr>
                <w:rFonts w:ascii="Times New Roman" w:hAnsi="Times New Roman" w:cs="Times New Roman"/>
                <w:b/>
                <w:sz w:val="24"/>
                <w:szCs w:val="24"/>
              </w:rPr>
            </w:pPr>
            <w:r w:rsidRPr="00D7411B">
              <w:rPr>
                <w:rFonts w:ascii="Times New Roman" w:hAnsi="Times New Roman" w:cs="Times New Roman"/>
                <w:b/>
                <w:sz w:val="24"/>
                <w:szCs w:val="24"/>
              </w:rPr>
              <w:t xml:space="preserve">6. Раздел 27, т. 2: </w:t>
            </w:r>
          </w:p>
          <w:p w:rsidR="001A7A2E" w:rsidRPr="00D7411B" w:rsidRDefault="001A7A2E" w:rsidP="001A7A2E">
            <w:pPr>
              <w:rPr>
                <w:rFonts w:ascii="Times New Roman" w:hAnsi="Times New Roman" w:cs="Times New Roman"/>
                <w:b/>
                <w:sz w:val="24"/>
                <w:szCs w:val="24"/>
              </w:rPr>
            </w:pPr>
          </w:p>
          <w:p w:rsidR="001A7A2E" w:rsidRPr="00D7411B" w:rsidRDefault="001A7A2E" w:rsidP="001A7A2E">
            <w:pPr>
              <w:rPr>
                <w:rFonts w:ascii="Times New Roman" w:hAnsi="Times New Roman" w:cs="Times New Roman"/>
                <w:sz w:val="24"/>
                <w:szCs w:val="24"/>
              </w:rPr>
            </w:pPr>
            <w:r w:rsidRPr="00D7411B">
              <w:rPr>
                <w:rFonts w:ascii="Times New Roman" w:hAnsi="Times New Roman" w:cs="Times New Roman"/>
                <w:sz w:val="24"/>
                <w:szCs w:val="24"/>
              </w:rPr>
              <w:t xml:space="preserve">По този начин ще бъдат дискриминирани всички кандидати,  които към момента на кандидатстване отглеждат земеделска продукция и могат да подсигурят над 65% собствена суровина спрямо технологичните си програми, </w:t>
            </w:r>
          </w:p>
          <w:p w:rsidR="001A7A2E" w:rsidRPr="00D7411B" w:rsidRDefault="001A7A2E" w:rsidP="001A7A2E">
            <w:pPr>
              <w:rPr>
                <w:rFonts w:ascii="Times New Roman" w:hAnsi="Times New Roman" w:cs="Times New Roman"/>
                <w:sz w:val="24"/>
                <w:szCs w:val="24"/>
              </w:rPr>
            </w:pPr>
            <w:r w:rsidRPr="00D7411B">
              <w:rPr>
                <w:rFonts w:ascii="Times New Roman" w:hAnsi="Times New Roman" w:cs="Times New Roman"/>
                <w:sz w:val="24"/>
                <w:szCs w:val="24"/>
              </w:rPr>
              <w:lastRenderedPageBreak/>
              <w:t xml:space="preserve">но не са регистрирани като земеделски стопани. Предлагаме двегодишният срок на регистрация да отпадне, като бъде достатъчно условието кандидатите, които могат да подсигурят необходимото количество собствена суровина да бъдат регистрирани като земеделски стопани преди датата на кандидатстване. </w:t>
            </w:r>
          </w:p>
          <w:p w:rsidR="001A7A2E" w:rsidRPr="00D7411B" w:rsidRDefault="001A7A2E">
            <w:pPr>
              <w:rPr>
                <w:rFonts w:ascii="Times New Roman" w:hAnsi="Times New Roman" w:cs="Times New Roman"/>
                <w:sz w:val="24"/>
                <w:szCs w:val="24"/>
              </w:rPr>
            </w:pPr>
          </w:p>
        </w:tc>
        <w:tc>
          <w:tcPr>
            <w:tcW w:w="4189" w:type="dxa"/>
          </w:tcPr>
          <w:p w:rsidR="001A7A2E" w:rsidRPr="00FF0833" w:rsidRDefault="001A7A2E">
            <w:pPr>
              <w:rPr>
                <w:rFonts w:ascii="Times New Roman" w:hAnsi="Times New Roman" w:cs="Times New Roman"/>
                <w:sz w:val="24"/>
                <w:szCs w:val="24"/>
              </w:rPr>
            </w:pPr>
          </w:p>
          <w:p w:rsidR="00BF0565" w:rsidRPr="00FF0833" w:rsidRDefault="00BF0565">
            <w:pPr>
              <w:rPr>
                <w:rFonts w:ascii="Times New Roman" w:hAnsi="Times New Roman" w:cs="Times New Roman"/>
                <w:sz w:val="24"/>
                <w:szCs w:val="24"/>
              </w:rPr>
            </w:pPr>
          </w:p>
          <w:p w:rsidR="00BF0565" w:rsidRPr="00FF0833" w:rsidRDefault="00BF0565">
            <w:pPr>
              <w:rPr>
                <w:rFonts w:ascii="Times New Roman" w:hAnsi="Times New Roman" w:cs="Times New Roman"/>
                <w:sz w:val="24"/>
                <w:szCs w:val="24"/>
              </w:rPr>
            </w:pPr>
          </w:p>
          <w:p w:rsidR="00BF0565" w:rsidRPr="00FF0833" w:rsidRDefault="00BF0565">
            <w:pPr>
              <w:rPr>
                <w:rFonts w:ascii="Times New Roman" w:hAnsi="Times New Roman" w:cs="Times New Roman"/>
                <w:sz w:val="24"/>
                <w:szCs w:val="24"/>
              </w:rPr>
            </w:pPr>
          </w:p>
          <w:p w:rsidR="00BF0565" w:rsidRPr="00FF0833" w:rsidRDefault="00BF0565">
            <w:pPr>
              <w:rPr>
                <w:rFonts w:ascii="Times New Roman" w:hAnsi="Times New Roman" w:cs="Times New Roman"/>
                <w:sz w:val="24"/>
                <w:szCs w:val="24"/>
              </w:rPr>
            </w:pPr>
          </w:p>
          <w:p w:rsidR="00BF0565" w:rsidRPr="00FF0833" w:rsidRDefault="00BF0565">
            <w:pPr>
              <w:rPr>
                <w:rFonts w:ascii="Times New Roman" w:hAnsi="Times New Roman" w:cs="Times New Roman"/>
                <w:sz w:val="24"/>
                <w:szCs w:val="24"/>
              </w:rPr>
            </w:pPr>
          </w:p>
          <w:p w:rsidR="00BF0565" w:rsidRPr="00FF0833" w:rsidRDefault="00BF0565">
            <w:pPr>
              <w:rPr>
                <w:rFonts w:ascii="Times New Roman" w:hAnsi="Times New Roman" w:cs="Times New Roman"/>
                <w:sz w:val="24"/>
                <w:szCs w:val="24"/>
              </w:rPr>
            </w:pPr>
          </w:p>
          <w:p w:rsidR="00BF0565" w:rsidRPr="00FF0833" w:rsidRDefault="00BF0565">
            <w:pPr>
              <w:rPr>
                <w:rFonts w:ascii="Times New Roman" w:hAnsi="Times New Roman" w:cs="Times New Roman"/>
                <w:sz w:val="24"/>
                <w:szCs w:val="24"/>
              </w:rPr>
            </w:pPr>
          </w:p>
          <w:p w:rsidR="00BF0565" w:rsidRPr="00FF0833" w:rsidRDefault="00BF0565">
            <w:pPr>
              <w:rPr>
                <w:rFonts w:ascii="Times New Roman" w:hAnsi="Times New Roman" w:cs="Times New Roman"/>
                <w:sz w:val="24"/>
                <w:szCs w:val="24"/>
              </w:rPr>
            </w:pPr>
          </w:p>
          <w:p w:rsidR="00BF0565" w:rsidRPr="00FF0833" w:rsidRDefault="00BF0565">
            <w:pPr>
              <w:rPr>
                <w:rFonts w:ascii="Times New Roman" w:hAnsi="Times New Roman" w:cs="Times New Roman"/>
                <w:sz w:val="24"/>
                <w:szCs w:val="24"/>
              </w:rPr>
            </w:pPr>
          </w:p>
          <w:p w:rsidR="00BF0565" w:rsidRPr="00FF0833" w:rsidRDefault="00A10F24">
            <w:pPr>
              <w:rPr>
                <w:rFonts w:ascii="Times New Roman" w:hAnsi="Times New Roman" w:cs="Times New Roman"/>
                <w:sz w:val="24"/>
                <w:szCs w:val="24"/>
              </w:rPr>
            </w:pPr>
            <w:r w:rsidRPr="00FF0833">
              <w:rPr>
                <w:rFonts w:ascii="Times New Roman" w:hAnsi="Times New Roman" w:cs="Times New Roman"/>
                <w:sz w:val="24"/>
                <w:szCs w:val="24"/>
              </w:rPr>
              <w:t xml:space="preserve">1. </w:t>
            </w:r>
            <w:r w:rsidR="00BF0565" w:rsidRPr="00FF0833">
              <w:rPr>
                <w:rFonts w:ascii="Times New Roman" w:hAnsi="Times New Roman" w:cs="Times New Roman"/>
                <w:sz w:val="24"/>
                <w:szCs w:val="24"/>
              </w:rPr>
              <w:t xml:space="preserve">Изменението в ЗПЗП и процедурата по разглеждане на проектните предложения на етап предварителна оценка и административно съответствие и допустимост предвижда нов ред за разглеждане на </w:t>
            </w:r>
            <w:r w:rsidR="00FF0833" w:rsidRPr="00FF0833">
              <w:rPr>
                <w:rFonts w:ascii="Times New Roman" w:hAnsi="Times New Roman" w:cs="Times New Roman"/>
                <w:sz w:val="24"/>
                <w:szCs w:val="24"/>
              </w:rPr>
              <w:t>проектните</w:t>
            </w:r>
            <w:r w:rsidR="00BF0565" w:rsidRPr="00FF0833">
              <w:rPr>
                <w:rFonts w:ascii="Times New Roman" w:hAnsi="Times New Roman" w:cs="Times New Roman"/>
                <w:sz w:val="24"/>
                <w:szCs w:val="24"/>
              </w:rPr>
              <w:t xml:space="preserve"> предложения до достигане на 110 %</w:t>
            </w:r>
            <w:r w:rsidRPr="00FF0833">
              <w:rPr>
                <w:rFonts w:ascii="Times New Roman" w:hAnsi="Times New Roman" w:cs="Times New Roman"/>
                <w:sz w:val="24"/>
                <w:szCs w:val="24"/>
              </w:rPr>
              <w:t xml:space="preserve"> от размера на обявения бюджет, като по този начин ще бъдат сключвани договори в рамките на обявеният </w:t>
            </w:r>
            <w:r w:rsidR="00FF0833" w:rsidRPr="00FF0833">
              <w:rPr>
                <w:rFonts w:ascii="Times New Roman" w:hAnsi="Times New Roman" w:cs="Times New Roman"/>
                <w:sz w:val="24"/>
                <w:szCs w:val="24"/>
              </w:rPr>
              <w:t>бюджет</w:t>
            </w:r>
            <w:r w:rsidRPr="00FF0833">
              <w:rPr>
                <w:rFonts w:ascii="Times New Roman" w:hAnsi="Times New Roman" w:cs="Times New Roman"/>
                <w:sz w:val="24"/>
                <w:szCs w:val="24"/>
              </w:rPr>
              <w:t xml:space="preserve"> по процедурата.</w:t>
            </w:r>
          </w:p>
          <w:p w:rsidR="00BF0565" w:rsidRPr="00FF0833" w:rsidRDefault="00BF0565">
            <w:pPr>
              <w:rPr>
                <w:rFonts w:ascii="Times New Roman" w:hAnsi="Times New Roman" w:cs="Times New Roman"/>
                <w:sz w:val="24"/>
                <w:szCs w:val="24"/>
              </w:rPr>
            </w:pPr>
          </w:p>
          <w:p w:rsidR="00BF0565" w:rsidRPr="00FF0833" w:rsidRDefault="00BF0565">
            <w:pPr>
              <w:rPr>
                <w:rFonts w:ascii="Times New Roman" w:hAnsi="Times New Roman" w:cs="Times New Roman"/>
                <w:sz w:val="24"/>
                <w:szCs w:val="24"/>
              </w:rPr>
            </w:pPr>
            <w:r w:rsidRPr="00FF0833">
              <w:rPr>
                <w:rFonts w:ascii="Times New Roman" w:hAnsi="Times New Roman" w:cs="Times New Roman"/>
                <w:sz w:val="24"/>
                <w:szCs w:val="24"/>
              </w:rPr>
              <w:t>В тази връзка, хипотезата за увеличаване на бюджета за заявления за подпомагане, получили еднакъв брой точки за които е наличен частичен разполагаем бюджет е неприложима.</w:t>
            </w:r>
          </w:p>
          <w:p w:rsidR="00BF0565" w:rsidRPr="00FF0833" w:rsidRDefault="00BF0565">
            <w:pPr>
              <w:rPr>
                <w:rFonts w:ascii="Times New Roman" w:hAnsi="Times New Roman" w:cs="Times New Roman"/>
                <w:sz w:val="24"/>
                <w:szCs w:val="24"/>
              </w:rPr>
            </w:pPr>
          </w:p>
          <w:p w:rsidR="00BF0565" w:rsidRPr="00FF0833" w:rsidRDefault="00BF0565" w:rsidP="00BF0565">
            <w:pPr>
              <w:rPr>
                <w:rFonts w:ascii="Times New Roman" w:hAnsi="Times New Roman" w:cs="Times New Roman"/>
                <w:sz w:val="24"/>
                <w:szCs w:val="24"/>
              </w:rPr>
            </w:pPr>
            <w:r w:rsidRPr="00FF0833">
              <w:rPr>
                <w:rFonts w:ascii="Times New Roman" w:hAnsi="Times New Roman" w:cs="Times New Roman"/>
                <w:sz w:val="24"/>
                <w:szCs w:val="24"/>
              </w:rPr>
              <w:t xml:space="preserve">От друга страна в </w:t>
            </w:r>
            <w:r w:rsidR="00FF0833" w:rsidRPr="00FF0833">
              <w:rPr>
                <w:rFonts w:ascii="Times New Roman" w:hAnsi="Times New Roman" w:cs="Times New Roman"/>
                <w:sz w:val="24"/>
                <w:szCs w:val="24"/>
              </w:rPr>
              <w:t>съответ</w:t>
            </w:r>
            <w:r w:rsidR="00FF0833">
              <w:rPr>
                <w:rFonts w:ascii="Times New Roman" w:hAnsi="Times New Roman" w:cs="Times New Roman"/>
                <w:sz w:val="24"/>
                <w:szCs w:val="24"/>
              </w:rPr>
              <w:t>с</w:t>
            </w:r>
            <w:r w:rsidR="00FF0833" w:rsidRPr="00FF0833">
              <w:rPr>
                <w:rFonts w:ascii="Times New Roman" w:hAnsi="Times New Roman" w:cs="Times New Roman"/>
                <w:sz w:val="24"/>
                <w:szCs w:val="24"/>
              </w:rPr>
              <w:t>твие</w:t>
            </w:r>
            <w:r w:rsidRPr="00FF0833">
              <w:rPr>
                <w:rFonts w:ascii="Times New Roman" w:hAnsi="Times New Roman" w:cs="Times New Roman"/>
                <w:sz w:val="24"/>
                <w:szCs w:val="24"/>
              </w:rPr>
              <w:t xml:space="preserve"> със разпоредбите на ЗУСЕСИФ е предвидена възможност за увеличаване на фин</w:t>
            </w:r>
            <w:r w:rsidR="00A10F24" w:rsidRPr="00FF0833">
              <w:rPr>
                <w:rFonts w:ascii="Times New Roman" w:hAnsi="Times New Roman" w:cs="Times New Roman"/>
                <w:sz w:val="24"/>
                <w:szCs w:val="24"/>
              </w:rPr>
              <w:t>ансовия ресурс по процедурата</w:t>
            </w:r>
            <w:r w:rsidR="001F4E59" w:rsidRPr="00FF0833">
              <w:rPr>
                <w:rFonts w:ascii="Times New Roman" w:hAnsi="Times New Roman" w:cs="Times New Roman"/>
                <w:sz w:val="24"/>
                <w:szCs w:val="24"/>
              </w:rPr>
              <w:t>,</w:t>
            </w:r>
            <w:r w:rsidR="00A10F24" w:rsidRPr="00FF0833">
              <w:rPr>
                <w:rFonts w:ascii="Times New Roman" w:hAnsi="Times New Roman" w:cs="Times New Roman"/>
                <w:sz w:val="24"/>
                <w:szCs w:val="24"/>
              </w:rPr>
              <w:t xml:space="preserve"> както посочвате във вашето становище.</w:t>
            </w:r>
          </w:p>
          <w:p w:rsidR="00A10F24" w:rsidRPr="00FF0833" w:rsidRDefault="00A10F24" w:rsidP="00BF0565">
            <w:pPr>
              <w:rPr>
                <w:rFonts w:ascii="Times New Roman" w:hAnsi="Times New Roman" w:cs="Times New Roman"/>
                <w:sz w:val="24"/>
                <w:szCs w:val="24"/>
              </w:rPr>
            </w:pPr>
          </w:p>
          <w:p w:rsidR="00A10F24" w:rsidRPr="00FF0833" w:rsidRDefault="00AC0DA6" w:rsidP="00A10F24">
            <w:pPr>
              <w:rPr>
                <w:rFonts w:ascii="Times New Roman" w:hAnsi="Times New Roman" w:cs="Times New Roman"/>
                <w:sz w:val="24"/>
                <w:szCs w:val="24"/>
              </w:rPr>
            </w:pPr>
            <w:r w:rsidRPr="00FF0833">
              <w:rPr>
                <w:rFonts w:ascii="Times New Roman" w:hAnsi="Times New Roman" w:cs="Times New Roman"/>
                <w:sz w:val="24"/>
                <w:szCs w:val="24"/>
              </w:rPr>
              <w:t>2. Приема се по принцип. Критер</w:t>
            </w:r>
            <w:r w:rsidR="00A10F24" w:rsidRPr="00FF0833">
              <w:rPr>
                <w:rFonts w:ascii="Times New Roman" w:hAnsi="Times New Roman" w:cs="Times New Roman"/>
                <w:sz w:val="24"/>
                <w:szCs w:val="24"/>
              </w:rPr>
              <w:t>и</w:t>
            </w:r>
            <w:r w:rsidR="00E149F7" w:rsidRPr="00FF0833">
              <w:rPr>
                <w:rFonts w:ascii="Times New Roman" w:hAnsi="Times New Roman" w:cs="Times New Roman"/>
                <w:sz w:val="24"/>
                <w:szCs w:val="24"/>
              </w:rPr>
              <w:t>й</w:t>
            </w:r>
            <w:r w:rsidR="00A10F24" w:rsidRPr="00FF0833">
              <w:rPr>
                <w:rFonts w:ascii="Times New Roman" w:hAnsi="Times New Roman" w:cs="Times New Roman"/>
                <w:sz w:val="24"/>
                <w:szCs w:val="24"/>
              </w:rPr>
              <w:t xml:space="preserve"> за подбор 6.3 се отнася за кандидати, които към момента на кандидатстване извършват дейност. В т. 27 </w:t>
            </w:r>
            <w:r w:rsidR="00A10F24" w:rsidRPr="00FF0833">
              <w:rPr>
                <w:rFonts w:ascii="Times New Roman" w:hAnsi="Times New Roman" w:cs="Times New Roman"/>
                <w:sz w:val="24"/>
                <w:szCs w:val="24"/>
              </w:rPr>
              <w:lastRenderedPageBreak/>
              <w:t>„Допълнителна информация“ от друга страна са предоставени пояснения във връзка с прилагане на новия критерий за подбор № 8, насочен към предприятия с история в преработката на селскостопански продукти.</w:t>
            </w:r>
          </w:p>
          <w:p w:rsidR="00A10F24" w:rsidRPr="00FF0833" w:rsidRDefault="00A10F24" w:rsidP="00CE779E">
            <w:pPr>
              <w:rPr>
                <w:rFonts w:ascii="Times New Roman" w:hAnsi="Times New Roman" w:cs="Times New Roman"/>
                <w:sz w:val="24"/>
                <w:szCs w:val="24"/>
              </w:rPr>
            </w:pPr>
            <w:r w:rsidRPr="00FF0833">
              <w:rPr>
                <w:rFonts w:ascii="Times New Roman" w:hAnsi="Times New Roman" w:cs="Times New Roman"/>
                <w:sz w:val="24"/>
                <w:szCs w:val="24"/>
              </w:rPr>
              <w:t xml:space="preserve">3. </w:t>
            </w:r>
            <w:r w:rsidR="00CE779E" w:rsidRPr="00FF0833">
              <w:rPr>
                <w:rFonts w:ascii="Times New Roman" w:hAnsi="Times New Roman" w:cs="Times New Roman"/>
                <w:sz w:val="24"/>
                <w:szCs w:val="24"/>
              </w:rPr>
              <w:t>Не се приема. Това е документ, който трябва да е наличен към датата на подаване на искане за издаване на разрешение за строеж, която от своя страна трябва да предхожда датата на подаване на проектното предложение.</w:t>
            </w:r>
          </w:p>
          <w:p w:rsidR="00CE779E" w:rsidRPr="00FF0833" w:rsidRDefault="00CE779E" w:rsidP="00CE779E">
            <w:pPr>
              <w:rPr>
                <w:rFonts w:ascii="Times New Roman" w:hAnsi="Times New Roman" w:cs="Times New Roman"/>
                <w:sz w:val="24"/>
                <w:szCs w:val="24"/>
              </w:rPr>
            </w:pPr>
          </w:p>
          <w:p w:rsidR="00CE779E" w:rsidRPr="00FF0833" w:rsidRDefault="00CE779E" w:rsidP="00CE779E">
            <w:pPr>
              <w:rPr>
                <w:rFonts w:ascii="Times New Roman" w:hAnsi="Times New Roman" w:cs="Times New Roman"/>
                <w:sz w:val="24"/>
                <w:szCs w:val="24"/>
              </w:rPr>
            </w:pPr>
          </w:p>
          <w:p w:rsidR="00CE779E" w:rsidRPr="00FF0833" w:rsidRDefault="00CE779E" w:rsidP="00CE779E">
            <w:pPr>
              <w:rPr>
                <w:rFonts w:ascii="Times New Roman" w:hAnsi="Times New Roman" w:cs="Times New Roman"/>
                <w:sz w:val="24"/>
                <w:szCs w:val="24"/>
              </w:rPr>
            </w:pPr>
          </w:p>
          <w:p w:rsidR="00CE779E" w:rsidRPr="00FF0833" w:rsidRDefault="00CE779E" w:rsidP="00CE779E">
            <w:pPr>
              <w:rPr>
                <w:rFonts w:ascii="Times New Roman" w:hAnsi="Times New Roman" w:cs="Times New Roman"/>
                <w:sz w:val="24"/>
                <w:szCs w:val="24"/>
              </w:rPr>
            </w:pPr>
          </w:p>
          <w:p w:rsidR="00CE779E" w:rsidRPr="00FF0833" w:rsidRDefault="00CE779E" w:rsidP="00CE779E">
            <w:pPr>
              <w:rPr>
                <w:rFonts w:ascii="Times New Roman" w:hAnsi="Times New Roman" w:cs="Times New Roman"/>
                <w:sz w:val="24"/>
                <w:szCs w:val="24"/>
              </w:rPr>
            </w:pPr>
          </w:p>
          <w:p w:rsidR="00CE779E" w:rsidRPr="00FF0833" w:rsidRDefault="00CE779E" w:rsidP="00CE779E">
            <w:pPr>
              <w:rPr>
                <w:rFonts w:ascii="Times New Roman" w:hAnsi="Times New Roman" w:cs="Times New Roman"/>
                <w:sz w:val="24"/>
                <w:szCs w:val="24"/>
              </w:rPr>
            </w:pPr>
          </w:p>
          <w:p w:rsidR="00CE779E" w:rsidRPr="00FF0833" w:rsidRDefault="00CE779E" w:rsidP="00CE779E">
            <w:pPr>
              <w:rPr>
                <w:rFonts w:ascii="Times New Roman" w:hAnsi="Times New Roman" w:cs="Times New Roman"/>
                <w:sz w:val="24"/>
                <w:szCs w:val="24"/>
              </w:rPr>
            </w:pPr>
          </w:p>
          <w:p w:rsidR="00CE779E" w:rsidRPr="00FF0833" w:rsidRDefault="00CE779E" w:rsidP="00CE779E">
            <w:pPr>
              <w:rPr>
                <w:rFonts w:ascii="Times New Roman" w:hAnsi="Times New Roman" w:cs="Times New Roman"/>
                <w:sz w:val="24"/>
                <w:szCs w:val="24"/>
              </w:rPr>
            </w:pPr>
          </w:p>
          <w:p w:rsidR="00CE779E" w:rsidRPr="00FF0833" w:rsidRDefault="00CE779E" w:rsidP="00CE779E">
            <w:pPr>
              <w:rPr>
                <w:rFonts w:ascii="Times New Roman" w:hAnsi="Times New Roman" w:cs="Times New Roman"/>
                <w:sz w:val="24"/>
                <w:szCs w:val="24"/>
              </w:rPr>
            </w:pPr>
          </w:p>
          <w:p w:rsidR="00CE779E" w:rsidRPr="00FF0833" w:rsidRDefault="00CE779E" w:rsidP="00CE779E">
            <w:pPr>
              <w:jc w:val="both"/>
              <w:rPr>
                <w:rFonts w:ascii="Times New Roman" w:eastAsia="Calibri" w:hAnsi="Times New Roman" w:cs="Times New Roman"/>
                <w:sz w:val="24"/>
                <w:szCs w:val="24"/>
              </w:rPr>
            </w:pPr>
            <w:r w:rsidRPr="00FF0833">
              <w:rPr>
                <w:rFonts w:ascii="Times New Roman" w:hAnsi="Times New Roman" w:cs="Times New Roman"/>
                <w:sz w:val="24"/>
                <w:szCs w:val="24"/>
              </w:rPr>
              <w:t xml:space="preserve">4. Приема се частично. В точка 3. От Раздел 24.2 „Списък с </w:t>
            </w:r>
            <w:r w:rsidRPr="00FF0833">
              <w:rPr>
                <w:rFonts w:ascii="Times New Roman" w:eastAsia="Calibri" w:hAnsi="Times New Roman" w:cs="Times New Roman"/>
                <w:sz w:val="24"/>
                <w:szCs w:val="24"/>
              </w:rPr>
              <w:t>документи, доказващи съответствие с критериите за подбор на проекти“ е посочено, че съответните документи се представят само от съществуващи предприятия.</w:t>
            </w:r>
          </w:p>
          <w:p w:rsidR="00CE779E" w:rsidRPr="00FF0833" w:rsidRDefault="00CE779E" w:rsidP="00CE779E">
            <w:pPr>
              <w:jc w:val="both"/>
              <w:rPr>
                <w:rFonts w:ascii="Times New Roman" w:eastAsia="Calibri" w:hAnsi="Times New Roman" w:cs="Times New Roman"/>
                <w:sz w:val="24"/>
                <w:szCs w:val="24"/>
              </w:rPr>
            </w:pPr>
          </w:p>
          <w:p w:rsidR="00CE779E" w:rsidRPr="00FF0833" w:rsidRDefault="00CE779E" w:rsidP="00CE779E">
            <w:pPr>
              <w:jc w:val="both"/>
              <w:rPr>
                <w:rFonts w:ascii="Times New Roman" w:hAnsi="Times New Roman" w:cs="Times New Roman"/>
                <w:sz w:val="24"/>
                <w:szCs w:val="24"/>
              </w:rPr>
            </w:pPr>
            <w:r w:rsidRPr="00FF0833">
              <w:rPr>
                <w:rFonts w:ascii="Times New Roman" w:eastAsia="Calibri" w:hAnsi="Times New Roman" w:cs="Times New Roman"/>
                <w:sz w:val="24"/>
                <w:szCs w:val="24"/>
              </w:rPr>
              <w:t xml:space="preserve"> В тези случаи, сертификатът се представя към момента на кандидатстване за да се удостовери, че произвежданата продукция в </w:t>
            </w:r>
            <w:r w:rsidRPr="00FF0833">
              <w:rPr>
                <w:rFonts w:ascii="Times New Roman" w:eastAsia="Calibri" w:hAnsi="Times New Roman" w:cs="Times New Roman"/>
                <w:sz w:val="24"/>
                <w:szCs w:val="24"/>
              </w:rPr>
              <w:lastRenderedPageBreak/>
              <w:t xml:space="preserve">резултат от преработката на </w:t>
            </w:r>
            <w:r w:rsidR="00FF0833" w:rsidRPr="00FF0833">
              <w:rPr>
                <w:rFonts w:ascii="Times New Roman" w:eastAsia="Calibri" w:hAnsi="Times New Roman" w:cs="Times New Roman"/>
                <w:sz w:val="24"/>
                <w:szCs w:val="24"/>
              </w:rPr>
              <w:t>селскостопански</w:t>
            </w:r>
            <w:r w:rsidRPr="00FF0833">
              <w:rPr>
                <w:rFonts w:ascii="Times New Roman" w:eastAsia="Calibri" w:hAnsi="Times New Roman" w:cs="Times New Roman"/>
                <w:sz w:val="24"/>
                <w:szCs w:val="24"/>
              </w:rPr>
              <w:t xml:space="preserve"> продукти от съществуващото предприятие е биологично сертифицирана.</w:t>
            </w:r>
            <w:r w:rsidRPr="00FF0833">
              <w:rPr>
                <w:rFonts w:ascii="Times New Roman" w:hAnsi="Times New Roman" w:cs="Times New Roman"/>
                <w:sz w:val="24"/>
                <w:szCs w:val="24"/>
              </w:rPr>
              <w:t xml:space="preserve"> </w:t>
            </w:r>
          </w:p>
          <w:p w:rsidR="00CE779E" w:rsidRPr="00FF0833" w:rsidRDefault="00CE779E" w:rsidP="00CE779E">
            <w:pPr>
              <w:jc w:val="both"/>
              <w:rPr>
                <w:rFonts w:ascii="Times New Roman" w:hAnsi="Times New Roman" w:cs="Times New Roman"/>
                <w:sz w:val="24"/>
                <w:szCs w:val="24"/>
              </w:rPr>
            </w:pPr>
          </w:p>
          <w:p w:rsidR="0060422A" w:rsidRPr="00FF0833" w:rsidRDefault="00CE779E" w:rsidP="00CE779E">
            <w:pPr>
              <w:jc w:val="both"/>
              <w:rPr>
                <w:rFonts w:ascii="Times New Roman" w:hAnsi="Times New Roman" w:cs="Times New Roman"/>
                <w:sz w:val="24"/>
                <w:szCs w:val="24"/>
              </w:rPr>
            </w:pPr>
            <w:r w:rsidRPr="00FF0833">
              <w:rPr>
                <w:rFonts w:ascii="Times New Roman" w:hAnsi="Times New Roman" w:cs="Times New Roman"/>
                <w:sz w:val="24"/>
                <w:szCs w:val="24"/>
              </w:rPr>
              <w:t>5. Не се приема. Критерият е насочен към преработка на биологично сертифицирана суровина</w:t>
            </w:r>
            <w:r w:rsidR="00D334DC" w:rsidRPr="00FF0833">
              <w:rPr>
                <w:rFonts w:ascii="Times New Roman" w:hAnsi="Times New Roman" w:cs="Times New Roman"/>
                <w:sz w:val="24"/>
                <w:szCs w:val="24"/>
              </w:rPr>
              <w:t xml:space="preserve"> и по този начин е гласуван от Комитет</w:t>
            </w:r>
            <w:r w:rsidR="0060422A" w:rsidRPr="00FF0833">
              <w:rPr>
                <w:rFonts w:ascii="Times New Roman" w:hAnsi="Times New Roman" w:cs="Times New Roman"/>
                <w:sz w:val="24"/>
                <w:szCs w:val="24"/>
              </w:rPr>
              <w:t>а</w:t>
            </w:r>
            <w:r w:rsidR="00D334DC" w:rsidRPr="00FF0833">
              <w:rPr>
                <w:rFonts w:ascii="Times New Roman" w:hAnsi="Times New Roman" w:cs="Times New Roman"/>
                <w:sz w:val="24"/>
                <w:szCs w:val="24"/>
              </w:rPr>
              <w:t xml:space="preserve"> </w:t>
            </w:r>
            <w:r w:rsidR="0060422A" w:rsidRPr="00FF0833">
              <w:rPr>
                <w:rFonts w:ascii="Times New Roman" w:hAnsi="Times New Roman" w:cs="Times New Roman"/>
                <w:sz w:val="24"/>
                <w:szCs w:val="24"/>
              </w:rPr>
              <w:t>за</w:t>
            </w:r>
            <w:r w:rsidR="00D334DC" w:rsidRPr="00FF0833">
              <w:rPr>
                <w:rFonts w:ascii="Times New Roman" w:hAnsi="Times New Roman" w:cs="Times New Roman"/>
                <w:sz w:val="24"/>
                <w:szCs w:val="24"/>
              </w:rPr>
              <w:t xml:space="preserve"> наблюдение</w:t>
            </w:r>
            <w:r w:rsidR="0060422A" w:rsidRPr="00FF0833">
              <w:rPr>
                <w:rFonts w:ascii="Times New Roman" w:hAnsi="Times New Roman" w:cs="Times New Roman"/>
                <w:sz w:val="24"/>
                <w:szCs w:val="24"/>
              </w:rPr>
              <w:t xml:space="preserve">. </w:t>
            </w:r>
          </w:p>
          <w:p w:rsidR="00CE779E" w:rsidRPr="00FF0833" w:rsidRDefault="00CE779E" w:rsidP="00CE779E">
            <w:pPr>
              <w:jc w:val="both"/>
              <w:rPr>
                <w:rFonts w:ascii="Times New Roman" w:hAnsi="Times New Roman" w:cs="Times New Roman"/>
                <w:sz w:val="24"/>
                <w:szCs w:val="24"/>
              </w:rPr>
            </w:pPr>
            <w:r w:rsidRPr="00FF0833">
              <w:rPr>
                <w:rFonts w:ascii="Times New Roman" w:hAnsi="Times New Roman" w:cs="Times New Roman"/>
                <w:sz w:val="24"/>
                <w:szCs w:val="24"/>
              </w:rPr>
              <w:t xml:space="preserve">В случаите на едногодишни култури е възможно да бъде представен сертификат за биосуровина.  </w:t>
            </w:r>
          </w:p>
          <w:p w:rsidR="00CE779E" w:rsidRPr="00FF0833" w:rsidRDefault="00CE779E" w:rsidP="00CE779E">
            <w:pPr>
              <w:jc w:val="both"/>
              <w:rPr>
                <w:rFonts w:ascii="Times New Roman" w:hAnsi="Times New Roman" w:cs="Times New Roman"/>
                <w:sz w:val="24"/>
                <w:szCs w:val="24"/>
              </w:rPr>
            </w:pPr>
          </w:p>
          <w:p w:rsidR="00CE779E" w:rsidRPr="00FF0833" w:rsidRDefault="00CE779E" w:rsidP="00CE779E">
            <w:pPr>
              <w:jc w:val="both"/>
              <w:rPr>
                <w:rFonts w:ascii="Times New Roman" w:hAnsi="Times New Roman" w:cs="Times New Roman"/>
                <w:sz w:val="24"/>
                <w:szCs w:val="24"/>
              </w:rPr>
            </w:pPr>
          </w:p>
          <w:p w:rsidR="00CE779E" w:rsidRPr="00FF0833" w:rsidRDefault="00CE779E" w:rsidP="00CE779E">
            <w:pPr>
              <w:jc w:val="both"/>
              <w:rPr>
                <w:rFonts w:ascii="Times New Roman" w:hAnsi="Times New Roman" w:cs="Times New Roman"/>
                <w:sz w:val="24"/>
                <w:szCs w:val="24"/>
              </w:rPr>
            </w:pPr>
          </w:p>
          <w:p w:rsidR="00CE779E" w:rsidRPr="00FF0833" w:rsidRDefault="00CE779E" w:rsidP="00CE779E">
            <w:pPr>
              <w:jc w:val="both"/>
              <w:rPr>
                <w:rFonts w:ascii="Times New Roman" w:hAnsi="Times New Roman" w:cs="Times New Roman"/>
                <w:sz w:val="24"/>
                <w:szCs w:val="24"/>
              </w:rPr>
            </w:pPr>
          </w:p>
          <w:p w:rsidR="00CE779E" w:rsidRPr="00FF0833" w:rsidRDefault="00CE779E" w:rsidP="00CE779E">
            <w:pPr>
              <w:jc w:val="both"/>
              <w:rPr>
                <w:rFonts w:ascii="Times New Roman" w:hAnsi="Times New Roman" w:cs="Times New Roman"/>
                <w:sz w:val="24"/>
                <w:szCs w:val="24"/>
              </w:rPr>
            </w:pPr>
          </w:p>
          <w:p w:rsidR="00CE779E" w:rsidRPr="00FF0833" w:rsidRDefault="00CE779E" w:rsidP="00CE779E">
            <w:pPr>
              <w:jc w:val="both"/>
              <w:rPr>
                <w:rFonts w:ascii="Times New Roman" w:hAnsi="Times New Roman" w:cs="Times New Roman"/>
                <w:sz w:val="24"/>
                <w:szCs w:val="24"/>
              </w:rPr>
            </w:pPr>
          </w:p>
          <w:p w:rsidR="00CE779E" w:rsidRPr="00FF0833" w:rsidRDefault="00CE779E" w:rsidP="00CE779E">
            <w:pPr>
              <w:jc w:val="both"/>
              <w:rPr>
                <w:rFonts w:ascii="Times New Roman" w:hAnsi="Times New Roman" w:cs="Times New Roman"/>
                <w:sz w:val="24"/>
                <w:szCs w:val="24"/>
              </w:rPr>
            </w:pPr>
          </w:p>
          <w:p w:rsidR="00CE779E" w:rsidRPr="00FF0833" w:rsidRDefault="00CE779E" w:rsidP="00CE779E">
            <w:pPr>
              <w:jc w:val="both"/>
              <w:rPr>
                <w:rFonts w:ascii="Times New Roman" w:hAnsi="Times New Roman" w:cs="Times New Roman"/>
                <w:sz w:val="24"/>
                <w:szCs w:val="24"/>
              </w:rPr>
            </w:pPr>
          </w:p>
          <w:p w:rsidR="00CE779E" w:rsidRPr="00FF0833" w:rsidRDefault="00CE779E" w:rsidP="00CE779E">
            <w:pPr>
              <w:jc w:val="both"/>
              <w:rPr>
                <w:rFonts w:ascii="Times New Roman" w:hAnsi="Times New Roman" w:cs="Times New Roman"/>
                <w:sz w:val="24"/>
                <w:szCs w:val="24"/>
              </w:rPr>
            </w:pPr>
          </w:p>
          <w:p w:rsidR="00CE779E" w:rsidRPr="00FF0833" w:rsidRDefault="00CE779E" w:rsidP="00CE779E">
            <w:pPr>
              <w:jc w:val="both"/>
              <w:rPr>
                <w:rFonts w:ascii="Times New Roman" w:hAnsi="Times New Roman" w:cs="Times New Roman"/>
                <w:sz w:val="24"/>
                <w:szCs w:val="24"/>
              </w:rPr>
            </w:pPr>
          </w:p>
          <w:p w:rsidR="00CE779E" w:rsidRPr="00FF0833" w:rsidRDefault="00CE779E" w:rsidP="00CE779E">
            <w:pPr>
              <w:jc w:val="both"/>
              <w:rPr>
                <w:rFonts w:ascii="Times New Roman" w:hAnsi="Times New Roman" w:cs="Times New Roman"/>
                <w:sz w:val="24"/>
                <w:szCs w:val="24"/>
              </w:rPr>
            </w:pPr>
          </w:p>
          <w:p w:rsidR="00CE779E" w:rsidRPr="00FF0833" w:rsidRDefault="00CE779E" w:rsidP="00CE779E">
            <w:pPr>
              <w:jc w:val="both"/>
              <w:rPr>
                <w:rFonts w:ascii="Times New Roman" w:hAnsi="Times New Roman" w:cs="Times New Roman"/>
                <w:sz w:val="24"/>
                <w:szCs w:val="24"/>
              </w:rPr>
            </w:pPr>
          </w:p>
          <w:p w:rsidR="00CE779E" w:rsidRPr="00FF0833" w:rsidRDefault="00CE779E" w:rsidP="008347A9">
            <w:pPr>
              <w:jc w:val="both"/>
              <w:rPr>
                <w:rFonts w:ascii="Times New Roman" w:hAnsi="Times New Roman" w:cs="Times New Roman"/>
                <w:sz w:val="24"/>
                <w:szCs w:val="24"/>
              </w:rPr>
            </w:pPr>
            <w:r w:rsidRPr="00FF0833">
              <w:rPr>
                <w:rFonts w:ascii="Times New Roman" w:hAnsi="Times New Roman" w:cs="Times New Roman"/>
                <w:sz w:val="24"/>
                <w:szCs w:val="24"/>
              </w:rPr>
              <w:t xml:space="preserve">6. </w:t>
            </w:r>
            <w:r w:rsidR="00231FBC" w:rsidRPr="00FF0833">
              <w:rPr>
                <w:rFonts w:ascii="Times New Roman" w:hAnsi="Times New Roman" w:cs="Times New Roman"/>
                <w:sz w:val="24"/>
                <w:szCs w:val="24"/>
              </w:rPr>
              <w:t xml:space="preserve">Не се </w:t>
            </w:r>
            <w:r w:rsidR="00E94DC5" w:rsidRPr="00FF0833">
              <w:rPr>
                <w:rFonts w:ascii="Times New Roman" w:hAnsi="Times New Roman" w:cs="Times New Roman"/>
                <w:sz w:val="24"/>
                <w:szCs w:val="24"/>
              </w:rPr>
              <w:t>приема. Изискването има за цел да предотврати изкуствено създаване на у</w:t>
            </w:r>
            <w:r w:rsidR="008347A9" w:rsidRPr="00FF0833">
              <w:rPr>
                <w:rFonts w:ascii="Times New Roman" w:hAnsi="Times New Roman" w:cs="Times New Roman"/>
                <w:sz w:val="24"/>
                <w:szCs w:val="24"/>
              </w:rPr>
              <w:t>с</w:t>
            </w:r>
            <w:r w:rsidR="00E94DC5" w:rsidRPr="00FF0833">
              <w:rPr>
                <w:rFonts w:ascii="Times New Roman" w:hAnsi="Times New Roman" w:cs="Times New Roman"/>
                <w:sz w:val="24"/>
                <w:szCs w:val="24"/>
              </w:rPr>
              <w:t>ловия с цел отговаряне на заложеното изискване</w:t>
            </w:r>
            <w:r w:rsidR="008347A9" w:rsidRPr="00FF0833">
              <w:rPr>
                <w:rFonts w:ascii="Times New Roman" w:hAnsi="Times New Roman" w:cs="Times New Roman"/>
                <w:sz w:val="24"/>
                <w:szCs w:val="24"/>
              </w:rPr>
              <w:t xml:space="preserve"> по критерия за подбор</w:t>
            </w:r>
            <w:r w:rsidR="00E94DC5" w:rsidRPr="00FF0833">
              <w:rPr>
                <w:rFonts w:ascii="Times New Roman" w:hAnsi="Times New Roman" w:cs="Times New Roman"/>
                <w:sz w:val="24"/>
                <w:szCs w:val="24"/>
              </w:rPr>
              <w:t>.</w:t>
            </w:r>
          </w:p>
        </w:tc>
      </w:tr>
      <w:tr w:rsidR="00757C12" w:rsidRPr="00D7411B" w:rsidTr="008A3C25">
        <w:tc>
          <w:tcPr>
            <w:tcW w:w="534" w:type="dxa"/>
            <w:vAlign w:val="center"/>
          </w:tcPr>
          <w:p w:rsidR="00757C12" w:rsidRPr="00D7411B" w:rsidRDefault="00757C12" w:rsidP="00851AE2">
            <w:pPr>
              <w:jc w:val="center"/>
              <w:rPr>
                <w:rFonts w:ascii="Times New Roman" w:hAnsi="Times New Roman" w:cs="Times New Roman"/>
                <w:sz w:val="24"/>
                <w:szCs w:val="24"/>
              </w:rPr>
            </w:pPr>
            <w:r w:rsidRPr="00D7411B">
              <w:rPr>
                <w:rFonts w:ascii="Times New Roman" w:hAnsi="Times New Roman" w:cs="Times New Roman"/>
                <w:sz w:val="24"/>
                <w:szCs w:val="24"/>
              </w:rPr>
              <w:lastRenderedPageBreak/>
              <w:t>9.</w:t>
            </w:r>
          </w:p>
        </w:tc>
        <w:tc>
          <w:tcPr>
            <w:tcW w:w="1984" w:type="dxa"/>
          </w:tcPr>
          <w:p w:rsidR="00757C12" w:rsidRPr="005A08A1" w:rsidRDefault="00757C12">
            <w:pPr>
              <w:rPr>
                <w:rFonts w:ascii="Times New Roman" w:hAnsi="Times New Roman" w:cs="Times New Roman"/>
                <w:sz w:val="24"/>
                <w:szCs w:val="24"/>
              </w:rPr>
            </w:pPr>
            <w:r w:rsidRPr="005A08A1">
              <w:rPr>
                <w:rFonts w:ascii="Times New Roman" w:hAnsi="Times New Roman" w:cs="Times New Roman"/>
                <w:sz w:val="24"/>
                <w:szCs w:val="24"/>
              </w:rPr>
              <w:t>БАКЕП</w:t>
            </w:r>
          </w:p>
          <w:p w:rsidR="005A08A1" w:rsidRPr="00D7411B" w:rsidRDefault="005A08A1">
            <w:pPr>
              <w:rPr>
                <w:rFonts w:ascii="Times New Roman" w:hAnsi="Times New Roman" w:cs="Times New Roman"/>
                <w:sz w:val="24"/>
                <w:szCs w:val="24"/>
              </w:rPr>
            </w:pPr>
            <w:r w:rsidRPr="005A08A1">
              <w:rPr>
                <w:rFonts w:ascii="Times New Roman" w:hAnsi="Times New Roman" w:cs="Times New Roman"/>
                <w:sz w:val="24"/>
                <w:szCs w:val="24"/>
              </w:rPr>
              <w:t>info@bakep.org</w:t>
            </w:r>
          </w:p>
        </w:tc>
        <w:tc>
          <w:tcPr>
            <w:tcW w:w="1559" w:type="dxa"/>
          </w:tcPr>
          <w:p w:rsidR="00757C12" w:rsidRPr="00D7411B" w:rsidRDefault="005A08A1">
            <w:pPr>
              <w:rPr>
                <w:rFonts w:ascii="Times New Roman" w:hAnsi="Times New Roman" w:cs="Times New Roman"/>
                <w:sz w:val="24"/>
                <w:szCs w:val="24"/>
              </w:rPr>
            </w:pPr>
            <w:r>
              <w:rPr>
                <w:rFonts w:ascii="Times New Roman" w:hAnsi="Times New Roman" w:cs="Times New Roman"/>
                <w:sz w:val="24"/>
                <w:szCs w:val="24"/>
              </w:rPr>
              <w:t>02.02.2018 г.</w:t>
            </w:r>
          </w:p>
        </w:tc>
        <w:tc>
          <w:tcPr>
            <w:tcW w:w="5954" w:type="dxa"/>
            <w:shd w:val="clear" w:color="auto" w:fill="auto"/>
          </w:tcPr>
          <w:p w:rsidR="005A08A1" w:rsidRPr="00D837D3" w:rsidRDefault="005A08A1" w:rsidP="005A08A1">
            <w:pPr>
              <w:numPr>
                <w:ilvl w:val="0"/>
                <w:numId w:val="13"/>
              </w:numPr>
              <w:rPr>
                <w:rFonts w:ascii="Times New Roman" w:hAnsi="Times New Roman" w:cs="Times New Roman"/>
                <w:sz w:val="24"/>
                <w:szCs w:val="24"/>
              </w:rPr>
            </w:pPr>
            <w:r w:rsidRPr="00D837D3">
              <w:rPr>
                <w:rFonts w:ascii="Times New Roman" w:hAnsi="Times New Roman" w:cs="Times New Roman"/>
                <w:sz w:val="24"/>
                <w:szCs w:val="24"/>
              </w:rPr>
              <w:t xml:space="preserve">В  условията за кандидатстване се посочва, че общият размер на БФП е  85 млн. евро, а в ИГРП въз основа на решение на Комитет за наблюдение е предвидено да е 100 млн.евро. </w:t>
            </w:r>
          </w:p>
          <w:p w:rsidR="005A08A1" w:rsidRPr="00D837D3" w:rsidRDefault="005A08A1" w:rsidP="005A08A1">
            <w:pPr>
              <w:rPr>
                <w:rFonts w:ascii="Times New Roman" w:hAnsi="Times New Roman" w:cs="Times New Roman"/>
                <w:i/>
                <w:sz w:val="24"/>
                <w:szCs w:val="24"/>
              </w:rPr>
            </w:pPr>
            <w:r w:rsidRPr="00D837D3">
              <w:rPr>
                <w:rFonts w:ascii="Times New Roman" w:hAnsi="Times New Roman" w:cs="Times New Roman"/>
                <w:i/>
                <w:sz w:val="24"/>
                <w:szCs w:val="24"/>
              </w:rPr>
              <w:t>Предлагаме да се коригира в условията за кандидатстване и се запише бюджет от 100 млн.евро.</w:t>
            </w:r>
          </w:p>
          <w:p w:rsidR="005A08A1" w:rsidRPr="00D837D3" w:rsidRDefault="005A08A1" w:rsidP="005A08A1">
            <w:pPr>
              <w:rPr>
                <w:rFonts w:ascii="Times New Roman" w:hAnsi="Times New Roman" w:cs="Times New Roman"/>
                <w:i/>
                <w:sz w:val="24"/>
                <w:szCs w:val="24"/>
              </w:rPr>
            </w:pPr>
          </w:p>
          <w:p w:rsidR="005A08A1" w:rsidRPr="00D837D3" w:rsidRDefault="005A08A1" w:rsidP="005A08A1">
            <w:pPr>
              <w:numPr>
                <w:ilvl w:val="0"/>
                <w:numId w:val="13"/>
              </w:numPr>
              <w:rPr>
                <w:rFonts w:ascii="Times New Roman" w:hAnsi="Times New Roman" w:cs="Times New Roman"/>
                <w:sz w:val="24"/>
                <w:szCs w:val="24"/>
              </w:rPr>
            </w:pPr>
            <w:r w:rsidRPr="00D837D3">
              <w:rPr>
                <w:rFonts w:ascii="Times New Roman" w:hAnsi="Times New Roman" w:cs="Times New Roman"/>
                <w:sz w:val="24"/>
                <w:szCs w:val="24"/>
              </w:rPr>
              <w:t xml:space="preserve">По отношение на </w:t>
            </w:r>
            <w:bookmarkStart w:id="3" w:name="_Toc504755048"/>
            <w:r w:rsidRPr="00D837D3">
              <w:rPr>
                <w:rFonts w:ascii="Times New Roman" w:hAnsi="Times New Roman" w:cs="Times New Roman"/>
                <w:sz w:val="24"/>
                <w:szCs w:val="24"/>
              </w:rPr>
              <w:t xml:space="preserve">точка </w:t>
            </w:r>
            <w:r w:rsidRPr="00D837D3">
              <w:rPr>
                <w:rFonts w:ascii="Times New Roman" w:hAnsi="Times New Roman" w:cs="Times New Roman"/>
                <w:b/>
                <w:sz w:val="24"/>
                <w:szCs w:val="24"/>
              </w:rPr>
              <w:t>13.2</w:t>
            </w:r>
            <w:r w:rsidRPr="00D837D3">
              <w:rPr>
                <w:rFonts w:ascii="Times New Roman" w:hAnsi="Times New Roman" w:cs="Times New Roman"/>
                <w:sz w:val="24"/>
                <w:szCs w:val="24"/>
              </w:rPr>
              <w:t>: Условия за допустимост на дейностите</w:t>
            </w:r>
            <w:bookmarkEnd w:id="3"/>
            <w:r w:rsidRPr="00D837D3">
              <w:rPr>
                <w:rFonts w:ascii="Times New Roman" w:hAnsi="Times New Roman" w:cs="Times New Roman"/>
                <w:sz w:val="24"/>
                <w:szCs w:val="24"/>
              </w:rPr>
              <w:t xml:space="preserve"> </w:t>
            </w:r>
            <w:r w:rsidRPr="00D837D3">
              <w:rPr>
                <w:rFonts w:ascii="Times New Roman" w:hAnsi="Times New Roman" w:cs="Times New Roman"/>
                <w:b/>
                <w:sz w:val="24"/>
                <w:szCs w:val="24"/>
              </w:rPr>
              <w:t>– т. 2. гласи</w:t>
            </w:r>
            <w:r w:rsidRPr="00D837D3">
              <w:rPr>
                <w:rFonts w:ascii="Times New Roman" w:hAnsi="Times New Roman" w:cs="Times New Roman"/>
                <w:sz w:val="24"/>
                <w:szCs w:val="24"/>
              </w:rPr>
              <w:t xml:space="preserve">: „Финансова помощ не се предоставя за проекти, включващи инвестиции за </w:t>
            </w:r>
            <w:r w:rsidRPr="00D837D3">
              <w:rPr>
                <w:rFonts w:ascii="Times New Roman" w:hAnsi="Times New Roman" w:cs="Times New Roman"/>
                <w:i/>
                <w:sz w:val="24"/>
                <w:szCs w:val="24"/>
                <w:u w:val="single"/>
              </w:rPr>
              <w:t>преработка</w:t>
            </w:r>
            <w:r w:rsidRPr="00D837D3">
              <w:rPr>
                <w:rFonts w:ascii="Times New Roman" w:hAnsi="Times New Roman" w:cs="Times New Roman"/>
                <w:sz w:val="24"/>
                <w:szCs w:val="24"/>
              </w:rPr>
              <w:t xml:space="preserve"> на селскостопански продукти в неселскостопански продукти извън приложение № I от Договора или памук за проекти, които:</w:t>
            </w:r>
          </w:p>
          <w:p w:rsidR="005A08A1" w:rsidRPr="00D837D3" w:rsidRDefault="005A08A1" w:rsidP="005A08A1">
            <w:pPr>
              <w:rPr>
                <w:rFonts w:ascii="Times New Roman" w:hAnsi="Times New Roman" w:cs="Times New Roman"/>
                <w:sz w:val="24"/>
                <w:szCs w:val="24"/>
              </w:rPr>
            </w:pPr>
            <w:r w:rsidRPr="00D837D3">
              <w:rPr>
                <w:rFonts w:ascii="Times New Roman" w:hAnsi="Times New Roman" w:cs="Times New Roman"/>
                <w:sz w:val="24"/>
                <w:szCs w:val="24"/>
              </w:rPr>
              <w:t>а) са подадени от кандидати големи предприятия, или</w:t>
            </w:r>
          </w:p>
          <w:p w:rsidR="005A08A1" w:rsidRPr="00D837D3" w:rsidRDefault="005A08A1" w:rsidP="005A08A1">
            <w:pPr>
              <w:rPr>
                <w:rFonts w:ascii="Times New Roman" w:hAnsi="Times New Roman" w:cs="Times New Roman"/>
                <w:sz w:val="24"/>
                <w:szCs w:val="24"/>
              </w:rPr>
            </w:pPr>
            <w:r w:rsidRPr="00D837D3">
              <w:rPr>
                <w:rFonts w:ascii="Times New Roman" w:hAnsi="Times New Roman" w:cs="Times New Roman"/>
                <w:sz w:val="24"/>
                <w:szCs w:val="24"/>
              </w:rPr>
              <w:t>б) не се осъществяват на територията на селските райони съгласно приложение № 1 към настоящите условия за кандидатстване.“</w:t>
            </w:r>
          </w:p>
          <w:p w:rsidR="005A08A1" w:rsidRPr="00D837D3" w:rsidRDefault="005A08A1" w:rsidP="005A08A1">
            <w:pPr>
              <w:rPr>
                <w:rFonts w:ascii="Times New Roman" w:hAnsi="Times New Roman" w:cs="Times New Roman"/>
                <w:i/>
                <w:sz w:val="24"/>
                <w:szCs w:val="24"/>
              </w:rPr>
            </w:pPr>
            <w:r w:rsidRPr="00D837D3">
              <w:rPr>
                <w:rFonts w:ascii="Times New Roman" w:hAnsi="Times New Roman" w:cs="Times New Roman"/>
                <w:i/>
                <w:sz w:val="24"/>
                <w:szCs w:val="24"/>
              </w:rPr>
              <w:t xml:space="preserve">Считаме, че е редно текстът да изглежда по следния начин: „Финансова помощ не се предоставя за проекти, включващи инвестиции за </w:t>
            </w:r>
            <w:r w:rsidRPr="00D837D3">
              <w:rPr>
                <w:rFonts w:ascii="Times New Roman" w:hAnsi="Times New Roman" w:cs="Times New Roman"/>
                <w:i/>
                <w:sz w:val="24"/>
                <w:szCs w:val="24"/>
                <w:u w:val="single"/>
              </w:rPr>
              <w:t xml:space="preserve">преработка </w:t>
            </w:r>
            <w:r w:rsidRPr="00D837D3">
              <w:rPr>
                <w:rFonts w:ascii="Times New Roman" w:hAnsi="Times New Roman" w:cs="Times New Roman"/>
                <w:b/>
                <w:i/>
                <w:sz w:val="24"/>
                <w:szCs w:val="24"/>
                <w:u w:val="single"/>
              </w:rPr>
              <w:t>и/или маркетинг</w:t>
            </w:r>
            <w:r w:rsidRPr="00D837D3">
              <w:rPr>
                <w:rFonts w:ascii="Times New Roman" w:hAnsi="Times New Roman" w:cs="Times New Roman"/>
                <w:i/>
                <w:sz w:val="24"/>
                <w:szCs w:val="24"/>
              </w:rPr>
              <w:t xml:space="preserve"> на селскостопански продукти в неселскостопански продукти извън приложение № I от Договора или памук за проекти, които:</w:t>
            </w:r>
          </w:p>
          <w:p w:rsidR="005A08A1" w:rsidRPr="00D837D3" w:rsidRDefault="005A08A1" w:rsidP="005A08A1">
            <w:pPr>
              <w:rPr>
                <w:rFonts w:ascii="Times New Roman" w:hAnsi="Times New Roman" w:cs="Times New Roman"/>
                <w:i/>
                <w:sz w:val="24"/>
                <w:szCs w:val="24"/>
              </w:rPr>
            </w:pPr>
            <w:r w:rsidRPr="00D837D3">
              <w:rPr>
                <w:rFonts w:ascii="Times New Roman" w:hAnsi="Times New Roman" w:cs="Times New Roman"/>
                <w:i/>
                <w:sz w:val="24"/>
                <w:szCs w:val="24"/>
              </w:rPr>
              <w:lastRenderedPageBreak/>
              <w:t>а) са подадени от кандидати големи предприятия, или</w:t>
            </w:r>
          </w:p>
          <w:p w:rsidR="005A08A1" w:rsidRPr="00D837D3" w:rsidRDefault="005A08A1" w:rsidP="005A08A1">
            <w:pPr>
              <w:rPr>
                <w:rFonts w:ascii="Times New Roman" w:hAnsi="Times New Roman" w:cs="Times New Roman"/>
                <w:i/>
                <w:sz w:val="24"/>
                <w:szCs w:val="24"/>
              </w:rPr>
            </w:pPr>
            <w:r w:rsidRPr="00D837D3">
              <w:rPr>
                <w:rFonts w:ascii="Times New Roman" w:hAnsi="Times New Roman" w:cs="Times New Roman"/>
                <w:i/>
                <w:sz w:val="24"/>
                <w:szCs w:val="24"/>
              </w:rPr>
              <w:t>б) не се осъществяват на територията на селските райони съгласно приложение № 1 към настоящите условия за кандидатстване.“</w:t>
            </w:r>
          </w:p>
          <w:p w:rsidR="00D837D3" w:rsidRPr="00D837D3" w:rsidRDefault="00D837D3" w:rsidP="005A08A1">
            <w:pPr>
              <w:rPr>
                <w:rFonts w:ascii="Times New Roman" w:hAnsi="Times New Roman" w:cs="Times New Roman"/>
                <w:i/>
                <w:sz w:val="24"/>
                <w:szCs w:val="24"/>
              </w:rPr>
            </w:pPr>
          </w:p>
          <w:p w:rsidR="00D837D3" w:rsidRPr="00D837D3" w:rsidRDefault="00D837D3" w:rsidP="00D837D3">
            <w:pPr>
              <w:pStyle w:val="ListParagraph"/>
              <w:jc w:val="both"/>
              <w:rPr>
                <w:rFonts w:ascii="Times New Roman" w:hAnsi="Times New Roman"/>
                <w:b/>
                <w:bCs/>
                <w:i/>
                <w:sz w:val="24"/>
                <w:szCs w:val="24"/>
              </w:rPr>
            </w:pPr>
            <w:r w:rsidRPr="00D837D3">
              <w:rPr>
                <w:rFonts w:ascii="Times New Roman" w:hAnsi="Times New Roman"/>
                <w:i/>
                <w:sz w:val="24"/>
                <w:szCs w:val="24"/>
              </w:rPr>
              <w:t xml:space="preserve">Същият въпрос възниква и при </w:t>
            </w:r>
            <w:bookmarkStart w:id="4" w:name="_Toc504755055"/>
            <w:r w:rsidRPr="00D837D3">
              <w:rPr>
                <w:rFonts w:ascii="Times New Roman" w:hAnsi="Times New Roman"/>
                <w:b/>
                <w:bCs/>
                <w:i/>
                <w:sz w:val="24"/>
                <w:szCs w:val="24"/>
              </w:rPr>
              <w:t>16. Приложим режим на минимални/държавни помощи</w:t>
            </w:r>
            <w:bookmarkEnd w:id="4"/>
            <w:r w:rsidRPr="00D837D3">
              <w:rPr>
                <w:rFonts w:ascii="Times New Roman" w:hAnsi="Times New Roman"/>
                <w:b/>
                <w:bCs/>
                <w:i/>
                <w:sz w:val="24"/>
                <w:szCs w:val="24"/>
              </w:rPr>
              <w:t>.</w:t>
            </w:r>
          </w:p>
          <w:p w:rsidR="00D837D3" w:rsidRPr="00D837D3" w:rsidRDefault="00D837D3" w:rsidP="00D837D3">
            <w:pPr>
              <w:pStyle w:val="ListParagraph"/>
              <w:numPr>
                <w:ilvl w:val="0"/>
                <w:numId w:val="13"/>
              </w:numPr>
              <w:spacing w:after="160"/>
              <w:jc w:val="both"/>
              <w:rPr>
                <w:rFonts w:ascii="Times New Roman" w:hAnsi="Times New Roman"/>
                <w:i/>
                <w:sz w:val="24"/>
                <w:szCs w:val="24"/>
              </w:rPr>
            </w:pPr>
            <w:r w:rsidRPr="00D837D3">
              <w:rPr>
                <w:rFonts w:ascii="Times New Roman" w:hAnsi="Times New Roman"/>
                <w:b/>
                <w:sz w:val="24"/>
                <w:szCs w:val="24"/>
              </w:rPr>
              <w:t>Точка 14.1</w:t>
            </w:r>
            <w:r w:rsidRPr="00D837D3">
              <w:rPr>
                <w:rFonts w:ascii="Times New Roman" w:hAnsi="Times New Roman"/>
                <w:sz w:val="24"/>
                <w:szCs w:val="24"/>
              </w:rPr>
              <w:t xml:space="preserve"> Допустими разходи – т. 5. „</w:t>
            </w:r>
            <w:r w:rsidRPr="00D837D3">
              <w:rPr>
                <w:rFonts w:ascii="Times New Roman" w:eastAsiaTheme="minorEastAsia" w:hAnsi="Times New Roman"/>
                <w:sz w:val="24"/>
                <w:szCs w:val="24"/>
                <w:lang w:eastAsia="bg-BG"/>
              </w:rPr>
              <w:t>Закупуване, включително чрез финансов лизинг, на специализирани транспортни средства, включително хладилни такива, за превоз на суровините или готовата продукция, използвани и произвеждани от предприятието”</w:t>
            </w:r>
            <w:r w:rsidRPr="00D837D3">
              <w:rPr>
                <w:rFonts w:ascii="Times New Roman" w:eastAsiaTheme="minorEastAsia" w:hAnsi="Times New Roman"/>
                <w:i/>
                <w:sz w:val="24"/>
                <w:szCs w:val="24"/>
                <w:lang w:eastAsia="bg-BG"/>
              </w:rPr>
              <w:t xml:space="preserve"> </w:t>
            </w:r>
          </w:p>
          <w:p w:rsidR="00D837D3" w:rsidRDefault="00D837D3" w:rsidP="00D837D3">
            <w:pPr>
              <w:pStyle w:val="ListParagraph"/>
              <w:ind w:left="644"/>
              <w:jc w:val="both"/>
              <w:rPr>
                <w:rFonts w:ascii="Times New Roman" w:hAnsi="Times New Roman"/>
                <w:i/>
                <w:sz w:val="24"/>
                <w:szCs w:val="24"/>
              </w:rPr>
            </w:pPr>
            <w:r w:rsidRPr="00D837D3">
              <w:rPr>
                <w:rFonts w:ascii="Times New Roman" w:hAnsi="Times New Roman"/>
                <w:i/>
                <w:sz w:val="24"/>
                <w:szCs w:val="24"/>
              </w:rPr>
              <w:t>Предлагаме към тази подточка да се включи и вътрешнозаводският транспорт като електрокари и мотокари.</w:t>
            </w:r>
          </w:p>
          <w:p w:rsidR="00CE0997" w:rsidRPr="00D837D3" w:rsidRDefault="00CE0997" w:rsidP="00D837D3">
            <w:pPr>
              <w:pStyle w:val="ListParagraph"/>
              <w:ind w:left="644"/>
              <w:jc w:val="both"/>
              <w:rPr>
                <w:rFonts w:ascii="Times New Roman" w:hAnsi="Times New Roman"/>
                <w:i/>
                <w:sz w:val="24"/>
                <w:szCs w:val="24"/>
              </w:rPr>
            </w:pPr>
          </w:p>
          <w:p w:rsidR="00D837D3" w:rsidRPr="00D837D3" w:rsidRDefault="00D837D3" w:rsidP="00D837D3">
            <w:pPr>
              <w:pStyle w:val="ListParagraph"/>
              <w:numPr>
                <w:ilvl w:val="0"/>
                <w:numId w:val="13"/>
              </w:numPr>
              <w:spacing w:after="160"/>
              <w:jc w:val="both"/>
              <w:rPr>
                <w:rFonts w:ascii="Times New Roman" w:hAnsi="Times New Roman"/>
                <w:b/>
                <w:sz w:val="24"/>
                <w:szCs w:val="24"/>
              </w:rPr>
            </w:pPr>
            <w:r w:rsidRPr="00D837D3">
              <w:rPr>
                <w:rFonts w:ascii="Times New Roman" w:hAnsi="Times New Roman"/>
                <w:b/>
                <w:sz w:val="24"/>
                <w:szCs w:val="24"/>
              </w:rPr>
              <w:t xml:space="preserve">14.2 – т. </w:t>
            </w:r>
            <w:r w:rsidRPr="00D837D3">
              <w:rPr>
                <w:rFonts w:ascii="Times New Roman" w:eastAsiaTheme="minorEastAsia" w:hAnsi="Times New Roman"/>
                <w:b/>
                <w:sz w:val="24"/>
                <w:szCs w:val="24"/>
                <w:lang w:eastAsia="bg-BG"/>
              </w:rPr>
              <w:t>2</w:t>
            </w:r>
            <w:r w:rsidRPr="00D837D3">
              <w:rPr>
                <w:rFonts w:ascii="Times New Roman" w:eastAsiaTheme="minorEastAsia" w:hAnsi="Times New Roman"/>
                <w:sz w:val="24"/>
                <w:szCs w:val="24"/>
                <w:lang w:eastAsia="bg-BG"/>
              </w:rPr>
              <w:t xml:space="preserve">. Според </w:t>
            </w:r>
            <w:r w:rsidRPr="00D837D3">
              <w:rPr>
                <w:rFonts w:ascii="Times New Roman" w:eastAsiaTheme="minorEastAsia" w:hAnsi="Times New Roman"/>
                <w:b/>
                <w:sz w:val="24"/>
                <w:szCs w:val="24"/>
                <w:lang w:eastAsia="bg-BG"/>
              </w:rPr>
              <w:t>т. 11.</w:t>
            </w:r>
            <w:r w:rsidRPr="00D837D3">
              <w:rPr>
                <w:rFonts w:ascii="Times New Roman" w:eastAsiaTheme="minorEastAsia" w:hAnsi="Times New Roman"/>
                <w:sz w:val="24"/>
                <w:szCs w:val="24"/>
                <w:lang w:eastAsia="bg-BG"/>
              </w:rPr>
              <w:t xml:space="preserve"> „Разходи, свързани с проекта, в т.ч. разходи за предпроектни проучвания, такси, хонорари за архитекти, инженери и консултанти, консултации за икономическа устойчивост на проекти, извършени както в процеса на подготовка на проекта преди подаване на проектното предложение, така и по време на неговото изпълнение, които </w:t>
            </w:r>
            <w:r w:rsidRPr="00D837D3">
              <w:rPr>
                <w:rFonts w:ascii="Times New Roman" w:eastAsiaTheme="minorEastAsia" w:hAnsi="Times New Roman"/>
                <w:i/>
                <w:sz w:val="24"/>
                <w:szCs w:val="24"/>
                <w:lang w:eastAsia="bg-BG"/>
              </w:rPr>
              <w:t>не могат да надхвърлят 12 на сто</w:t>
            </w:r>
            <w:r w:rsidRPr="00D837D3">
              <w:rPr>
                <w:rFonts w:ascii="Times New Roman" w:eastAsiaTheme="minorEastAsia" w:hAnsi="Times New Roman"/>
                <w:sz w:val="24"/>
                <w:szCs w:val="24"/>
                <w:lang w:eastAsia="bg-BG"/>
              </w:rPr>
              <w:t xml:space="preserve"> от общия размер на допустимите разходи по проект, включени в т. 1 – 10.</w:t>
            </w:r>
          </w:p>
          <w:p w:rsidR="00D837D3" w:rsidRPr="00D837D3" w:rsidRDefault="00D837D3" w:rsidP="00D837D3">
            <w:pPr>
              <w:pStyle w:val="ListParagraph"/>
              <w:ind w:left="644"/>
              <w:jc w:val="both"/>
              <w:rPr>
                <w:rFonts w:ascii="Times New Roman" w:eastAsiaTheme="minorEastAsia" w:hAnsi="Times New Roman"/>
                <w:sz w:val="24"/>
                <w:szCs w:val="24"/>
                <w:lang w:eastAsia="bg-BG"/>
              </w:rPr>
            </w:pPr>
            <w:r w:rsidRPr="00D837D3">
              <w:rPr>
                <w:rFonts w:ascii="Times New Roman" w:hAnsi="Times New Roman"/>
                <w:b/>
                <w:sz w:val="24"/>
                <w:szCs w:val="24"/>
              </w:rPr>
              <w:t xml:space="preserve">И същевременно след това в 14.2 – т. </w:t>
            </w:r>
            <w:r w:rsidRPr="00D837D3">
              <w:rPr>
                <w:rFonts w:ascii="Times New Roman" w:eastAsiaTheme="minorEastAsia" w:hAnsi="Times New Roman"/>
                <w:b/>
                <w:sz w:val="24"/>
                <w:szCs w:val="24"/>
                <w:lang w:eastAsia="bg-BG"/>
              </w:rPr>
              <w:t xml:space="preserve">2 </w:t>
            </w:r>
            <w:r w:rsidRPr="00D837D3">
              <w:rPr>
                <w:rFonts w:ascii="Times New Roman" w:hAnsi="Times New Roman"/>
                <w:b/>
                <w:sz w:val="24"/>
                <w:szCs w:val="24"/>
              </w:rPr>
              <w:t xml:space="preserve">се споменава, че </w:t>
            </w:r>
            <w:r w:rsidRPr="00D837D3">
              <w:rPr>
                <w:rFonts w:ascii="Times New Roman" w:eastAsiaTheme="minorEastAsia" w:hAnsi="Times New Roman"/>
                <w:sz w:val="24"/>
                <w:szCs w:val="24"/>
                <w:lang w:eastAsia="bg-BG"/>
              </w:rPr>
              <w:t xml:space="preserve">„ Допустимите разходи по т. 11 от Раздел 14.1 „Допустими разходи“ не може да </w:t>
            </w:r>
            <w:r w:rsidRPr="00D837D3">
              <w:rPr>
                <w:rFonts w:ascii="Times New Roman" w:eastAsiaTheme="minorEastAsia" w:hAnsi="Times New Roman"/>
                <w:sz w:val="24"/>
                <w:szCs w:val="24"/>
                <w:lang w:eastAsia="bg-BG"/>
              </w:rPr>
              <w:lastRenderedPageBreak/>
              <w:t>превишават следните стойности:</w:t>
            </w:r>
          </w:p>
          <w:p w:rsidR="00D837D3" w:rsidRPr="00D837D3" w:rsidRDefault="00D837D3" w:rsidP="00D837D3">
            <w:pPr>
              <w:pStyle w:val="ListParagraph"/>
              <w:ind w:left="644"/>
              <w:jc w:val="both"/>
              <w:rPr>
                <w:rFonts w:ascii="Times New Roman" w:hAnsi="Times New Roman"/>
                <w:sz w:val="24"/>
                <w:szCs w:val="24"/>
              </w:rPr>
            </w:pPr>
            <w:r w:rsidRPr="00D837D3">
              <w:rPr>
                <w:rFonts w:ascii="Times New Roman" w:eastAsiaTheme="minorEastAsia" w:hAnsi="Times New Roman"/>
                <w:sz w:val="24"/>
                <w:szCs w:val="24"/>
                <w:lang w:eastAsia="bg-BG"/>
              </w:rPr>
              <w:t xml:space="preserve"> а) за консултантски и правни услуги, </w:t>
            </w:r>
            <w:r w:rsidRPr="00D837D3">
              <w:rPr>
                <w:rFonts w:ascii="Times New Roman" w:hAnsi="Times New Roman"/>
                <w:sz w:val="24"/>
                <w:szCs w:val="24"/>
              </w:rPr>
              <w:t xml:space="preserve">свързани с подготовката и управлението на проекта, като част от разходите по т. 11 от Раздел 14.1 „Допустими разходи“, не могат да превишават </w:t>
            </w:r>
            <w:r w:rsidRPr="00D837D3">
              <w:rPr>
                <w:rFonts w:ascii="Times New Roman" w:hAnsi="Times New Roman"/>
                <w:i/>
                <w:sz w:val="24"/>
                <w:szCs w:val="24"/>
              </w:rPr>
              <w:t>5 на сто</w:t>
            </w:r>
            <w:r w:rsidRPr="00D837D3">
              <w:rPr>
                <w:rFonts w:ascii="Times New Roman" w:hAnsi="Times New Roman"/>
                <w:sz w:val="24"/>
                <w:szCs w:val="24"/>
              </w:rPr>
              <w:t xml:space="preserve"> от допустимите разходи по т. 1 – 10 от Раздел 14.1 „Допустими разходи“, но не повече от 68 453 лева;</w:t>
            </w:r>
          </w:p>
          <w:p w:rsidR="00D837D3" w:rsidRPr="00D837D3" w:rsidRDefault="00D837D3" w:rsidP="00D837D3">
            <w:pPr>
              <w:pStyle w:val="ListParagraph"/>
              <w:ind w:left="644"/>
              <w:jc w:val="both"/>
              <w:rPr>
                <w:rFonts w:ascii="Times New Roman" w:eastAsiaTheme="minorEastAsia" w:hAnsi="Times New Roman"/>
                <w:sz w:val="24"/>
                <w:szCs w:val="24"/>
                <w:lang w:eastAsia="bg-BG"/>
              </w:rPr>
            </w:pPr>
            <w:r w:rsidRPr="00D837D3">
              <w:rPr>
                <w:rFonts w:ascii="Times New Roman" w:eastAsiaTheme="minorEastAsia" w:hAnsi="Times New Roman"/>
                <w:sz w:val="24"/>
                <w:szCs w:val="24"/>
                <w:lang w:eastAsia="bg-BG"/>
              </w:rPr>
              <w:t xml:space="preserve">б) разходите за изготвяне на технически и/или работен проект, включително и изготвяне на технологичен проект, свързан с допустимите инвестиционни разходи по проекта, като част от разходите по т. 11 от Раздел 14.1 „Допустими разходи“, не могат да превишават </w:t>
            </w:r>
            <w:r w:rsidRPr="00D837D3">
              <w:rPr>
                <w:rFonts w:ascii="Times New Roman" w:eastAsiaTheme="minorEastAsia" w:hAnsi="Times New Roman"/>
                <w:i/>
                <w:sz w:val="24"/>
                <w:szCs w:val="24"/>
                <w:lang w:eastAsia="bg-BG"/>
              </w:rPr>
              <w:t>2,25%</w:t>
            </w:r>
            <w:r w:rsidRPr="00D837D3">
              <w:rPr>
                <w:rFonts w:ascii="Times New Roman" w:eastAsiaTheme="minorEastAsia" w:hAnsi="Times New Roman"/>
                <w:sz w:val="24"/>
                <w:szCs w:val="24"/>
                <w:lang w:eastAsia="bg-BG"/>
              </w:rPr>
              <w:t xml:space="preserve"> от допустимите разходи по т. 1 – 10 от Раздел 14.1 „Допустими разходи“;</w:t>
            </w:r>
          </w:p>
          <w:p w:rsidR="00D837D3" w:rsidRPr="00D837D3" w:rsidRDefault="00D837D3" w:rsidP="00D837D3">
            <w:pPr>
              <w:pStyle w:val="ListParagraph"/>
              <w:ind w:left="644"/>
              <w:jc w:val="both"/>
              <w:rPr>
                <w:rFonts w:ascii="Times New Roman" w:eastAsiaTheme="minorEastAsia" w:hAnsi="Times New Roman"/>
                <w:sz w:val="24"/>
                <w:szCs w:val="24"/>
                <w:lang w:eastAsia="bg-BG"/>
              </w:rPr>
            </w:pPr>
            <w:r w:rsidRPr="00D837D3">
              <w:rPr>
                <w:rFonts w:ascii="Times New Roman" w:eastAsiaTheme="minorEastAsia" w:hAnsi="Times New Roman"/>
                <w:sz w:val="24"/>
                <w:szCs w:val="24"/>
                <w:lang w:eastAsia="bg-BG"/>
              </w:rPr>
              <w:t>в) разходите за строителен надзор свързан с допустимите инвестиционни разходи по проекта като част от разходите по т. 11 от Раздел 14.1 „Допустими</w:t>
            </w:r>
            <w:r w:rsidRPr="00D837D3">
              <w:rPr>
                <w:rFonts w:ascii="Times New Roman" w:hAnsi="Times New Roman"/>
                <w:sz w:val="24"/>
                <w:szCs w:val="24"/>
              </w:rPr>
              <w:t xml:space="preserve"> разходи</w:t>
            </w:r>
            <w:r w:rsidRPr="00D837D3">
              <w:rPr>
                <w:rFonts w:ascii="Times New Roman" w:eastAsiaTheme="minorEastAsia" w:hAnsi="Times New Roman"/>
                <w:sz w:val="24"/>
                <w:szCs w:val="24"/>
                <w:lang w:eastAsia="bg-BG"/>
              </w:rPr>
              <w:t xml:space="preserve">“,  не могат да превишават </w:t>
            </w:r>
            <w:r w:rsidRPr="00D837D3">
              <w:rPr>
                <w:rFonts w:ascii="Times New Roman" w:eastAsiaTheme="minorEastAsia" w:hAnsi="Times New Roman"/>
                <w:i/>
                <w:sz w:val="24"/>
                <w:szCs w:val="24"/>
                <w:lang w:eastAsia="bg-BG"/>
              </w:rPr>
              <w:t>едно на сто</w:t>
            </w:r>
            <w:r w:rsidRPr="00D837D3">
              <w:rPr>
                <w:rFonts w:ascii="Times New Roman" w:eastAsiaTheme="minorEastAsia" w:hAnsi="Times New Roman"/>
                <w:sz w:val="24"/>
                <w:szCs w:val="24"/>
                <w:lang w:eastAsia="bg-BG"/>
              </w:rPr>
              <w:t xml:space="preserve"> от допустимите разходи по т. 1 – 10 от Раздел </w:t>
            </w:r>
            <w:r w:rsidRPr="00D837D3">
              <w:rPr>
                <w:rFonts w:ascii="Times New Roman" w:hAnsi="Times New Roman"/>
                <w:sz w:val="24"/>
                <w:szCs w:val="24"/>
              </w:rPr>
              <w:t>14.1 „Допустими разходи</w:t>
            </w:r>
            <w:r w:rsidRPr="00D837D3">
              <w:rPr>
                <w:rFonts w:ascii="Times New Roman" w:eastAsiaTheme="minorEastAsia" w:hAnsi="Times New Roman"/>
                <w:sz w:val="24"/>
                <w:szCs w:val="24"/>
                <w:lang w:eastAsia="bg-BG"/>
              </w:rPr>
              <w:t xml:space="preserve">“; </w:t>
            </w:r>
          </w:p>
          <w:p w:rsidR="00D837D3" w:rsidRPr="00A83211" w:rsidRDefault="00D837D3" w:rsidP="00D837D3">
            <w:pPr>
              <w:pStyle w:val="ListParagraph"/>
              <w:ind w:left="644"/>
              <w:jc w:val="both"/>
              <w:rPr>
                <w:rFonts w:ascii="Times New Roman" w:eastAsiaTheme="minorEastAsia" w:hAnsi="Times New Roman"/>
                <w:sz w:val="24"/>
                <w:szCs w:val="24"/>
                <w:lang w:eastAsia="bg-BG"/>
              </w:rPr>
            </w:pPr>
            <w:r w:rsidRPr="00D837D3">
              <w:rPr>
                <w:rFonts w:ascii="Times New Roman" w:eastAsiaTheme="minorEastAsia" w:hAnsi="Times New Roman"/>
                <w:sz w:val="24"/>
                <w:szCs w:val="24"/>
                <w:lang w:eastAsia="bg-BG"/>
              </w:rPr>
              <w:t xml:space="preserve">г) разходите, свързани с допустимите инвестиционни разходи по проекта за предпроектно проучване, енергийно обследване, оценка на въздействието върху околната среда, хонорари за архитекти и инженери, както и извън тези по т. 1, 2 и 4, като част от разходите по т. 11 не могат да превишават </w:t>
            </w:r>
            <w:r w:rsidRPr="00D837D3">
              <w:rPr>
                <w:rFonts w:ascii="Times New Roman" w:eastAsiaTheme="minorEastAsia" w:hAnsi="Times New Roman"/>
                <w:i/>
                <w:sz w:val="24"/>
                <w:szCs w:val="24"/>
                <w:lang w:eastAsia="bg-BG"/>
              </w:rPr>
              <w:t>1,5 на</w:t>
            </w:r>
            <w:r w:rsidRPr="00D837D3">
              <w:rPr>
                <w:rFonts w:ascii="Times New Roman" w:eastAsiaTheme="minorEastAsia" w:hAnsi="Times New Roman"/>
                <w:sz w:val="24"/>
                <w:szCs w:val="24"/>
                <w:lang w:eastAsia="bg-BG"/>
              </w:rPr>
              <w:t xml:space="preserve"> сто от допустимите разходи по т. 1 – 10 от Раздел 14.1 „</w:t>
            </w:r>
            <w:r w:rsidRPr="00A83211">
              <w:rPr>
                <w:rFonts w:ascii="Times New Roman" w:eastAsiaTheme="minorEastAsia" w:hAnsi="Times New Roman"/>
                <w:sz w:val="24"/>
                <w:szCs w:val="24"/>
                <w:lang w:eastAsia="bg-BG"/>
              </w:rPr>
              <w:t>Допустими разходи“.</w:t>
            </w:r>
          </w:p>
          <w:p w:rsidR="00D837D3" w:rsidRPr="00A83211" w:rsidRDefault="00D837D3" w:rsidP="005A08A1">
            <w:pPr>
              <w:rPr>
                <w:rFonts w:ascii="Times New Roman" w:hAnsi="Times New Roman" w:cs="Times New Roman"/>
                <w:i/>
                <w:sz w:val="24"/>
                <w:szCs w:val="24"/>
              </w:rPr>
            </w:pPr>
          </w:p>
          <w:p w:rsidR="00CE0997" w:rsidRPr="00A83211" w:rsidRDefault="00CE0997" w:rsidP="00CE0997">
            <w:pPr>
              <w:pStyle w:val="ListParagraph"/>
              <w:ind w:left="644"/>
              <w:jc w:val="both"/>
              <w:rPr>
                <w:rFonts w:asciiTheme="minorHAnsi" w:eastAsiaTheme="minorEastAsia" w:hAnsiTheme="minorHAnsi"/>
                <w:i/>
                <w:lang w:eastAsia="bg-BG"/>
              </w:rPr>
            </w:pPr>
            <w:r w:rsidRPr="00A83211">
              <w:rPr>
                <w:rFonts w:asciiTheme="minorHAnsi" w:eastAsiaTheme="minorEastAsia" w:hAnsiTheme="minorHAnsi"/>
                <w:b/>
                <w:i/>
                <w:lang w:eastAsia="bg-BG"/>
              </w:rPr>
              <w:lastRenderedPageBreak/>
              <w:t xml:space="preserve">! </w:t>
            </w:r>
            <w:r w:rsidRPr="00A83211">
              <w:rPr>
                <w:rFonts w:asciiTheme="minorHAnsi" w:eastAsiaTheme="minorEastAsia" w:hAnsiTheme="minorHAnsi"/>
                <w:i/>
                <w:lang w:eastAsia="bg-BG"/>
              </w:rPr>
              <w:t>Изброените стойности от подточка а) до г) правят 9,75%, а не 12%. Моля да се изясни кои са другите допустими разходи до 12%, които не са включени в т. а-г.</w:t>
            </w:r>
          </w:p>
          <w:p w:rsidR="00CE0997" w:rsidRPr="00A83211" w:rsidRDefault="00CE0997" w:rsidP="00CE0997">
            <w:pPr>
              <w:pStyle w:val="ListParagraph"/>
              <w:widowControl w:val="0"/>
              <w:numPr>
                <w:ilvl w:val="0"/>
                <w:numId w:val="13"/>
              </w:numPr>
              <w:autoSpaceDE w:val="0"/>
              <w:autoSpaceDN w:val="0"/>
              <w:adjustRightInd w:val="0"/>
              <w:spacing w:after="160"/>
              <w:jc w:val="both"/>
              <w:rPr>
                <w:rFonts w:asciiTheme="minorHAnsi" w:eastAsiaTheme="minorEastAsia" w:hAnsiTheme="minorHAnsi"/>
                <w:i/>
                <w:lang w:eastAsia="bg-BG"/>
              </w:rPr>
            </w:pPr>
            <w:r w:rsidRPr="009955B7">
              <w:rPr>
                <w:rFonts w:asciiTheme="minorHAnsi" w:eastAsiaTheme="minorEastAsia" w:hAnsiTheme="minorHAnsi"/>
                <w:b/>
                <w:lang w:eastAsia="bg-BG"/>
              </w:rPr>
              <w:t>14.2 – т. 7 / стр.16 „</w:t>
            </w:r>
            <w:r w:rsidRPr="009955B7">
              <w:rPr>
                <w:rFonts w:asciiTheme="minorHAnsi" w:eastAsiaTheme="minorEastAsia" w:hAnsiTheme="minorHAnsi"/>
                <w:lang w:eastAsia="bg-BG"/>
              </w:rPr>
              <w:t xml:space="preserve"> Дейностите и разходите по проекта, с изключение на разходите по т. 11 Раздел </w:t>
            </w:r>
            <w:r w:rsidRPr="009955B7">
              <w:rPr>
                <w:rFonts w:asciiTheme="minorHAnsi" w:hAnsiTheme="minorHAnsi"/>
              </w:rPr>
              <w:t>14.1 „Допустими разходи</w:t>
            </w:r>
            <w:r w:rsidRPr="009955B7">
              <w:rPr>
                <w:rFonts w:asciiTheme="minorHAnsi" w:eastAsiaTheme="minorEastAsia" w:hAnsiTheme="minorHAnsi"/>
                <w:lang w:eastAsia="bg-BG"/>
              </w:rPr>
              <w:t>“, са допустими, ако са извършени след подаване на проектното предложение</w:t>
            </w:r>
            <w:r w:rsidRPr="00A83211">
              <w:rPr>
                <w:rFonts w:asciiTheme="minorHAnsi" w:eastAsiaTheme="minorEastAsia" w:hAnsiTheme="minorHAnsi"/>
                <w:lang w:eastAsia="bg-BG"/>
              </w:rPr>
              <w:t xml:space="preserve">, </w:t>
            </w:r>
            <w:r w:rsidRPr="00A83211">
              <w:rPr>
                <w:rFonts w:asciiTheme="minorHAnsi" w:eastAsiaTheme="minorEastAsia" w:hAnsiTheme="minorHAnsi"/>
                <w:i/>
                <w:lang w:eastAsia="bg-BG"/>
              </w:rPr>
              <w:t xml:space="preserve">независимо дали всички свързани с тях плащания са направени.“ </w:t>
            </w:r>
          </w:p>
          <w:p w:rsidR="00CE0997" w:rsidRPr="00A83211" w:rsidRDefault="00CE0997" w:rsidP="00CE0997">
            <w:pPr>
              <w:pStyle w:val="ListParagraph"/>
              <w:widowControl w:val="0"/>
              <w:autoSpaceDE w:val="0"/>
              <w:autoSpaceDN w:val="0"/>
              <w:adjustRightInd w:val="0"/>
              <w:ind w:left="644"/>
              <w:jc w:val="both"/>
              <w:rPr>
                <w:rFonts w:asciiTheme="minorHAnsi" w:eastAsiaTheme="minorEastAsia" w:hAnsiTheme="minorHAnsi"/>
                <w:i/>
                <w:lang w:eastAsia="bg-BG"/>
              </w:rPr>
            </w:pPr>
            <w:r w:rsidRPr="00A83211">
              <w:rPr>
                <w:rFonts w:asciiTheme="minorHAnsi" w:eastAsiaTheme="minorEastAsia" w:hAnsiTheme="minorHAnsi"/>
                <w:i/>
                <w:lang w:eastAsia="bg-BG"/>
              </w:rPr>
              <w:t>Какво по-точно се има предвид под „независимо дали всички свързани с тях плащания са направени.“? Молим за по-подробно разяснение.</w:t>
            </w:r>
          </w:p>
          <w:p w:rsidR="00CE0997" w:rsidRPr="00A83211" w:rsidRDefault="00CE0997" w:rsidP="00CE0997">
            <w:pPr>
              <w:pStyle w:val="ListParagraph"/>
              <w:numPr>
                <w:ilvl w:val="0"/>
                <w:numId w:val="13"/>
              </w:numPr>
              <w:spacing w:after="160"/>
              <w:jc w:val="both"/>
              <w:rPr>
                <w:rFonts w:asciiTheme="minorHAnsi" w:eastAsiaTheme="minorEastAsia" w:hAnsiTheme="minorHAnsi"/>
                <w:lang w:eastAsia="bg-BG"/>
              </w:rPr>
            </w:pPr>
            <w:r w:rsidRPr="00A83211">
              <w:rPr>
                <w:rFonts w:asciiTheme="minorHAnsi" w:eastAsiaTheme="minorEastAsia" w:hAnsiTheme="minorHAnsi"/>
                <w:lang w:eastAsia="bg-BG"/>
              </w:rPr>
              <w:t xml:space="preserve">Разделът </w:t>
            </w:r>
            <w:r w:rsidRPr="00A83211">
              <w:rPr>
                <w:rFonts w:asciiTheme="minorHAnsi" w:eastAsiaTheme="minorEastAsia" w:hAnsiTheme="minorHAnsi"/>
                <w:b/>
                <w:lang w:eastAsia="bg-BG"/>
              </w:rPr>
              <w:t xml:space="preserve">14.2 </w:t>
            </w:r>
            <w:r w:rsidRPr="00A83211">
              <w:rPr>
                <w:rFonts w:asciiTheme="minorHAnsi" w:eastAsiaTheme="minorEastAsia" w:hAnsiTheme="minorHAnsi"/>
                <w:lang w:eastAsia="bg-BG"/>
              </w:rPr>
              <w:t xml:space="preserve">трябва изцяло да подлежи на </w:t>
            </w:r>
            <w:r w:rsidRPr="00A83211">
              <w:rPr>
                <w:rFonts w:asciiTheme="minorHAnsi" w:eastAsiaTheme="minorEastAsia" w:hAnsiTheme="minorHAnsi"/>
                <w:i/>
                <w:lang w:eastAsia="bg-BG"/>
              </w:rPr>
              <w:t>корекция</w:t>
            </w:r>
            <w:r w:rsidRPr="00A83211">
              <w:rPr>
                <w:rFonts w:asciiTheme="minorHAnsi" w:eastAsiaTheme="minorEastAsia" w:hAnsiTheme="minorHAnsi"/>
                <w:lang w:eastAsia="bg-BG"/>
              </w:rPr>
              <w:t xml:space="preserve"> по отношение на </w:t>
            </w:r>
            <w:r w:rsidRPr="00A83211">
              <w:rPr>
                <w:rFonts w:asciiTheme="minorHAnsi" w:eastAsiaTheme="minorEastAsia" w:hAnsiTheme="minorHAnsi"/>
                <w:i/>
                <w:lang w:eastAsia="bg-BG"/>
              </w:rPr>
              <w:t>номерацията</w:t>
            </w:r>
            <w:r w:rsidRPr="00A83211">
              <w:rPr>
                <w:rFonts w:asciiTheme="minorHAnsi" w:eastAsiaTheme="minorEastAsia" w:hAnsiTheme="minorHAnsi"/>
                <w:lang w:eastAsia="bg-BG"/>
              </w:rPr>
              <w:t>, тъй като тя е разбъркана и се реферира към несъществуващи номера – например 4.</w:t>
            </w:r>
            <w:r w:rsidRPr="00A83211">
              <w:rPr>
                <w:rFonts w:asciiTheme="minorHAnsi" w:eastAsiaTheme="minorEastAsia" w:hAnsiTheme="minorHAnsi"/>
                <w:b/>
                <w:lang w:eastAsia="bg-BG"/>
              </w:rPr>
              <w:t xml:space="preserve"> </w:t>
            </w:r>
          </w:p>
          <w:p w:rsidR="00CE0997" w:rsidRPr="009955B7" w:rsidRDefault="00CE0997" w:rsidP="00CE0997">
            <w:pPr>
              <w:pStyle w:val="ListParagraph"/>
              <w:numPr>
                <w:ilvl w:val="0"/>
                <w:numId w:val="13"/>
              </w:numPr>
              <w:spacing w:after="160"/>
              <w:jc w:val="both"/>
              <w:rPr>
                <w:rFonts w:asciiTheme="minorHAnsi" w:eastAsiaTheme="minorEastAsia" w:hAnsiTheme="minorHAnsi"/>
                <w:b/>
                <w:i/>
                <w:u w:val="single"/>
                <w:lang w:eastAsia="bg-BG"/>
              </w:rPr>
            </w:pPr>
            <w:r w:rsidRPr="009955B7">
              <w:rPr>
                <w:rFonts w:asciiTheme="minorHAnsi" w:eastAsiaTheme="minorEastAsia" w:hAnsiTheme="minorHAnsi"/>
                <w:lang w:eastAsia="bg-BG"/>
              </w:rPr>
              <w:t xml:space="preserve">Текстът в </w:t>
            </w:r>
            <w:r w:rsidRPr="009955B7">
              <w:rPr>
                <w:rFonts w:asciiTheme="minorHAnsi" w:eastAsiaTheme="minorEastAsia" w:hAnsiTheme="minorHAnsi"/>
                <w:b/>
                <w:u w:val="single"/>
                <w:lang w:eastAsia="bg-BG"/>
              </w:rPr>
              <w:t>раздел 15. Допустими целеви групи</w:t>
            </w:r>
            <w:r w:rsidRPr="009955B7">
              <w:rPr>
                <w:rFonts w:asciiTheme="minorHAnsi" w:eastAsiaTheme="minorEastAsia" w:hAnsiTheme="minorHAnsi"/>
                <w:b/>
                <w:lang w:eastAsia="bg-BG"/>
              </w:rPr>
              <w:t xml:space="preserve"> </w:t>
            </w:r>
            <w:r w:rsidRPr="009955B7">
              <w:rPr>
                <w:rFonts w:asciiTheme="minorHAnsi" w:eastAsiaTheme="minorEastAsia" w:hAnsiTheme="minorHAnsi"/>
                <w:lang w:eastAsia="bg-BG"/>
              </w:rPr>
              <w:t>не съответства на наименованието на самия раздел.</w:t>
            </w:r>
          </w:p>
          <w:p w:rsidR="00CE0997" w:rsidRDefault="00CE0997" w:rsidP="00CE0997">
            <w:pPr>
              <w:pStyle w:val="ListParagraph"/>
              <w:ind w:left="643"/>
              <w:jc w:val="both"/>
              <w:rPr>
                <w:rFonts w:asciiTheme="minorHAnsi" w:eastAsiaTheme="minorEastAsia" w:hAnsiTheme="minorHAnsi"/>
                <w:b/>
                <w:i/>
                <w:u w:val="single"/>
                <w:lang w:eastAsia="bg-BG"/>
              </w:rPr>
            </w:pPr>
            <w:r w:rsidRPr="009955B7">
              <w:rPr>
                <w:rFonts w:asciiTheme="minorHAnsi" w:eastAsiaTheme="minorEastAsia" w:hAnsiTheme="minorHAnsi"/>
                <w:i/>
                <w:lang w:eastAsia="bg-BG"/>
              </w:rPr>
              <w:t xml:space="preserve">Предлагаме да се запише на друго място-например </w:t>
            </w:r>
            <w:r w:rsidRPr="009955B7">
              <w:rPr>
                <w:rFonts w:asciiTheme="minorHAnsi" w:eastAsiaTheme="minorEastAsia" w:hAnsiTheme="minorHAnsi"/>
                <w:b/>
                <w:i/>
                <w:u w:val="single"/>
                <w:lang w:eastAsia="bg-BG"/>
              </w:rPr>
              <w:t>в раздел 21. Ред за оценяване на проектните предложения.</w:t>
            </w:r>
          </w:p>
          <w:p w:rsidR="00E75410" w:rsidRDefault="00E75410" w:rsidP="00CE0997">
            <w:pPr>
              <w:pStyle w:val="ListParagraph"/>
              <w:ind w:left="643"/>
              <w:jc w:val="both"/>
              <w:rPr>
                <w:rFonts w:asciiTheme="minorHAnsi" w:eastAsiaTheme="minorEastAsia" w:hAnsiTheme="minorHAnsi"/>
                <w:b/>
                <w:i/>
                <w:u w:val="single"/>
                <w:lang w:eastAsia="bg-BG"/>
              </w:rPr>
            </w:pPr>
          </w:p>
          <w:p w:rsidR="00E75410" w:rsidRPr="009955B7" w:rsidRDefault="00E75410" w:rsidP="00CE0997">
            <w:pPr>
              <w:pStyle w:val="ListParagraph"/>
              <w:ind w:left="643"/>
              <w:jc w:val="both"/>
              <w:rPr>
                <w:rFonts w:asciiTheme="minorHAnsi" w:eastAsiaTheme="minorEastAsia" w:hAnsiTheme="minorHAnsi"/>
                <w:b/>
                <w:i/>
                <w:u w:val="single"/>
                <w:lang w:eastAsia="bg-BG"/>
              </w:rPr>
            </w:pPr>
          </w:p>
          <w:p w:rsidR="00E75410" w:rsidRPr="009955B7" w:rsidRDefault="00E75410" w:rsidP="00E75410">
            <w:pPr>
              <w:pStyle w:val="ListParagraph"/>
              <w:widowControl w:val="0"/>
              <w:numPr>
                <w:ilvl w:val="0"/>
                <w:numId w:val="13"/>
              </w:numPr>
              <w:autoSpaceDE w:val="0"/>
              <w:autoSpaceDN w:val="0"/>
              <w:adjustRightInd w:val="0"/>
              <w:spacing w:after="160"/>
              <w:jc w:val="both"/>
              <w:rPr>
                <w:rFonts w:asciiTheme="minorHAnsi" w:eastAsiaTheme="minorEastAsia" w:hAnsiTheme="minorHAnsi"/>
                <w:b/>
                <w:i/>
                <w:lang w:eastAsia="bg-BG"/>
              </w:rPr>
            </w:pPr>
            <w:r w:rsidRPr="009955B7">
              <w:rPr>
                <w:rFonts w:asciiTheme="minorHAnsi" w:eastAsiaTheme="minorEastAsia" w:hAnsiTheme="minorHAnsi"/>
                <w:b/>
                <w:lang w:eastAsia="bg-BG"/>
              </w:rPr>
              <w:t>Раздел 21.1 – т.3 „</w:t>
            </w:r>
            <w:r w:rsidRPr="009955B7">
              <w:rPr>
                <w:rFonts w:asciiTheme="minorHAnsi" w:hAnsiTheme="minorHAnsi"/>
              </w:rPr>
              <w:t>Комисията изготвя списък на всички проектни предложения, в който се посочва полученият брой точки за всеки проект по всеки критерий. Списъкът се публикува на интернет страницата на Държавен фонд „Земеделие</w:t>
            </w:r>
            <w:r w:rsidRPr="009955B7">
              <w:rPr>
                <w:rFonts w:asciiTheme="minorHAnsi" w:hAnsiTheme="minorHAnsi"/>
                <w:i/>
              </w:rPr>
              <w:t>“.“</w:t>
            </w:r>
          </w:p>
          <w:p w:rsidR="00E75410" w:rsidRPr="009955B7" w:rsidRDefault="00E75410" w:rsidP="00E75410">
            <w:pPr>
              <w:pStyle w:val="ListParagraph"/>
              <w:widowControl w:val="0"/>
              <w:autoSpaceDE w:val="0"/>
              <w:autoSpaceDN w:val="0"/>
              <w:adjustRightInd w:val="0"/>
              <w:ind w:left="644"/>
              <w:jc w:val="both"/>
              <w:rPr>
                <w:rFonts w:asciiTheme="minorHAnsi" w:eastAsiaTheme="minorEastAsia" w:hAnsiTheme="minorHAnsi"/>
                <w:i/>
                <w:lang w:eastAsia="bg-BG"/>
              </w:rPr>
            </w:pPr>
            <w:r w:rsidRPr="009955B7">
              <w:rPr>
                <w:rFonts w:asciiTheme="minorHAnsi" w:eastAsiaTheme="minorEastAsia" w:hAnsiTheme="minorHAnsi"/>
                <w:i/>
                <w:lang w:eastAsia="bg-BG"/>
              </w:rPr>
              <w:t xml:space="preserve">Предлагаме на кандидатите, при които заявените точки се различават от тези в списъка на </w:t>
            </w:r>
            <w:r w:rsidRPr="009955B7">
              <w:rPr>
                <w:rFonts w:asciiTheme="minorHAnsi" w:eastAsiaTheme="minorEastAsia" w:hAnsiTheme="minorHAnsi"/>
                <w:i/>
                <w:lang w:eastAsia="bg-BG"/>
              </w:rPr>
              <w:lastRenderedPageBreak/>
              <w:t xml:space="preserve">предварителната оценка да им бъде изпратено уведомително писмо (в ИСУН) с мотивите, поради които те не получават всички заявени от тях точки.  </w:t>
            </w:r>
          </w:p>
          <w:p w:rsidR="00E75410" w:rsidRPr="00A83211" w:rsidRDefault="00E75410" w:rsidP="00E75410">
            <w:pPr>
              <w:pStyle w:val="ListParagraph"/>
              <w:widowControl w:val="0"/>
              <w:numPr>
                <w:ilvl w:val="0"/>
                <w:numId w:val="13"/>
              </w:numPr>
              <w:autoSpaceDE w:val="0"/>
              <w:autoSpaceDN w:val="0"/>
              <w:adjustRightInd w:val="0"/>
              <w:spacing w:after="160"/>
              <w:jc w:val="both"/>
              <w:rPr>
                <w:rFonts w:asciiTheme="minorHAnsi" w:eastAsiaTheme="minorEastAsia" w:hAnsiTheme="minorHAnsi"/>
                <w:lang w:eastAsia="bg-BG"/>
              </w:rPr>
            </w:pPr>
            <w:r w:rsidRPr="009955B7">
              <w:rPr>
                <w:rFonts w:asciiTheme="minorHAnsi" w:eastAsiaTheme="minorEastAsia" w:hAnsiTheme="minorHAnsi"/>
                <w:b/>
                <w:lang w:eastAsia="bg-BG"/>
              </w:rPr>
              <w:t>21.1. – т. 5</w:t>
            </w:r>
            <w:r w:rsidRPr="009955B7">
              <w:rPr>
                <w:rFonts w:asciiTheme="minorHAnsi" w:eastAsiaTheme="minorEastAsia" w:hAnsiTheme="minorHAnsi"/>
                <w:lang w:eastAsia="bg-BG"/>
              </w:rPr>
              <w:t xml:space="preserve"> „Ръководителят на управляващия орган на Програмата за развитие на селските райони за периода 2014-2020 г. назначава комисия за разглеждане на възраженията по т. 4 Комисията се произнася </w:t>
            </w:r>
            <w:r w:rsidRPr="00A83211">
              <w:rPr>
                <w:rFonts w:asciiTheme="minorHAnsi" w:eastAsiaTheme="minorEastAsia" w:hAnsiTheme="minorHAnsi"/>
                <w:lang w:eastAsia="bg-BG"/>
              </w:rPr>
              <w:t>в срок от 60 дни от подаване на всяко възражение и уведомява комисията по т. 2.“</w:t>
            </w:r>
          </w:p>
          <w:p w:rsidR="00E75410" w:rsidRPr="00A83211" w:rsidRDefault="00E75410" w:rsidP="00E75410">
            <w:pPr>
              <w:pStyle w:val="ListParagraph"/>
              <w:widowControl w:val="0"/>
              <w:autoSpaceDE w:val="0"/>
              <w:autoSpaceDN w:val="0"/>
              <w:adjustRightInd w:val="0"/>
              <w:ind w:left="644"/>
              <w:jc w:val="both"/>
              <w:rPr>
                <w:rFonts w:asciiTheme="minorHAnsi" w:hAnsiTheme="minorHAnsi"/>
                <w:i/>
              </w:rPr>
            </w:pPr>
            <w:r w:rsidRPr="00A83211">
              <w:rPr>
                <w:rFonts w:asciiTheme="minorHAnsi" w:hAnsiTheme="minorHAnsi"/>
                <w:i/>
              </w:rPr>
              <w:t xml:space="preserve">Предлагаме срокът, за който Комисията ще разглежда възраженията на кандидатите, да се намали на 14 дни, имайки предвид, че на фона на броя проектни предложения, на които е направена предварителна оценка за 30 дни, броя на възразилите няма да е съществен – не повече от 10-15 % от общия брой.. </w:t>
            </w:r>
          </w:p>
          <w:p w:rsidR="00E75410" w:rsidRPr="007A346E" w:rsidRDefault="00E75410" w:rsidP="00E75410">
            <w:pPr>
              <w:pStyle w:val="ListParagraph"/>
              <w:widowControl w:val="0"/>
              <w:numPr>
                <w:ilvl w:val="0"/>
                <w:numId w:val="13"/>
              </w:numPr>
              <w:autoSpaceDE w:val="0"/>
              <w:autoSpaceDN w:val="0"/>
              <w:adjustRightInd w:val="0"/>
              <w:spacing w:after="160"/>
              <w:jc w:val="both"/>
              <w:rPr>
                <w:rFonts w:asciiTheme="minorHAnsi" w:eastAsiaTheme="minorEastAsia" w:hAnsiTheme="minorHAnsi"/>
                <w:b/>
                <w:lang w:eastAsia="bg-BG"/>
              </w:rPr>
            </w:pPr>
            <w:r w:rsidRPr="00A83211">
              <w:rPr>
                <w:rFonts w:asciiTheme="minorHAnsi" w:eastAsiaTheme="minorEastAsia" w:hAnsiTheme="minorHAnsi"/>
                <w:b/>
                <w:lang w:eastAsia="bg-BG"/>
              </w:rPr>
              <w:t xml:space="preserve">21.1. – т. </w:t>
            </w:r>
            <w:r w:rsidRPr="00A83211">
              <w:rPr>
                <w:rFonts w:asciiTheme="minorHAnsi" w:hAnsiTheme="minorHAnsi"/>
                <w:b/>
              </w:rPr>
              <w:t>6</w:t>
            </w:r>
            <w:r w:rsidRPr="00A83211">
              <w:rPr>
                <w:rFonts w:asciiTheme="minorHAnsi" w:hAnsiTheme="minorHAnsi"/>
              </w:rPr>
              <w:t xml:space="preserve">.  „Въз основа на извършената предварителна оценка, съответно на уведомлението по т. 5, комисията по т. 2 </w:t>
            </w:r>
            <w:r w:rsidRPr="00A83211">
              <w:rPr>
                <w:rFonts w:asciiTheme="minorHAnsi" w:hAnsiTheme="minorHAnsi"/>
                <w:i/>
              </w:rPr>
              <w:t>изготвя и публикува</w:t>
            </w:r>
            <w:r w:rsidRPr="00A83211">
              <w:rPr>
                <w:rFonts w:asciiTheme="minorHAnsi" w:hAnsiTheme="minorHAnsi"/>
              </w:rPr>
              <w:t xml:space="preserve"> </w:t>
            </w:r>
            <w:r w:rsidRPr="009955B7">
              <w:rPr>
                <w:rFonts w:asciiTheme="minorHAnsi" w:hAnsiTheme="minorHAnsi"/>
              </w:rPr>
              <w:t>на интернет страницата на Държавен фонд „Земеделие“ списък“</w:t>
            </w:r>
          </w:p>
          <w:p w:rsidR="007A346E" w:rsidRPr="007A346E" w:rsidRDefault="007A346E" w:rsidP="007A346E">
            <w:pPr>
              <w:pStyle w:val="ListParagraph"/>
              <w:widowControl w:val="0"/>
              <w:autoSpaceDE w:val="0"/>
              <w:autoSpaceDN w:val="0"/>
              <w:adjustRightInd w:val="0"/>
              <w:spacing w:after="160"/>
              <w:ind w:left="643"/>
              <w:jc w:val="both"/>
              <w:rPr>
                <w:rFonts w:asciiTheme="minorHAnsi" w:eastAsiaTheme="minorEastAsia" w:hAnsiTheme="minorHAnsi"/>
                <w:i/>
                <w:lang w:eastAsia="bg-BG"/>
              </w:rPr>
            </w:pPr>
            <w:r w:rsidRPr="007A346E">
              <w:rPr>
                <w:rFonts w:asciiTheme="minorHAnsi" w:eastAsiaTheme="minorEastAsia" w:hAnsiTheme="minorHAnsi"/>
                <w:i/>
                <w:lang w:eastAsia="bg-BG"/>
              </w:rPr>
              <w:t>Да се уточни срока за публикуването на списъците, след като те са изготвени, като предлагаме да бъде до 3 работни дни след получаване на уведомлението по т. 5.</w:t>
            </w:r>
          </w:p>
          <w:p w:rsidR="00E75410" w:rsidRPr="00E75410" w:rsidRDefault="00E75410" w:rsidP="00E75410">
            <w:pPr>
              <w:jc w:val="both"/>
              <w:rPr>
                <w:rFonts w:ascii="Times New Roman" w:hAnsi="Times New Roman"/>
                <w:sz w:val="24"/>
                <w:szCs w:val="24"/>
              </w:rPr>
            </w:pPr>
            <w:r>
              <w:rPr>
                <w:rFonts w:ascii="Times New Roman" w:hAnsi="Times New Roman"/>
                <w:sz w:val="24"/>
                <w:szCs w:val="24"/>
              </w:rPr>
              <w:t>11</w:t>
            </w:r>
            <w:r w:rsidRPr="00E75410">
              <w:rPr>
                <w:rFonts w:ascii="Times New Roman" w:hAnsi="Times New Roman"/>
                <w:sz w:val="24"/>
                <w:szCs w:val="24"/>
              </w:rPr>
              <w:t>.</w:t>
            </w:r>
            <w:r w:rsidRPr="00E75410">
              <w:rPr>
                <w:rFonts w:ascii="Times New Roman" w:hAnsi="Times New Roman"/>
                <w:sz w:val="24"/>
                <w:szCs w:val="24"/>
              </w:rPr>
              <w:tab/>
              <w:t xml:space="preserve">21.1. – т. 7. „РА извършва посещение на място за проекти, включващи строително-монтажни работи  в срок до един месец от приключване на приема по настоящата процедура.“ </w:t>
            </w:r>
          </w:p>
          <w:p w:rsidR="00E75410" w:rsidRPr="00E75410" w:rsidRDefault="00E75410" w:rsidP="00E75410">
            <w:pPr>
              <w:pStyle w:val="ListParagraph"/>
              <w:ind w:left="643"/>
              <w:jc w:val="both"/>
              <w:rPr>
                <w:rFonts w:ascii="Times New Roman" w:hAnsi="Times New Roman"/>
                <w:sz w:val="24"/>
                <w:szCs w:val="24"/>
              </w:rPr>
            </w:pPr>
            <w:r w:rsidRPr="00E75410">
              <w:rPr>
                <w:rFonts w:ascii="Times New Roman" w:hAnsi="Times New Roman"/>
                <w:sz w:val="24"/>
                <w:szCs w:val="24"/>
              </w:rPr>
              <w:t xml:space="preserve">Предлагаме срокът за посещението да се намали </w:t>
            </w:r>
            <w:r w:rsidRPr="00E75410">
              <w:rPr>
                <w:rFonts w:ascii="Times New Roman" w:hAnsi="Times New Roman"/>
                <w:sz w:val="24"/>
                <w:szCs w:val="24"/>
              </w:rPr>
              <w:lastRenderedPageBreak/>
              <w:t>от един месец на 10 дни от приключване на приема по процедурата, предвид, че проверката се извършва от служители на ОРА, които няма да са ангажирани с приемането на проекти и административната им обработка в този период.</w:t>
            </w:r>
          </w:p>
          <w:p w:rsidR="00E75410" w:rsidRDefault="00E75410" w:rsidP="00E75410">
            <w:pPr>
              <w:jc w:val="both"/>
              <w:rPr>
                <w:rFonts w:ascii="Times New Roman" w:hAnsi="Times New Roman"/>
                <w:sz w:val="24"/>
                <w:szCs w:val="24"/>
              </w:rPr>
            </w:pPr>
          </w:p>
          <w:p w:rsidR="00E75410" w:rsidRPr="00E75410" w:rsidRDefault="00E75410" w:rsidP="00E75410">
            <w:pPr>
              <w:jc w:val="both"/>
              <w:rPr>
                <w:rFonts w:ascii="Times New Roman" w:hAnsi="Times New Roman"/>
                <w:sz w:val="24"/>
                <w:szCs w:val="24"/>
              </w:rPr>
            </w:pPr>
            <w:r w:rsidRPr="00E75410">
              <w:rPr>
                <w:rFonts w:ascii="Times New Roman" w:hAnsi="Times New Roman"/>
                <w:sz w:val="24"/>
                <w:szCs w:val="24"/>
              </w:rPr>
              <w:t>1</w:t>
            </w:r>
            <w:r>
              <w:rPr>
                <w:rFonts w:ascii="Times New Roman" w:hAnsi="Times New Roman"/>
                <w:sz w:val="24"/>
                <w:szCs w:val="24"/>
              </w:rPr>
              <w:t>2</w:t>
            </w:r>
            <w:r w:rsidRPr="00E75410">
              <w:rPr>
                <w:rFonts w:ascii="Times New Roman" w:hAnsi="Times New Roman"/>
                <w:sz w:val="24"/>
                <w:szCs w:val="24"/>
              </w:rPr>
              <w:t>.</w:t>
            </w:r>
            <w:r w:rsidRPr="00E75410">
              <w:rPr>
                <w:rFonts w:ascii="Times New Roman" w:hAnsi="Times New Roman"/>
                <w:sz w:val="24"/>
                <w:szCs w:val="24"/>
              </w:rPr>
              <w:tab/>
              <w:t>21.2 – т. 1 „В тримесечен срок от публикуване на списъците по Раздел 21.1 „Предварителна оценка на проектните предложения“ т. 6 се извършва процедура чрез подбор по реда на глава трета, раздел ІІ от Закона за управление на средствата от Европейските структурни и инвестиционни фондове, за проектните предложения по Раздел 21.1, т. 6, б. „а“ до достигане на 110 на сто от бюджета по настоящата процедура.“</w:t>
            </w:r>
          </w:p>
          <w:p w:rsidR="00E75410" w:rsidRPr="00E75410" w:rsidRDefault="00E75410" w:rsidP="00E75410">
            <w:pPr>
              <w:jc w:val="both"/>
              <w:rPr>
                <w:rFonts w:ascii="Times New Roman" w:hAnsi="Times New Roman"/>
                <w:sz w:val="24"/>
                <w:szCs w:val="24"/>
              </w:rPr>
            </w:pPr>
            <w:r w:rsidRPr="00E75410">
              <w:rPr>
                <w:rFonts w:ascii="Times New Roman" w:hAnsi="Times New Roman"/>
                <w:sz w:val="24"/>
                <w:szCs w:val="24"/>
              </w:rPr>
              <w:t>Така погледнато, означава, че е предвидено оценката да приключи след минимум 6 месеца и половина поради следните срокове: 1 месец за предварителна оценка + 14 дни за обжалване + 60 дни за разглеждане на обжалването + 3 месеца за оценка за АСД и ТФО. Така, този запис противоречи на разпоредбите на ПМС 62, съгласно което оценката трябва да приключи в срок от 3 месеца от назначаването на комисията.</w:t>
            </w:r>
          </w:p>
          <w:p w:rsidR="00E75410" w:rsidRPr="00E75410" w:rsidRDefault="00E75410" w:rsidP="00E75410">
            <w:pPr>
              <w:jc w:val="both"/>
              <w:rPr>
                <w:rFonts w:ascii="Times New Roman" w:hAnsi="Times New Roman"/>
                <w:sz w:val="24"/>
                <w:szCs w:val="24"/>
              </w:rPr>
            </w:pPr>
            <w:r w:rsidRPr="00E75410">
              <w:rPr>
                <w:rFonts w:ascii="Times New Roman" w:hAnsi="Times New Roman"/>
                <w:sz w:val="24"/>
                <w:szCs w:val="24"/>
              </w:rPr>
              <w:t>Предлагаме текстът да се измени по следния начин: „В тримесечен срок от публикуване на списъка по предварителна оценка на проектните предложения се извършва процедура чрез подбор по реда на глава трета…“.</w:t>
            </w:r>
          </w:p>
          <w:p w:rsidR="00E75410" w:rsidRDefault="00E75410" w:rsidP="00E75410">
            <w:pPr>
              <w:jc w:val="both"/>
              <w:rPr>
                <w:rFonts w:ascii="Times New Roman" w:hAnsi="Times New Roman"/>
                <w:sz w:val="24"/>
                <w:szCs w:val="24"/>
              </w:rPr>
            </w:pPr>
          </w:p>
          <w:p w:rsidR="00E75410" w:rsidRPr="00E75410" w:rsidRDefault="00E75410" w:rsidP="00E75410">
            <w:pPr>
              <w:jc w:val="both"/>
              <w:rPr>
                <w:rFonts w:ascii="Times New Roman" w:hAnsi="Times New Roman"/>
                <w:sz w:val="24"/>
                <w:szCs w:val="24"/>
              </w:rPr>
            </w:pPr>
            <w:r w:rsidRPr="00E75410">
              <w:rPr>
                <w:rFonts w:ascii="Times New Roman" w:hAnsi="Times New Roman"/>
                <w:sz w:val="24"/>
                <w:szCs w:val="24"/>
              </w:rPr>
              <w:t>1</w:t>
            </w:r>
            <w:r>
              <w:rPr>
                <w:rFonts w:ascii="Times New Roman" w:hAnsi="Times New Roman"/>
                <w:sz w:val="24"/>
                <w:szCs w:val="24"/>
              </w:rPr>
              <w:t>3</w:t>
            </w:r>
            <w:r w:rsidRPr="00E75410">
              <w:rPr>
                <w:rFonts w:ascii="Times New Roman" w:hAnsi="Times New Roman"/>
                <w:sz w:val="24"/>
                <w:szCs w:val="24"/>
              </w:rPr>
              <w:t>.</w:t>
            </w:r>
            <w:r w:rsidRPr="00E75410">
              <w:rPr>
                <w:rFonts w:ascii="Times New Roman" w:hAnsi="Times New Roman"/>
                <w:sz w:val="24"/>
                <w:szCs w:val="24"/>
              </w:rPr>
              <w:tab/>
              <w:t xml:space="preserve">21.2. – т.2  „След оценяване на проектните предложения по т. 1 и при наличие на остатъчен бюджет до 110 на сто, и преди класиране се извършва оценяване и на проектните предложения по Раздел </w:t>
            </w:r>
            <w:r w:rsidRPr="00E75410">
              <w:rPr>
                <w:rFonts w:ascii="Times New Roman" w:hAnsi="Times New Roman"/>
                <w:sz w:val="24"/>
                <w:szCs w:val="24"/>
              </w:rPr>
              <w:lastRenderedPageBreak/>
              <w:t>21.1, б. „а“ до 110 на сто от бюджета по настоящата процедура.“</w:t>
            </w:r>
          </w:p>
          <w:p w:rsidR="00757C12" w:rsidRDefault="00E75410" w:rsidP="00E75410">
            <w:pPr>
              <w:jc w:val="both"/>
              <w:rPr>
                <w:rFonts w:ascii="Times New Roman" w:hAnsi="Times New Roman"/>
                <w:sz w:val="24"/>
                <w:szCs w:val="24"/>
              </w:rPr>
            </w:pPr>
            <w:r w:rsidRPr="00E75410">
              <w:rPr>
                <w:rFonts w:ascii="Times New Roman" w:hAnsi="Times New Roman"/>
                <w:sz w:val="24"/>
                <w:szCs w:val="24"/>
              </w:rPr>
              <w:t>По този начин представено не става ясно към коя точка от раздел 21.1. се реферира. Предполагаме, че става въпрос за Раздел 21.1. т.6 „б“</w:t>
            </w:r>
          </w:p>
          <w:p w:rsidR="000E388C" w:rsidRDefault="000E388C" w:rsidP="00E75410">
            <w:pPr>
              <w:jc w:val="both"/>
              <w:rPr>
                <w:rFonts w:ascii="Times New Roman" w:hAnsi="Times New Roman"/>
                <w:sz w:val="24"/>
                <w:szCs w:val="24"/>
              </w:rPr>
            </w:pPr>
          </w:p>
          <w:p w:rsidR="000E388C" w:rsidRPr="000E388C" w:rsidRDefault="000E388C" w:rsidP="000E388C">
            <w:pPr>
              <w:jc w:val="both"/>
              <w:rPr>
                <w:rFonts w:ascii="Times New Roman" w:hAnsi="Times New Roman" w:cs="Times New Roman"/>
                <w:sz w:val="24"/>
                <w:szCs w:val="24"/>
              </w:rPr>
            </w:pPr>
            <w:r w:rsidRPr="000E388C">
              <w:rPr>
                <w:rFonts w:ascii="Times New Roman" w:hAnsi="Times New Roman" w:cs="Times New Roman"/>
                <w:sz w:val="24"/>
                <w:szCs w:val="24"/>
              </w:rPr>
              <w:t>Молим, изцяло да бъдат прегледани подобни неточности и за по-голяма яснота и разбираемост на текста да не се поставя буквата б. пред съответната подточка/буква.</w:t>
            </w:r>
          </w:p>
          <w:p w:rsidR="000E388C" w:rsidRDefault="000E388C" w:rsidP="000E388C">
            <w:pPr>
              <w:jc w:val="both"/>
              <w:rPr>
                <w:rFonts w:ascii="Times New Roman" w:hAnsi="Times New Roman" w:cs="Times New Roman"/>
                <w:sz w:val="24"/>
                <w:szCs w:val="24"/>
              </w:rPr>
            </w:pPr>
            <w:r w:rsidRPr="000E388C">
              <w:rPr>
                <w:rFonts w:ascii="Times New Roman" w:hAnsi="Times New Roman" w:cs="Times New Roman"/>
                <w:sz w:val="24"/>
                <w:szCs w:val="24"/>
              </w:rPr>
              <w:t>Например: б. „а“</w:t>
            </w:r>
          </w:p>
          <w:p w:rsidR="000E388C" w:rsidRPr="000E388C" w:rsidRDefault="000E388C" w:rsidP="000E388C">
            <w:pPr>
              <w:jc w:val="both"/>
              <w:rPr>
                <w:rFonts w:ascii="Times New Roman" w:hAnsi="Times New Roman" w:cs="Times New Roman"/>
                <w:sz w:val="24"/>
                <w:szCs w:val="24"/>
              </w:rPr>
            </w:pPr>
          </w:p>
          <w:p w:rsidR="000E388C" w:rsidRPr="000E388C" w:rsidRDefault="000E388C" w:rsidP="000E388C">
            <w:pPr>
              <w:jc w:val="both"/>
              <w:rPr>
                <w:rFonts w:ascii="Times New Roman" w:hAnsi="Times New Roman" w:cs="Times New Roman"/>
                <w:sz w:val="24"/>
                <w:szCs w:val="24"/>
              </w:rPr>
            </w:pPr>
            <w:r w:rsidRPr="000E388C">
              <w:rPr>
                <w:rFonts w:ascii="Times New Roman" w:hAnsi="Times New Roman" w:cs="Times New Roman"/>
                <w:sz w:val="24"/>
                <w:szCs w:val="24"/>
              </w:rPr>
              <w:t>1</w:t>
            </w:r>
            <w:r>
              <w:rPr>
                <w:rFonts w:ascii="Times New Roman" w:hAnsi="Times New Roman" w:cs="Times New Roman"/>
                <w:sz w:val="24"/>
                <w:szCs w:val="24"/>
              </w:rPr>
              <w:t>4</w:t>
            </w:r>
            <w:r w:rsidRPr="000E388C">
              <w:rPr>
                <w:rFonts w:ascii="Times New Roman" w:hAnsi="Times New Roman" w:cs="Times New Roman"/>
                <w:sz w:val="24"/>
                <w:szCs w:val="24"/>
              </w:rPr>
              <w:t>.</w:t>
            </w:r>
            <w:r w:rsidRPr="000E388C">
              <w:rPr>
                <w:rFonts w:ascii="Times New Roman" w:hAnsi="Times New Roman" w:cs="Times New Roman"/>
                <w:sz w:val="24"/>
                <w:szCs w:val="24"/>
              </w:rPr>
              <w:tab/>
              <w:t>21.2 – т.3  гласи следното: „В процеса на оценка на административното съответствие и допустимостта на проектните предложения по процедурата, ще се извършват следните проверки:</w:t>
            </w:r>
          </w:p>
          <w:p w:rsidR="000E388C" w:rsidRPr="000E388C" w:rsidRDefault="000E388C" w:rsidP="000E388C">
            <w:pPr>
              <w:jc w:val="both"/>
              <w:rPr>
                <w:rFonts w:ascii="Times New Roman" w:hAnsi="Times New Roman" w:cs="Times New Roman"/>
                <w:sz w:val="24"/>
                <w:szCs w:val="24"/>
              </w:rPr>
            </w:pPr>
            <w:r w:rsidRPr="000E388C">
              <w:rPr>
                <w:rFonts w:ascii="Times New Roman" w:hAnsi="Times New Roman" w:cs="Times New Roman"/>
                <w:sz w:val="24"/>
                <w:szCs w:val="24"/>
              </w:rPr>
              <w:t xml:space="preserve">а) проектното предложение отнася ли се за обявената процедура за подбор на проекти;  </w:t>
            </w:r>
          </w:p>
          <w:p w:rsidR="000E388C" w:rsidRPr="000E388C" w:rsidRDefault="000E388C" w:rsidP="000E388C">
            <w:pPr>
              <w:jc w:val="both"/>
              <w:rPr>
                <w:rFonts w:ascii="Times New Roman" w:hAnsi="Times New Roman" w:cs="Times New Roman"/>
                <w:sz w:val="24"/>
                <w:szCs w:val="24"/>
              </w:rPr>
            </w:pPr>
            <w:r w:rsidRPr="000E388C">
              <w:rPr>
                <w:rFonts w:ascii="Times New Roman" w:hAnsi="Times New Roman" w:cs="Times New Roman"/>
                <w:sz w:val="24"/>
                <w:szCs w:val="24"/>
              </w:rPr>
              <w:t xml:space="preserve">б) формулярът за кандидатстване отговаря ли на всички изисквания и на одобрения образец в системата ИСУН 2020;   </w:t>
            </w:r>
          </w:p>
          <w:p w:rsidR="000E388C" w:rsidRPr="000E388C" w:rsidRDefault="000E388C" w:rsidP="000E388C">
            <w:pPr>
              <w:jc w:val="both"/>
              <w:rPr>
                <w:rFonts w:ascii="Times New Roman" w:hAnsi="Times New Roman" w:cs="Times New Roman"/>
                <w:sz w:val="24"/>
                <w:szCs w:val="24"/>
              </w:rPr>
            </w:pPr>
            <w:r w:rsidRPr="000E388C">
              <w:rPr>
                <w:rFonts w:ascii="Times New Roman" w:hAnsi="Times New Roman" w:cs="Times New Roman"/>
                <w:sz w:val="24"/>
                <w:szCs w:val="24"/>
              </w:rPr>
              <w:t>в) представени ли са всички документи, посочени в т. 24 от настоящите Условия за кандидатстване, и попълнени ли са съгласно изискванията;</w:t>
            </w:r>
          </w:p>
          <w:p w:rsidR="000E388C" w:rsidRPr="000E388C" w:rsidRDefault="000E388C" w:rsidP="000E388C">
            <w:pPr>
              <w:jc w:val="both"/>
              <w:rPr>
                <w:rFonts w:ascii="Times New Roman" w:hAnsi="Times New Roman" w:cs="Times New Roman"/>
                <w:sz w:val="24"/>
                <w:szCs w:val="24"/>
              </w:rPr>
            </w:pPr>
            <w:r w:rsidRPr="000E388C">
              <w:rPr>
                <w:rFonts w:ascii="Times New Roman" w:hAnsi="Times New Roman" w:cs="Times New Roman"/>
                <w:sz w:val="24"/>
                <w:szCs w:val="24"/>
              </w:rPr>
              <w:t>г) съответствие на кандидатите и проектните дейности с критериите за допустимост. „</w:t>
            </w:r>
          </w:p>
          <w:p w:rsidR="000E388C" w:rsidRPr="000E388C" w:rsidRDefault="000E388C" w:rsidP="000E388C">
            <w:pPr>
              <w:jc w:val="both"/>
              <w:rPr>
                <w:rFonts w:ascii="Times New Roman" w:hAnsi="Times New Roman" w:cs="Times New Roman"/>
                <w:sz w:val="24"/>
                <w:szCs w:val="24"/>
              </w:rPr>
            </w:pPr>
            <w:r w:rsidRPr="000E388C">
              <w:rPr>
                <w:rFonts w:ascii="Times New Roman" w:hAnsi="Times New Roman" w:cs="Times New Roman"/>
                <w:sz w:val="24"/>
                <w:szCs w:val="24"/>
              </w:rPr>
              <w:t xml:space="preserve">Същевременно, съгласно Оценителната  таблица (приложение 12-АСД) от точките  III и IV в таблицата става ясно, че в процеса на оценка за АСД се прави оценка и на допустимите разходи, определя се съответно техния размер, както и че се прави оценка на бизнес плана. Тези оценки не са предвидени в т.3 от </w:t>
            </w:r>
            <w:r w:rsidRPr="000E388C">
              <w:rPr>
                <w:rFonts w:ascii="Times New Roman" w:hAnsi="Times New Roman" w:cs="Times New Roman"/>
                <w:sz w:val="24"/>
                <w:szCs w:val="24"/>
              </w:rPr>
              <w:lastRenderedPageBreak/>
              <w:t>Раздел 21.2.</w:t>
            </w:r>
          </w:p>
          <w:p w:rsidR="000E388C" w:rsidRPr="000E388C" w:rsidRDefault="000E388C" w:rsidP="000E388C">
            <w:pPr>
              <w:jc w:val="both"/>
              <w:rPr>
                <w:rFonts w:ascii="Times New Roman" w:hAnsi="Times New Roman" w:cs="Times New Roman"/>
                <w:sz w:val="24"/>
                <w:szCs w:val="24"/>
              </w:rPr>
            </w:pPr>
            <w:r w:rsidRPr="000E388C">
              <w:rPr>
                <w:rFonts w:ascii="Times New Roman" w:hAnsi="Times New Roman" w:cs="Times New Roman"/>
                <w:sz w:val="24"/>
                <w:szCs w:val="24"/>
              </w:rPr>
              <w:t xml:space="preserve">Предлагаме да се допълни текста в т.3 от Раздел 21.2 </w:t>
            </w:r>
          </w:p>
          <w:p w:rsidR="000E388C" w:rsidRDefault="000E388C" w:rsidP="000E388C">
            <w:pPr>
              <w:jc w:val="both"/>
              <w:rPr>
                <w:rFonts w:ascii="Times New Roman" w:hAnsi="Times New Roman" w:cs="Times New Roman"/>
                <w:sz w:val="24"/>
                <w:szCs w:val="24"/>
              </w:rPr>
            </w:pPr>
          </w:p>
          <w:p w:rsidR="000E388C" w:rsidRPr="000E388C" w:rsidRDefault="000E388C" w:rsidP="000E388C">
            <w:pPr>
              <w:jc w:val="both"/>
              <w:rPr>
                <w:rFonts w:ascii="Times New Roman" w:hAnsi="Times New Roman" w:cs="Times New Roman"/>
                <w:sz w:val="24"/>
                <w:szCs w:val="24"/>
              </w:rPr>
            </w:pPr>
            <w:r w:rsidRPr="000E388C">
              <w:rPr>
                <w:rFonts w:ascii="Times New Roman" w:hAnsi="Times New Roman" w:cs="Times New Roman"/>
                <w:sz w:val="24"/>
                <w:szCs w:val="24"/>
              </w:rPr>
              <w:t>1</w:t>
            </w:r>
            <w:r>
              <w:rPr>
                <w:rFonts w:ascii="Times New Roman" w:hAnsi="Times New Roman" w:cs="Times New Roman"/>
                <w:sz w:val="24"/>
                <w:szCs w:val="24"/>
              </w:rPr>
              <w:t>5</w:t>
            </w:r>
            <w:r w:rsidRPr="000E388C">
              <w:rPr>
                <w:rFonts w:ascii="Times New Roman" w:hAnsi="Times New Roman" w:cs="Times New Roman"/>
                <w:sz w:val="24"/>
                <w:szCs w:val="24"/>
              </w:rPr>
              <w:t>.</w:t>
            </w:r>
            <w:r w:rsidRPr="000E388C">
              <w:rPr>
                <w:rFonts w:ascii="Times New Roman" w:hAnsi="Times New Roman" w:cs="Times New Roman"/>
                <w:sz w:val="24"/>
                <w:szCs w:val="24"/>
              </w:rPr>
              <w:tab/>
              <w:t>21.2 – т. 9 „След приключване на оценката на административното съответствие и допустимостта, на интернет страницата на Разплащателна агенция (www.dfz.bg) и в ИСУН се публикува списък с проектните предложения, които не се допускат до техническа и финансова оценка с посочени основанията за това. За недопускането се съобщава на всеки от кандидатите, включени в списъка по предходното изречение, по реда на чл. 61 от Административнопроцесуалния кодекс.</w:t>
            </w:r>
          </w:p>
          <w:p w:rsidR="000E388C" w:rsidRDefault="000E388C" w:rsidP="000E388C">
            <w:pPr>
              <w:jc w:val="both"/>
              <w:rPr>
                <w:rFonts w:ascii="Times New Roman" w:hAnsi="Times New Roman" w:cs="Times New Roman"/>
                <w:sz w:val="24"/>
                <w:szCs w:val="24"/>
              </w:rPr>
            </w:pPr>
            <w:r w:rsidRPr="000E388C">
              <w:rPr>
                <w:rFonts w:ascii="Times New Roman" w:hAnsi="Times New Roman" w:cs="Times New Roman"/>
                <w:sz w:val="24"/>
                <w:szCs w:val="24"/>
              </w:rPr>
              <w:t xml:space="preserve">Не става ясно с какъв документ се приключва оценката на административното съответствие </w:t>
            </w:r>
            <w:r w:rsidRPr="00B917E5">
              <w:rPr>
                <w:rFonts w:ascii="Times New Roman" w:hAnsi="Times New Roman" w:cs="Times New Roman"/>
                <w:sz w:val="24"/>
                <w:szCs w:val="24"/>
              </w:rPr>
              <w:t>и в какъв срок след приключването на оценката се публикува списъка.</w:t>
            </w:r>
            <w:r w:rsidRPr="000E388C">
              <w:rPr>
                <w:rFonts w:ascii="Times New Roman" w:hAnsi="Times New Roman" w:cs="Times New Roman"/>
                <w:sz w:val="24"/>
                <w:szCs w:val="24"/>
              </w:rPr>
              <w:t xml:space="preserve"> </w:t>
            </w:r>
          </w:p>
          <w:p w:rsidR="000E388C" w:rsidRPr="000E388C" w:rsidRDefault="000E388C" w:rsidP="000E388C">
            <w:pPr>
              <w:jc w:val="both"/>
              <w:rPr>
                <w:rFonts w:ascii="Times New Roman" w:hAnsi="Times New Roman" w:cs="Times New Roman"/>
                <w:sz w:val="24"/>
                <w:szCs w:val="24"/>
              </w:rPr>
            </w:pPr>
          </w:p>
          <w:p w:rsidR="000E388C" w:rsidRPr="000E388C" w:rsidRDefault="000E388C" w:rsidP="000E388C">
            <w:pPr>
              <w:jc w:val="both"/>
              <w:rPr>
                <w:rFonts w:ascii="Times New Roman" w:hAnsi="Times New Roman" w:cs="Times New Roman"/>
                <w:sz w:val="24"/>
                <w:szCs w:val="24"/>
              </w:rPr>
            </w:pPr>
            <w:r w:rsidRPr="000E388C">
              <w:rPr>
                <w:rFonts w:ascii="Times New Roman" w:hAnsi="Times New Roman" w:cs="Times New Roman"/>
                <w:sz w:val="24"/>
                <w:szCs w:val="24"/>
              </w:rPr>
              <w:t>1</w:t>
            </w:r>
            <w:r>
              <w:rPr>
                <w:rFonts w:ascii="Times New Roman" w:hAnsi="Times New Roman" w:cs="Times New Roman"/>
                <w:sz w:val="24"/>
                <w:szCs w:val="24"/>
              </w:rPr>
              <w:t>6</w:t>
            </w:r>
            <w:r w:rsidRPr="000E388C">
              <w:rPr>
                <w:rFonts w:ascii="Times New Roman" w:hAnsi="Times New Roman" w:cs="Times New Roman"/>
                <w:sz w:val="24"/>
                <w:szCs w:val="24"/>
              </w:rPr>
              <w:t>.</w:t>
            </w:r>
            <w:r w:rsidRPr="000E388C">
              <w:rPr>
                <w:rFonts w:ascii="Times New Roman" w:hAnsi="Times New Roman" w:cs="Times New Roman"/>
                <w:sz w:val="24"/>
                <w:szCs w:val="24"/>
              </w:rPr>
              <w:tab/>
              <w:t>Раздел 21.3. В етап 3 на ТФО не е изяснено:</w:t>
            </w:r>
          </w:p>
          <w:p w:rsidR="000E388C" w:rsidRPr="000E388C" w:rsidRDefault="000E388C" w:rsidP="000E388C">
            <w:pPr>
              <w:jc w:val="both"/>
              <w:rPr>
                <w:rFonts w:ascii="Times New Roman" w:hAnsi="Times New Roman" w:cs="Times New Roman"/>
                <w:sz w:val="24"/>
                <w:szCs w:val="24"/>
              </w:rPr>
            </w:pPr>
            <w:r w:rsidRPr="000E388C">
              <w:rPr>
                <w:rFonts w:ascii="Times New Roman" w:hAnsi="Times New Roman" w:cs="Times New Roman"/>
                <w:sz w:val="24"/>
                <w:szCs w:val="24"/>
              </w:rPr>
              <w:t>1)</w:t>
            </w:r>
            <w:r w:rsidRPr="000E388C">
              <w:rPr>
                <w:rFonts w:ascii="Times New Roman" w:hAnsi="Times New Roman" w:cs="Times New Roman"/>
                <w:sz w:val="24"/>
                <w:szCs w:val="24"/>
              </w:rPr>
              <w:tab/>
              <w:t>В какъв срок след приключването на оценката се оповестяват резултатите оценката;</w:t>
            </w:r>
          </w:p>
          <w:p w:rsidR="000E388C" w:rsidRPr="000E388C" w:rsidRDefault="000E388C" w:rsidP="000E388C">
            <w:pPr>
              <w:jc w:val="both"/>
              <w:rPr>
                <w:rFonts w:ascii="Times New Roman" w:hAnsi="Times New Roman" w:cs="Times New Roman"/>
                <w:sz w:val="24"/>
                <w:szCs w:val="24"/>
              </w:rPr>
            </w:pPr>
            <w:r w:rsidRPr="000E388C">
              <w:rPr>
                <w:rFonts w:ascii="Times New Roman" w:hAnsi="Times New Roman" w:cs="Times New Roman"/>
                <w:sz w:val="24"/>
                <w:szCs w:val="24"/>
              </w:rPr>
              <w:t>2)</w:t>
            </w:r>
            <w:r w:rsidRPr="000E388C">
              <w:rPr>
                <w:rFonts w:ascii="Times New Roman" w:hAnsi="Times New Roman" w:cs="Times New Roman"/>
                <w:sz w:val="24"/>
                <w:szCs w:val="24"/>
              </w:rPr>
              <w:tab/>
              <w:t>Предвижда ли се да има публикувани списъци на одобрени кандидати и такива, които да са в резервен списък;</w:t>
            </w:r>
          </w:p>
          <w:p w:rsidR="000E388C" w:rsidRPr="000E388C" w:rsidRDefault="000E388C" w:rsidP="000E388C">
            <w:pPr>
              <w:jc w:val="both"/>
              <w:rPr>
                <w:rFonts w:ascii="Times New Roman" w:hAnsi="Times New Roman" w:cs="Times New Roman"/>
                <w:sz w:val="24"/>
                <w:szCs w:val="24"/>
              </w:rPr>
            </w:pPr>
            <w:r w:rsidRPr="000E388C">
              <w:rPr>
                <w:rFonts w:ascii="Times New Roman" w:hAnsi="Times New Roman" w:cs="Times New Roman"/>
                <w:sz w:val="24"/>
                <w:szCs w:val="24"/>
              </w:rPr>
              <w:t>3)</w:t>
            </w:r>
            <w:r w:rsidRPr="000E388C">
              <w:rPr>
                <w:rFonts w:ascii="Times New Roman" w:hAnsi="Times New Roman" w:cs="Times New Roman"/>
                <w:sz w:val="24"/>
                <w:szCs w:val="24"/>
              </w:rPr>
              <w:tab/>
              <w:t>Ще има ли списък на отхвърлени кандидати?</w:t>
            </w:r>
          </w:p>
          <w:p w:rsidR="000E388C" w:rsidRPr="000E388C" w:rsidRDefault="000E388C" w:rsidP="000E388C">
            <w:pPr>
              <w:jc w:val="both"/>
              <w:rPr>
                <w:rFonts w:ascii="Times New Roman" w:hAnsi="Times New Roman" w:cs="Times New Roman"/>
                <w:sz w:val="24"/>
                <w:szCs w:val="24"/>
              </w:rPr>
            </w:pPr>
            <w:r w:rsidRPr="000E388C">
              <w:rPr>
                <w:rFonts w:ascii="Times New Roman" w:hAnsi="Times New Roman" w:cs="Times New Roman"/>
                <w:sz w:val="24"/>
                <w:szCs w:val="24"/>
              </w:rPr>
              <w:t>4)</w:t>
            </w:r>
            <w:r w:rsidRPr="000E388C">
              <w:rPr>
                <w:rFonts w:ascii="Times New Roman" w:hAnsi="Times New Roman" w:cs="Times New Roman"/>
                <w:sz w:val="24"/>
                <w:szCs w:val="24"/>
              </w:rPr>
              <w:tab/>
              <w:t>Каква е съдбата на кандидатите, които след АСД оценката са в списъка над 130% от бюджета.</w:t>
            </w:r>
          </w:p>
          <w:p w:rsidR="000E388C" w:rsidRPr="000E388C" w:rsidRDefault="000E388C" w:rsidP="000E388C">
            <w:pPr>
              <w:jc w:val="both"/>
              <w:rPr>
                <w:rFonts w:ascii="Times New Roman" w:hAnsi="Times New Roman" w:cs="Times New Roman"/>
                <w:sz w:val="24"/>
                <w:szCs w:val="24"/>
              </w:rPr>
            </w:pPr>
            <w:r w:rsidRPr="000E388C">
              <w:rPr>
                <w:rFonts w:ascii="Times New Roman" w:hAnsi="Times New Roman" w:cs="Times New Roman"/>
                <w:sz w:val="24"/>
                <w:szCs w:val="24"/>
              </w:rPr>
              <w:t>Предлагаме отговорите на тези въпроси да залегнат в условията за кандидатстване.</w:t>
            </w:r>
          </w:p>
          <w:p w:rsidR="00D63BFC" w:rsidRDefault="00D63BFC" w:rsidP="000E388C">
            <w:pPr>
              <w:jc w:val="both"/>
              <w:rPr>
                <w:rFonts w:ascii="Times New Roman" w:hAnsi="Times New Roman" w:cs="Times New Roman"/>
                <w:sz w:val="24"/>
                <w:szCs w:val="24"/>
              </w:rPr>
            </w:pPr>
          </w:p>
          <w:p w:rsidR="00D63BFC" w:rsidRDefault="00D63BFC" w:rsidP="000E388C">
            <w:pPr>
              <w:jc w:val="both"/>
              <w:rPr>
                <w:rFonts w:ascii="Times New Roman" w:hAnsi="Times New Roman" w:cs="Times New Roman"/>
                <w:sz w:val="24"/>
                <w:szCs w:val="24"/>
              </w:rPr>
            </w:pPr>
          </w:p>
          <w:p w:rsidR="000E388C" w:rsidRPr="000E388C" w:rsidRDefault="000E388C" w:rsidP="000E388C">
            <w:pPr>
              <w:jc w:val="both"/>
              <w:rPr>
                <w:rFonts w:ascii="Times New Roman" w:hAnsi="Times New Roman" w:cs="Times New Roman"/>
                <w:sz w:val="24"/>
                <w:szCs w:val="24"/>
              </w:rPr>
            </w:pPr>
            <w:r w:rsidRPr="000E388C">
              <w:rPr>
                <w:rFonts w:ascii="Times New Roman" w:hAnsi="Times New Roman" w:cs="Times New Roman"/>
                <w:sz w:val="24"/>
                <w:szCs w:val="24"/>
              </w:rPr>
              <w:t>1</w:t>
            </w:r>
            <w:r w:rsidR="00D63BFC">
              <w:rPr>
                <w:rFonts w:ascii="Times New Roman" w:hAnsi="Times New Roman" w:cs="Times New Roman"/>
                <w:sz w:val="24"/>
                <w:szCs w:val="24"/>
              </w:rPr>
              <w:t>7</w:t>
            </w:r>
            <w:r w:rsidRPr="000E388C">
              <w:rPr>
                <w:rFonts w:ascii="Times New Roman" w:hAnsi="Times New Roman" w:cs="Times New Roman"/>
                <w:sz w:val="24"/>
                <w:szCs w:val="24"/>
              </w:rPr>
              <w:t>.</w:t>
            </w:r>
            <w:r w:rsidRPr="000E388C">
              <w:rPr>
                <w:rFonts w:ascii="Times New Roman" w:hAnsi="Times New Roman" w:cs="Times New Roman"/>
                <w:sz w:val="24"/>
                <w:szCs w:val="24"/>
              </w:rPr>
              <w:tab/>
              <w:t>Раздел 22. „Критерии и методика за оценка на проектните предложения“</w:t>
            </w:r>
          </w:p>
          <w:p w:rsidR="000E388C" w:rsidRDefault="000E388C" w:rsidP="00D63BFC">
            <w:pPr>
              <w:jc w:val="both"/>
              <w:rPr>
                <w:rFonts w:ascii="Times New Roman" w:hAnsi="Times New Roman" w:cs="Times New Roman"/>
                <w:sz w:val="24"/>
                <w:szCs w:val="24"/>
              </w:rPr>
            </w:pPr>
            <w:r w:rsidRPr="000E388C">
              <w:rPr>
                <w:rFonts w:ascii="Times New Roman" w:hAnsi="Times New Roman" w:cs="Times New Roman"/>
                <w:sz w:val="24"/>
                <w:szCs w:val="24"/>
              </w:rPr>
              <w:lastRenderedPageBreak/>
              <w:t>Критерии №8 и №9 Не е пояснено кои три предходни години ще се взимат в предвид. На една от последните работни групи д-р Лозана Василева потвърди , че ще се взимат в предвид 2014 г., 2015 г., 2016 г., с цел избягване на изкуствен</w:t>
            </w:r>
            <w:r w:rsidR="00D63BFC">
              <w:rPr>
                <w:rFonts w:ascii="Times New Roman" w:hAnsi="Times New Roman" w:cs="Times New Roman"/>
                <w:sz w:val="24"/>
                <w:szCs w:val="24"/>
              </w:rPr>
              <w:t>о реализиран износ през 2017 г.</w:t>
            </w:r>
          </w:p>
          <w:p w:rsidR="00F7481C" w:rsidRDefault="00F7481C" w:rsidP="00D63BFC">
            <w:pPr>
              <w:jc w:val="both"/>
              <w:rPr>
                <w:rFonts w:ascii="Times New Roman" w:hAnsi="Times New Roman" w:cs="Times New Roman"/>
                <w:sz w:val="24"/>
                <w:szCs w:val="24"/>
              </w:rPr>
            </w:pPr>
          </w:p>
          <w:p w:rsidR="00F7481C" w:rsidRDefault="00F7481C" w:rsidP="00D63BFC">
            <w:pPr>
              <w:jc w:val="both"/>
              <w:rPr>
                <w:rFonts w:ascii="Times New Roman" w:hAnsi="Times New Roman" w:cs="Times New Roman"/>
                <w:sz w:val="24"/>
                <w:szCs w:val="24"/>
              </w:rPr>
            </w:pPr>
          </w:p>
          <w:p w:rsidR="00F7481C" w:rsidRDefault="00F7481C" w:rsidP="00F7481C">
            <w:pPr>
              <w:jc w:val="both"/>
              <w:rPr>
                <w:rFonts w:ascii="Times New Roman" w:hAnsi="Times New Roman" w:cs="Times New Roman"/>
                <w:sz w:val="24"/>
                <w:szCs w:val="24"/>
              </w:rPr>
            </w:pPr>
            <w:r w:rsidRPr="00F7481C">
              <w:rPr>
                <w:rFonts w:ascii="Times New Roman" w:hAnsi="Times New Roman" w:cs="Times New Roman"/>
                <w:sz w:val="24"/>
                <w:szCs w:val="24"/>
              </w:rPr>
              <w:t>Също възниква въпроса под предходна година кои данни се има в предвид за финансова 2016 г. или 2017 г. в случай, че проекта се подаде след Март/Април месец.</w:t>
            </w:r>
          </w:p>
          <w:p w:rsidR="00F7481C" w:rsidRPr="00F7481C" w:rsidRDefault="00F7481C" w:rsidP="00F7481C">
            <w:pPr>
              <w:jc w:val="both"/>
              <w:rPr>
                <w:rFonts w:ascii="Times New Roman" w:hAnsi="Times New Roman" w:cs="Times New Roman"/>
                <w:sz w:val="24"/>
                <w:szCs w:val="24"/>
              </w:rPr>
            </w:pPr>
          </w:p>
          <w:p w:rsidR="00F7481C" w:rsidRDefault="00F7481C" w:rsidP="00F7481C">
            <w:pPr>
              <w:jc w:val="both"/>
              <w:rPr>
                <w:rFonts w:ascii="Times New Roman" w:hAnsi="Times New Roman" w:cs="Times New Roman"/>
                <w:sz w:val="24"/>
                <w:szCs w:val="24"/>
              </w:rPr>
            </w:pPr>
            <w:r w:rsidRPr="00F7481C">
              <w:rPr>
                <w:rFonts w:ascii="Times New Roman" w:hAnsi="Times New Roman" w:cs="Times New Roman"/>
                <w:sz w:val="24"/>
                <w:szCs w:val="24"/>
              </w:rPr>
              <w:t>Предлагаме това да се поясни в Раздел 27. Допълнителна информация, където са дадени другите указания относно прилагането на критериите за подбор.</w:t>
            </w:r>
          </w:p>
          <w:p w:rsidR="00F7481C" w:rsidRPr="00F7481C" w:rsidRDefault="00F7481C" w:rsidP="00F7481C">
            <w:pPr>
              <w:jc w:val="both"/>
              <w:rPr>
                <w:rFonts w:ascii="Times New Roman" w:hAnsi="Times New Roman" w:cs="Times New Roman"/>
                <w:sz w:val="24"/>
                <w:szCs w:val="24"/>
              </w:rPr>
            </w:pPr>
          </w:p>
          <w:p w:rsidR="00F7481C" w:rsidRPr="00F7481C" w:rsidRDefault="00F7481C" w:rsidP="00F7481C">
            <w:pPr>
              <w:jc w:val="both"/>
              <w:rPr>
                <w:rFonts w:ascii="Times New Roman" w:hAnsi="Times New Roman" w:cs="Times New Roman"/>
                <w:sz w:val="24"/>
                <w:szCs w:val="24"/>
              </w:rPr>
            </w:pPr>
            <w:r>
              <w:rPr>
                <w:rFonts w:ascii="Times New Roman" w:hAnsi="Times New Roman" w:cs="Times New Roman"/>
                <w:sz w:val="24"/>
                <w:szCs w:val="24"/>
              </w:rPr>
              <w:t>18</w:t>
            </w:r>
            <w:r w:rsidRPr="00F7481C">
              <w:rPr>
                <w:rFonts w:ascii="Times New Roman" w:hAnsi="Times New Roman" w:cs="Times New Roman"/>
                <w:sz w:val="24"/>
                <w:szCs w:val="24"/>
              </w:rPr>
              <w:t>.</w:t>
            </w:r>
            <w:r w:rsidRPr="00F7481C">
              <w:rPr>
                <w:rFonts w:ascii="Times New Roman" w:hAnsi="Times New Roman" w:cs="Times New Roman"/>
                <w:sz w:val="24"/>
                <w:szCs w:val="24"/>
              </w:rPr>
              <w:tab/>
              <w:t>23.20 „В случаите на включени в проектното предложение строително-монтажни работи, техническите или работни проекти могат да се представят на хартиен носител в съответната областна дирекция на ДФЗ-РА по място на извършване на инвестицията преди датата на подаване на проектното предложение в ИСУН. В тези случаи, кандидатите следва да прикачат срещу съответния документ в ИСУН приемо-предавателен протокол за предоставен технически или работен проект в съответната областна дирекция по място на извършване на инвестицията.“</w:t>
            </w:r>
          </w:p>
          <w:p w:rsidR="00F7481C" w:rsidRDefault="00F7481C" w:rsidP="00F7481C">
            <w:pPr>
              <w:jc w:val="both"/>
              <w:rPr>
                <w:rFonts w:ascii="Times New Roman" w:hAnsi="Times New Roman" w:cs="Times New Roman"/>
                <w:sz w:val="24"/>
                <w:szCs w:val="24"/>
              </w:rPr>
            </w:pPr>
            <w:r w:rsidRPr="00F7481C">
              <w:rPr>
                <w:rFonts w:ascii="Times New Roman" w:hAnsi="Times New Roman" w:cs="Times New Roman"/>
                <w:sz w:val="24"/>
                <w:szCs w:val="24"/>
              </w:rPr>
              <w:t>Предлагаме да се включи и проекта по част: Технологична.</w:t>
            </w:r>
          </w:p>
          <w:p w:rsidR="00F7481C" w:rsidRPr="00F7481C" w:rsidRDefault="00F7481C" w:rsidP="00F7481C">
            <w:pPr>
              <w:jc w:val="both"/>
              <w:rPr>
                <w:rFonts w:ascii="Times New Roman" w:hAnsi="Times New Roman" w:cs="Times New Roman"/>
                <w:sz w:val="24"/>
                <w:szCs w:val="24"/>
              </w:rPr>
            </w:pPr>
          </w:p>
          <w:p w:rsidR="00F7481C" w:rsidRPr="00F7481C" w:rsidRDefault="00F7481C" w:rsidP="00F7481C">
            <w:pPr>
              <w:jc w:val="both"/>
              <w:rPr>
                <w:rFonts w:ascii="Times New Roman" w:hAnsi="Times New Roman" w:cs="Times New Roman"/>
                <w:sz w:val="24"/>
                <w:szCs w:val="24"/>
              </w:rPr>
            </w:pPr>
            <w:r>
              <w:rPr>
                <w:rFonts w:ascii="Times New Roman" w:hAnsi="Times New Roman" w:cs="Times New Roman"/>
                <w:sz w:val="24"/>
                <w:szCs w:val="24"/>
              </w:rPr>
              <w:t>19</w:t>
            </w:r>
            <w:r w:rsidRPr="00F7481C">
              <w:rPr>
                <w:rFonts w:ascii="Times New Roman" w:hAnsi="Times New Roman" w:cs="Times New Roman"/>
                <w:sz w:val="24"/>
                <w:szCs w:val="24"/>
              </w:rPr>
              <w:t xml:space="preserve">. „Кандидат в процедура може да иска разяснения по </w:t>
            </w:r>
            <w:r w:rsidRPr="00F7481C">
              <w:rPr>
                <w:rFonts w:ascii="Times New Roman" w:hAnsi="Times New Roman" w:cs="Times New Roman"/>
                <w:sz w:val="24"/>
                <w:szCs w:val="24"/>
              </w:rPr>
              <w:lastRenderedPageBreak/>
              <w:t>документите по условията за предоставяне на финансова помощ в срок до три седмици преди изтичането на срока за кандидатстване на следния електронен адрес: rdd@mzh.government.bg. Разясненията се утвърждават от ръководителя на управляващия орган или оправомощено от него лице. Разясненията се дават по отношение на условията за кандидатстване, не съдържат становище относно качеството на проектното предложение и са задължителни за всички кандидати. Разясненията се публикуват на електронната страница на МЗХГ, РА и на страницата на ИСУН в срок до две седмици преди изтичането на срока за кандидатстване.“</w:t>
            </w:r>
          </w:p>
          <w:p w:rsidR="00F7481C" w:rsidRDefault="00F7481C" w:rsidP="00F7481C">
            <w:pPr>
              <w:jc w:val="both"/>
              <w:rPr>
                <w:rFonts w:ascii="Times New Roman" w:hAnsi="Times New Roman" w:cs="Times New Roman"/>
                <w:sz w:val="24"/>
                <w:szCs w:val="24"/>
              </w:rPr>
            </w:pPr>
            <w:r w:rsidRPr="00F7481C">
              <w:rPr>
                <w:rFonts w:ascii="Times New Roman" w:hAnsi="Times New Roman" w:cs="Times New Roman"/>
                <w:sz w:val="24"/>
                <w:szCs w:val="24"/>
              </w:rPr>
              <w:t>Всички отговори трябва да се дават своевременно, а не да се чакат двете седмици преди крайния срок за кандидатстване! Предлагаме да се предвиди определен срок за даване на разяснения след датата на тяхното искане, който да не превишава 5 работни дни.</w:t>
            </w:r>
          </w:p>
          <w:p w:rsidR="00F7481C" w:rsidRDefault="00F7481C" w:rsidP="00F7481C">
            <w:pPr>
              <w:jc w:val="both"/>
              <w:rPr>
                <w:rFonts w:ascii="Times New Roman" w:hAnsi="Times New Roman" w:cs="Times New Roman"/>
                <w:sz w:val="24"/>
                <w:szCs w:val="24"/>
              </w:rPr>
            </w:pPr>
          </w:p>
          <w:p w:rsidR="00F7481C" w:rsidRDefault="00F7481C" w:rsidP="00F7481C">
            <w:pPr>
              <w:jc w:val="both"/>
              <w:rPr>
                <w:rFonts w:ascii="Times New Roman" w:hAnsi="Times New Roman" w:cs="Times New Roman"/>
                <w:sz w:val="24"/>
                <w:szCs w:val="24"/>
              </w:rPr>
            </w:pPr>
          </w:p>
          <w:p w:rsidR="006C1A96" w:rsidRDefault="006C1A96" w:rsidP="006C1A96">
            <w:pPr>
              <w:jc w:val="both"/>
              <w:rPr>
                <w:rFonts w:ascii="Times New Roman" w:hAnsi="Times New Roman" w:cs="Times New Roman"/>
                <w:sz w:val="24"/>
                <w:szCs w:val="24"/>
              </w:rPr>
            </w:pPr>
            <w:r>
              <w:rPr>
                <w:rFonts w:ascii="Times New Roman" w:hAnsi="Times New Roman" w:cs="Times New Roman"/>
                <w:sz w:val="24"/>
                <w:szCs w:val="24"/>
              </w:rPr>
              <w:t>20.</w:t>
            </w:r>
            <w:r w:rsidRPr="006C1A96">
              <w:rPr>
                <w:rFonts w:ascii="Times New Roman" w:hAnsi="Times New Roman" w:cs="Times New Roman"/>
                <w:sz w:val="24"/>
                <w:szCs w:val="24"/>
              </w:rPr>
              <w:tab/>
              <w:t xml:space="preserve">23.5. Предлагаме текстът да се допълни по следния начин: „Допустимо е да се ползва валиден КЕП към датата на кандидатстване с титуляр и автор - физическото лице, което е официален  представител на кандидата или КЕП с титуляр юридическото лице - кандидат, като автор на подписа в този случай следва да е официалния представител на предприятието-кандидат. В случай на подаване на проектното предложение от пълномощник – КЕП-ът следва да бъде с титуляр и автор упълномощеното физическо лице, а в случай на упълномощаване на юридическо лице – КЕП-ът следва да бъде с титуляр упълномощеното </w:t>
            </w:r>
            <w:r w:rsidRPr="006C1A96">
              <w:rPr>
                <w:rFonts w:ascii="Times New Roman" w:hAnsi="Times New Roman" w:cs="Times New Roman"/>
                <w:sz w:val="24"/>
                <w:szCs w:val="24"/>
              </w:rPr>
              <w:lastRenderedPageBreak/>
              <w:t>юридическо  лице и автор – официалният представляващ на упълномощеното юридическо лице“</w:t>
            </w:r>
          </w:p>
          <w:p w:rsidR="006C1A96" w:rsidRPr="006C1A96" w:rsidRDefault="006C1A96" w:rsidP="006C1A96">
            <w:pPr>
              <w:jc w:val="both"/>
              <w:rPr>
                <w:rFonts w:ascii="Times New Roman" w:hAnsi="Times New Roman" w:cs="Times New Roman"/>
                <w:sz w:val="24"/>
                <w:szCs w:val="24"/>
              </w:rPr>
            </w:pPr>
          </w:p>
          <w:p w:rsidR="006C1A96" w:rsidRDefault="006C1A96" w:rsidP="006C1A96">
            <w:pPr>
              <w:jc w:val="both"/>
              <w:rPr>
                <w:rFonts w:ascii="Times New Roman" w:hAnsi="Times New Roman" w:cs="Times New Roman"/>
                <w:sz w:val="24"/>
                <w:szCs w:val="24"/>
              </w:rPr>
            </w:pPr>
            <w:r w:rsidRPr="006C1A96">
              <w:rPr>
                <w:rFonts w:ascii="Times New Roman" w:hAnsi="Times New Roman" w:cs="Times New Roman"/>
                <w:sz w:val="24"/>
                <w:szCs w:val="24"/>
              </w:rPr>
              <w:t>2</w:t>
            </w:r>
            <w:r>
              <w:rPr>
                <w:rFonts w:ascii="Times New Roman" w:hAnsi="Times New Roman" w:cs="Times New Roman"/>
                <w:sz w:val="24"/>
                <w:szCs w:val="24"/>
              </w:rPr>
              <w:t>1</w:t>
            </w:r>
            <w:r w:rsidR="00B94AD6">
              <w:rPr>
                <w:rFonts w:ascii="Times New Roman" w:hAnsi="Times New Roman" w:cs="Times New Roman"/>
                <w:sz w:val="24"/>
                <w:szCs w:val="24"/>
              </w:rPr>
              <w:t xml:space="preserve">. Раздел 24.1 – т.1. </w:t>
            </w:r>
            <w:r w:rsidRPr="006C1A96">
              <w:rPr>
                <w:rFonts w:ascii="Times New Roman" w:hAnsi="Times New Roman" w:cs="Times New Roman"/>
                <w:sz w:val="24"/>
                <w:szCs w:val="24"/>
              </w:rPr>
              <w:t>По наше мнение Приложение 2 (Основната информация за проектното предложение…) е до голяма степен утежнено с повтаряща се информация, която се описва във формуляра за кандидатстване и ТДИ от една страна и в бизнес плана от друга. Предлагаме да бъде преразгледано и съкратено, включвайки само основна информация.</w:t>
            </w:r>
          </w:p>
          <w:p w:rsidR="002A7494" w:rsidRDefault="002A7494" w:rsidP="006C1A96">
            <w:pPr>
              <w:jc w:val="both"/>
              <w:rPr>
                <w:rFonts w:ascii="Times New Roman" w:hAnsi="Times New Roman" w:cs="Times New Roman"/>
                <w:sz w:val="24"/>
                <w:szCs w:val="24"/>
              </w:rPr>
            </w:pPr>
          </w:p>
          <w:p w:rsidR="00B94AD6" w:rsidRDefault="00B94AD6" w:rsidP="006C1A96">
            <w:pPr>
              <w:jc w:val="both"/>
              <w:rPr>
                <w:rFonts w:ascii="Times New Roman" w:hAnsi="Times New Roman" w:cs="Times New Roman"/>
                <w:sz w:val="24"/>
                <w:szCs w:val="24"/>
              </w:rPr>
            </w:pPr>
          </w:p>
          <w:p w:rsidR="00B94AD6" w:rsidRPr="00B94AD6" w:rsidRDefault="00B94AD6" w:rsidP="00B94AD6">
            <w:pPr>
              <w:jc w:val="both"/>
              <w:rPr>
                <w:rFonts w:ascii="Times New Roman" w:hAnsi="Times New Roman" w:cs="Times New Roman"/>
                <w:sz w:val="24"/>
                <w:szCs w:val="24"/>
              </w:rPr>
            </w:pPr>
            <w:r>
              <w:rPr>
                <w:rFonts w:ascii="Times New Roman" w:hAnsi="Times New Roman" w:cs="Times New Roman"/>
                <w:sz w:val="24"/>
                <w:szCs w:val="24"/>
              </w:rPr>
              <w:t>22</w:t>
            </w:r>
            <w:r w:rsidRPr="00B94AD6">
              <w:rPr>
                <w:rFonts w:ascii="Times New Roman" w:hAnsi="Times New Roman" w:cs="Times New Roman"/>
                <w:sz w:val="24"/>
                <w:szCs w:val="24"/>
              </w:rPr>
              <w:t>.</w:t>
            </w:r>
            <w:r w:rsidRPr="00B94AD6">
              <w:rPr>
                <w:rFonts w:ascii="Times New Roman" w:hAnsi="Times New Roman" w:cs="Times New Roman"/>
                <w:sz w:val="24"/>
                <w:szCs w:val="24"/>
              </w:rPr>
              <w:tab/>
              <w:t>Раздел 24.1 Списък с общи документи. Липсва Отчет за приходи и разходи за предходната година за съществуващите предприятия. Този документ е много важен с оглед съпоставка с данните от бизнес плана, в т.ч. общи приходи, приохди от износ, разходи, амортизации, лихви и т.н. Моля да имате предвид, че отчетите за 2017 година все още не са публикувани в търговския регистър и поради това няма от къде да извлечете необходимата ви информация. Същевременно се изисква такъв за новосъздадените предприятия, което буди голямо недоумение за причината да се изисква и информацията, която ще се черпи от него.</w:t>
            </w:r>
          </w:p>
          <w:p w:rsidR="00B94AD6" w:rsidRPr="00B94AD6" w:rsidRDefault="00B94AD6" w:rsidP="00B94AD6">
            <w:pPr>
              <w:jc w:val="both"/>
              <w:rPr>
                <w:rFonts w:ascii="Times New Roman" w:hAnsi="Times New Roman" w:cs="Times New Roman"/>
                <w:sz w:val="24"/>
                <w:szCs w:val="24"/>
              </w:rPr>
            </w:pPr>
            <w:r w:rsidRPr="00B94AD6">
              <w:rPr>
                <w:rFonts w:ascii="Times New Roman" w:hAnsi="Times New Roman" w:cs="Times New Roman"/>
                <w:sz w:val="24"/>
                <w:szCs w:val="24"/>
              </w:rPr>
              <w:t>Предлагаме да бъде включен само Отчет за приходи и разходи за предходната година за предприятията, които имат завършена финансова година и то във формата, който се предоставя в НСИ, като се добави вметка „в случай, че не са публикувани в търговския регистър“.</w:t>
            </w:r>
          </w:p>
          <w:p w:rsidR="00B94AD6" w:rsidRDefault="00B94AD6" w:rsidP="00B94AD6">
            <w:pPr>
              <w:jc w:val="both"/>
              <w:rPr>
                <w:rFonts w:ascii="Times New Roman" w:hAnsi="Times New Roman" w:cs="Times New Roman"/>
                <w:sz w:val="24"/>
                <w:szCs w:val="24"/>
              </w:rPr>
            </w:pPr>
          </w:p>
          <w:p w:rsidR="00B94AD6" w:rsidRPr="00B94AD6" w:rsidRDefault="00B94AD6" w:rsidP="00B94AD6">
            <w:pPr>
              <w:jc w:val="both"/>
              <w:rPr>
                <w:rFonts w:ascii="Times New Roman" w:hAnsi="Times New Roman" w:cs="Times New Roman"/>
                <w:sz w:val="24"/>
                <w:szCs w:val="24"/>
              </w:rPr>
            </w:pPr>
            <w:r w:rsidRPr="00B94AD6">
              <w:rPr>
                <w:rFonts w:ascii="Times New Roman" w:hAnsi="Times New Roman" w:cs="Times New Roman"/>
                <w:sz w:val="24"/>
                <w:szCs w:val="24"/>
              </w:rPr>
              <w:t>Липсва образец на бизнес плана във формата ексел.</w:t>
            </w:r>
          </w:p>
          <w:p w:rsidR="00B94AD6" w:rsidRDefault="00B94AD6" w:rsidP="00B94AD6">
            <w:pPr>
              <w:jc w:val="both"/>
              <w:rPr>
                <w:rFonts w:ascii="Times New Roman" w:hAnsi="Times New Roman" w:cs="Times New Roman"/>
                <w:sz w:val="24"/>
                <w:szCs w:val="24"/>
              </w:rPr>
            </w:pPr>
          </w:p>
          <w:p w:rsidR="00B94AD6" w:rsidRPr="00B94AD6" w:rsidRDefault="00B94AD6" w:rsidP="00B94AD6">
            <w:pPr>
              <w:jc w:val="both"/>
              <w:rPr>
                <w:rFonts w:ascii="Times New Roman" w:hAnsi="Times New Roman" w:cs="Times New Roman"/>
                <w:sz w:val="24"/>
                <w:szCs w:val="24"/>
              </w:rPr>
            </w:pPr>
            <w:r w:rsidRPr="00B94AD6">
              <w:rPr>
                <w:rFonts w:ascii="Times New Roman" w:hAnsi="Times New Roman" w:cs="Times New Roman"/>
                <w:sz w:val="24"/>
                <w:szCs w:val="24"/>
              </w:rPr>
              <w:t>Липсва образец и на Основната информация за проектното предложение в ексел.</w:t>
            </w:r>
          </w:p>
          <w:p w:rsidR="00B94AD6" w:rsidRDefault="00B94AD6" w:rsidP="00B94AD6">
            <w:pPr>
              <w:jc w:val="both"/>
              <w:rPr>
                <w:rFonts w:ascii="Times New Roman" w:hAnsi="Times New Roman" w:cs="Times New Roman"/>
                <w:sz w:val="24"/>
                <w:szCs w:val="24"/>
              </w:rPr>
            </w:pPr>
          </w:p>
          <w:p w:rsidR="00B94AD6" w:rsidRPr="00B94AD6" w:rsidRDefault="00B94AD6" w:rsidP="00B94AD6">
            <w:pPr>
              <w:jc w:val="both"/>
              <w:rPr>
                <w:rFonts w:ascii="Times New Roman" w:hAnsi="Times New Roman" w:cs="Times New Roman"/>
                <w:sz w:val="24"/>
                <w:szCs w:val="24"/>
              </w:rPr>
            </w:pPr>
            <w:r w:rsidRPr="00B94AD6">
              <w:rPr>
                <w:rFonts w:ascii="Times New Roman" w:hAnsi="Times New Roman" w:cs="Times New Roman"/>
                <w:sz w:val="24"/>
                <w:szCs w:val="24"/>
              </w:rPr>
              <w:t>Липсва Таблиците за изчисляване на данните на свързаните предприятия и предприятия партньори към декларацията за МСП.</w:t>
            </w:r>
          </w:p>
          <w:p w:rsidR="00B94AD6" w:rsidRDefault="00B94AD6" w:rsidP="00B94AD6">
            <w:pPr>
              <w:jc w:val="both"/>
              <w:rPr>
                <w:rFonts w:ascii="Times New Roman" w:hAnsi="Times New Roman" w:cs="Times New Roman"/>
                <w:sz w:val="24"/>
                <w:szCs w:val="24"/>
              </w:rPr>
            </w:pPr>
          </w:p>
          <w:p w:rsidR="00B94AD6" w:rsidRDefault="00B94AD6" w:rsidP="00B94AD6">
            <w:pPr>
              <w:jc w:val="both"/>
              <w:rPr>
                <w:rFonts w:ascii="Times New Roman" w:hAnsi="Times New Roman" w:cs="Times New Roman"/>
                <w:sz w:val="24"/>
                <w:szCs w:val="24"/>
              </w:rPr>
            </w:pPr>
            <w:r w:rsidRPr="00B94AD6">
              <w:rPr>
                <w:rFonts w:ascii="Times New Roman" w:hAnsi="Times New Roman" w:cs="Times New Roman"/>
                <w:sz w:val="24"/>
                <w:szCs w:val="24"/>
              </w:rPr>
              <w:t>Предлагаме същите да бъдат допълнени!</w:t>
            </w:r>
          </w:p>
          <w:p w:rsidR="00B94AD6" w:rsidRDefault="00B94AD6" w:rsidP="00B94AD6">
            <w:pPr>
              <w:jc w:val="both"/>
              <w:rPr>
                <w:rFonts w:ascii="Times New Roman" w:hAnsi="Times New Roman" w:cs="Times New Roman"/>
                <w:sz w:val="24"/>
                <w:szCs w:val="24"/>
              </w:rPr>
            </w:pPr>
          </w:p>
          <w:p w:rsidR="00CC545F" w:rsidRDefault="00CC545F" w:rsidP="00CC545F">
            <w:pPr>
              <w:jc w:val="both"/>
              <w:rPr>
                <w:rFonts w:ascii="Times New Roman" w:hAnsi="Times New Roman" w:cs="Times New Roman"/>
                <w:sz w:val="24"/>
                <w:szCs w:val="24"/>
              </w:rPr>
            </w:pPr>
            <w:r>
              <w:rPr>
                <w:rFonts w:ascii="Times New Roman" w:hAnsi="Times New Roman" w:cs="Times New Roman"/>
                <w:sz w:val="24"/>
                <w:szCs w:val="24"/>
              </w:rPr>
              <w:t xml:space="preserve">23. </w:t>
            </w:r>
            <w:r w:rsidRPr="006C1A96">
              <w:rPr>
                <w:rFonts w:ascii="Times New Roman" w:hAnsi="Times New Roman" w:cs="Times New Roman"/>
                <w:sz w:val="24"/>
                <w:szCs w:val="24"/>
              </w:rPr>
              <w:t>Т. 11 „Бизнес план (по образец) с подпис/и, печат на всяка страница и сканиран във формат „pdf“ или „jpg“ и таблиците от бизнес плана в „xls” по образец“.</w:t>
            </w:r>
          </w:p>
          <w:p w:rsidR="00CC545F" w:rsidRPr="006C1A96" w:rsidRDefault="00CC545F" w:rsidP="00CC545F">
            <w:pPr>
              <w:jc w:val="both"/>
              <w:rPr>
                <w:rFonts w:ascii="Times New Roman" w:hAnsi="Times New Roman" w:cs="Times New Roman"/>
                <w:sz w:val="24"/>
                <w:szCs w:val="24"/>
              </w:rPr>
            </w:pPr>
          </w:p>
          <w:p w:rsidR="00CC545F" w:rsidRPr="006C1A96" w:rsidRDefault="00CC545F" w:rsidP="00CC545F">
            <w:pPr>
              <w:jc w:val="both"/>
              <w:rPr>
                <w:rFonts w:ascii="Times New Roman" w:hAnsi="Times New Roman" w:cs="Times New Roman"/>
                <w:sz w:val="24"/>
                <w:szCs w:val="24"/>
              </w:rPr>
            </w:pPr>
            <w:r w:rsidRPr="006C1A96">
              <w:rPr>
                <w:rFonts w:ascii="Times New Roman" w:hAnsi="Times New Roman" w:cs="Times New Roman"/>
                <w:sz w:val="24"/>
                <w:szCs w:val="24"/>
              </w:rPr>
              <w:t>Предлагаме текстът да се промени по следния начин „Бизнес план (по образец) с подпис/и, печат на всяка страница и сканиран във формат „pdf“ или „jpg“ и Приложение 11а - Таблици от бизнес плана в „xls” по образец“.</w:t>
            </w:r>
          </w:p>
          <w:p w:rsidR="00CC545F" w:rsidRPr="006C1A96" w:rsidRDefault="00CC545F" w:rsidP="00CC545F">
            <w:pPr>
              <w:jc w:val="both"/>
              <w:rPr>
                <w:rFonts w:ascii="Times New Roman" w:hAnsi="Times New Roman" w:cs="Times New Roman"/>
                <w:sz w:val="24"/>
                <w:szCs w:val="24"/>
              </w:rPr>
            </w:pPr>
            <w:r w:rsidRPr="006C1A96">
              <w:rPr>
                <w:rFonts w:ascii="Times New Roman" w:hAnsi="Times New Roman" w:cs="Times New Roman"/>
                <w:sz w:val="24"/>
                <w:szCs w:val="24"/>
              </w:rPr>
              <w:t>По-голяма част от таблиците в бизнес плана по образец се попълват и в образеца във формата ексел и в текстовия вариант. С цел намаляване на административната тежест, предлагаме, да се обмисли вариант, в който  всички таблици, които са част от образеца на бизнес плана във формат ексел се разглеждат като приложение  към бизнес плана във формат word -  т.е  да не  се попълват втори път в текстовия вариант и да се изтрият от образеца като форма.  Достатъчно е в текстовия формат на бизнес плана под заглавието на конкретната таблица  да се изпишe приложена във формат ексел</w:t>
            </w:r>
          </w:p>
          <w:p w:rsidR="00CC545F" w:rsidRPr="006C1A96" w:rsidRDefault="00CC545F" w:rsidP="00CC545F">
            <w:pPr>
              <w:jc w:val="both"/>
              <w:rPr>
                <w:rFonts w:ascii="Times New Roman" w:hAnsi="Times New Roman" w:cs="Times New Roman"/>
                <w:sz w:val="24"/>
                <w:szCs w:val="24"/>
              </w:rPr>
            </w:pPr>
            <w:r w:rsidRPr="006C1A96">
              <w:rPr>
                <w:rFonts w:ascii="Times New Roman" w:hAnsi="Times New Roman" w:cs="Times New Roman"/>
                <w:sz w:val="24"/>
                <w:szCs w:val="24"/>
              </w:rPr>
              <w:t xml:space="preserve">Например:  </w:t>
            </w:r>
          </w:p>
          <w:p w:rsidR="00CC545F" w:rsidRPr="006C1A96" w:rsidRDefault="00CC545F" w:rsidP="00CC545F">
            <w:pPr>
              <w:jc w:val="both"/>
              <w:rPr>
                <w:rFonts w:ascii="Times New Roman" w:hAnsi="Times New Roman" w:cs="Times New Roman"/>
                <w:sz w:val="24"/>
                <w:szCs w:val="24"/>
              </w:rPr>
            </w:pPr>
            <w:r w:rsidRPr="006C1A96">
              <w:rPr>
                <w:rFonts w:ascii="Times New Roman" w:hAnsi="Times New Roman" w:cs="Times New Roman"/>
                <w:sz w:val="24"/>
                <w:szCs w:val="24"/>
              </w:rPr>
              <w:lastRenderedPageBreak/>
              <w:t>Таблица 5. Производствена и търговска програма: Приложена във формат ексел в Приложение 11а - Таблици от бизнес плана в „xls” по образец“.</w:t>
            </w:r>
          </w:p>
          <w:p w:rsidR="00CC545F" w:rsidRPr="006C1A96" w:rsidRDefault="00CC545F" w:rsidP="00CC545F">
            <w:pPr>
              <w:jc w:val="both"/>
              <w:rPr>
                <w:rFonts w:ascii="Times New Roman" w:hAnsi="Times New Roman" w:cs="Times New Roman"/>
                <w:sz w:val="24"/>
                <w:szCs w:val="24"/>
              </w:rPr>
            </w:pPr>
            <w:r w:rsidRPr="006C1A96">
              <w:rPr>
                <w:rFonts w:ascii="Times New Roman" w:hAnsi="Times New Roman" w:cs="Times New Roman"/>
                <w:sz w:val="24"/>
                <w:szCs w:val="24"/>
              </w:rPr>
              <w:t>Таблица 6. Производствен капацитет на преработвателното предприятие съгласно технологичен проект Приложена във формат ексел  . : Приложена във формат ексел в Приложение 11а - Таблици от бизнес плана в „xls” по образец“.</w:t>
            </w:r>
          </w:p>
          <w:p w:rsidR="00CC545F" w:rsidRPr="006C1A96" w:rsidRDefault="00CC545F" w:rsidP="00CC545F">
            <w:pPr>
              <w:jc w:val="both"/>
              <w:rPr>
                <w:rFonts w:ascii="Times New Roman" w:hAnsi="Times New Roman" w:cs="Times New Roman"/>
                <w:sz w:val="24"/>
                <w:szCs w:val="24"/>
              </w:rPr>
            </w:pPr>
            <w:r w:rsidRPr="006C1A96">
              <w:rPr>
                <w:rFonts w:ascii="Times New Roman" w:hAnsi="Times New Roman" w:cs="Times New Roman"/>
                <w:sz w:val="24"/>
                <w:szCs w:val="24"/>
              </w:rPr>
              <w:t>и т.н</w:t>
            </w:r>
          </w:p>
          <w:p w:rsidR="00CC545F" w:rsidRPr="006C1A96" w:rsidRDefault="00CC545F" w:rsidP="00CC545F">
            <w:pPr>
              <w:jc w:val="both"/>
              <w:rPr>
                <w:rFonts w:ascii="Times New Roman" w:hAnsi="Times New Roman" w:cs="Times New Roman"/>
                <w:sz w:val="24"/>
                <w:szCs w:val="24"/>
              </w:rPr>
            </w:pPr>
            <w:r w:rsidRPr="006C1A96">
              <w:rPr>
                <w:rFonts w:ascii="Times New Roman" w:hAnsi="Times New Roman" w:cs="Times New Roman"/>
                <w:sz w:val="24"/>
                <w:szCs w:val="24"/>
              </w:rPr>
              <w:t>В този случай, при необходимост  кандидатите ще могат да поместят обяснителни бележки под заглавието на конкретната таблица, а  прогнозните данни ще са в таблиците в ексел, които на практика ДФЗ проверява, а не данните от текстовата част.</w:t>
            </w:r>
          </w:p>
          <w:p w:rsidR="00CC545F" w:rsidRPr="006C1A96" w:rsidRDefault="00CC545F" w:rsidP="00CC545F">
            <w:pPr>
              <w:jc w:val="both"/>
              <w:rPr>
                <w:rFonts w:ascii="Times New Roman" w:hAnsi="Times New Roman" w:cs="Times New Roman"/>
                <w:sz w:val="24"/>
                <w:szCs w:val="24"/>
              </w:rPr>
            </w:pPr>
            <w:r w:rsidRPr="006C1A96">
              <w:rPr>
                <w:rFonts w:ascii="Times New Roman" w:hAnsi="Times New Roman" w:cs="Times New Roman"/>
                <w:sz w:val="24"/>
                <w:szCs w:val="24"/>
              </w:rPr>
              <w:t>Ако УО държи таблиците от формата в ексел, могат да бъдат разпечатани, подписани, подпечатани  и сканирани като приложения към бизнес плана.</w:t>
            </w:r>
          </w:p>
          <w:p w:rsidR="00B94AD6" w:rsidRDefault="00B94AD6" w:rsidP="00B94AD6">
            <w:pPr>
              <w:jc w:val="both"/>
              <w:rPr>
                <w:rFonts w:ascii="Times New Roman" w:hAnsi="Times New Roman" w:cs="Times New Roman"/>
                <w:sz w:val="24"/>
                <w:szCs w:val="24"/>
              </w:rPr>
            </w:pPr>
          </w:p>
          <w:p w:rsidR="00B94AD6" w:rsidRDefault="00B94AD6" w:rsidP="00B94AD6">
            <w:pPr>
              <w:jc w:val="both"/>
              <w:rPr>
                <w:rFonts w:ascii="Times New Roman" w:hAnsi="Times New Roman" w:cs="Times New Roman"/>
                <w:sz w:val="24"/>
                <w:szCs w:val="24"/>
              </w:rPr>
            </w:pPr>
          </w:p>
          <w:p w:rsidR="00CC545F" w:rsidRPr="00CC545F" w:rsidRDefault="00CC545F" w:rsidP="00CC545F">
            <w:pPr>
              <w:jc w:val="both"/>
              <w:rPr>
                <w:rFonts w:ascii="Times New Roman" w:hAnsi="Times New Roman" w:cs="Times New Roman"/>
                <w:sz w:val="24"/>
                <w:szCs w:val="24"/>
              </w:rPr>
            </w:pPr>
            <w:r w:rsidRPr="00CC545F">
              <w:rPr>
                <w:rFonts w:ascii="Times New Roman" w:hAnsi="Times New Roman" w:cs="Times New Roman"/>
                <w:sz w:val="24"/>
                <w:szCs w:val="24"/>
              </w:rPr>
              <w:t>2</w:t>
            </w:r>
            <w:r>
              <w:rPr>
                <w:rFonts w:ascii="Times New Roman" w:hAnsi="Times New Roman" w:cs="Times New Roman"/>
                <w:sz w:val="24"/>
                <w:szCs w:val="24"/>
              </w:rPr>
              <w:t>4</w:t>
            </w:r>
            <w:r w:rsidRPr="00CC545F">
              <w:rPr>
                <w:rFonts w:ascii="Times New Roman" w:hAnsi="Times New Roman" w:cs="Times New Roman"/>
                <w:sz w:val="24"/>
                <w:szCs w:val="24"/>
              </w:rPr>
              <w:t>.</w:t>
            </w:r>
            <w:r w:rsidRPr="00CC545F">
              <w:rPr>
                <w:rFonts w:ascii="Times New Roman" w:hAnsi="Times New Roman" w:cs="Times New Roman"/>
                <w:sz w:val="24"/>
                <w:szCs w:val="24"/>
              </w:rPr>
              <w:tab/>
              <w:t>Раздел 24.1 – т. 13 „Справка за дълготрайни материални активи.“</w:t>
            </w:r>
            <w:r>
              <w:rPr>
                <w:rFonts w:ascii="Times New Roman" w:hAnsi="Times New Roman" w:cs="Times New Roman"/>
                <w:sz w:val="24"/>
                <w:szCs w:val="24"/>
              </w:rPr>
              <w:t xml:space="preserve"> </w:t>
            </w:r>
            <w:r w:rsidRPr="00CC545F">
              <w:rPr>
                <w:rFonts w:ascii="Times New Roman" w:hAnsi="Times New Roman" w:cs="Times New Roman"/>
                <w:sz w:val="24"/>
                <w:szCs w:val="24"/>
              </w:rPr>
              <w:t>Информацията за притежаваните активи е налична в много по-голям детайл в Инвентарната книга и този документ не дава никакъв допълнителна информация.</w:t>
            </w:r>
          </w:p>
          <w:p w:rsidR="00CC545F" w:rsidRPr="00CC545F" w:rsidRDefault="00CC545F" w:rsidP="00CC545F">
            <w:pPr>
              <w:jc w:val="both"/>
              <w:rPr>
                <w:rFonts w:ascii="Times New Roman" w:hAnsi="Times New Roman" w:cs="Times New Roman"/>
                <w:sz w:val="24"/>
                <w:szCs w:val="24"/>
              </w:rPr>
            </w:pPr>
          </w:p>
          <w:p w:rsidR="00B94AD6" w:rsidRDefault="00CC545F" w:rsidP="00CC545F">
            <w:pPr>
              <w:jc w:val="both"/>
              <w:rPr>
                <w:rFonts w:ascii="Times New Roman" w:hAnsi="Times New Roman" w:cs="Times New Roman"/>
                <w:sz w:val="24"/>
                <w:szCs w:val="24"/>
              </w:rPr>
            </w:pPr>
            <w:r w:rsidRPr="00CC545F">
              <w:rPr>
                <w:rFonts w:ascii="Times New Roman" w:hAnsi="Times New Roman" w:cs="Times New Roman"/>
                <w:sz w:val="24"/>
                <w:szCs w:val="24"/>
              </w:rPr>
              <w:t>Предлагаме този документ да отпадне.</w:t>
            </w:r>
          </w:p>
          <w:p w:rsidR="00CC545F" w:rsidRDefault="00CC545F" w:rsidP="00B94AD6">
            <w:pPr>
              <w:jc w:val="both"/>
              <w:rPr>
                <w:rFonts w:ascii="Times New Roman" w:hAnsi="Times New Roman" w:cs="Times New Roman"/>
                <w:sz w:val="24"/>
                <w:szCs w:val="24"/>
              </w:rPr>
            </w:pPr>
          </w:p>
          <w:p w:rsidR="00CC545F" w:rsidRPr="00CC545F" w:rsidRDefault="00CC545F" w:rsidP="00CC545F">
            <w:pPr>
              <w:jc w:val="both"/>
              <w:rPr>
                <w:rFonts w:ascii="Times New Roman" w:hAnsi="Times New Roman" w:cs="Times New Roman"/>
                <w:sz w:val="24"/>
                <w:szCs w:val="24"/>
              </w:rPr>
            </w:pPr>
            <w:r w:rsidRPr="00CC545F">
              <w:rPr>
                <w:rFonts w:ascii="Times New Roman" w:hAnsi="Times New Roman" w:cs="Times New Roman"/>
                <w:sz w:val="24"/>
                <w:szCs w:val="24"/>
              </w:rPr>
              <w:t>2</w:t>
            </w:r>
            <w:r>
              <w:rPr>
                <w:rFonts w:ascii="Times New Roman" w:hAnsi="Times New Roman" w:cs="Times New Roman"/>
                <w:sz w:val="24"/>
                <w:szCs w:val="24"/>
              </w:rPr>
              <w:t>5</w:t>
            </w:r>
            <w:r w:rsidRPr="00CC545F">
              <w:rPr>
                <w:rFonts w:ascii="Times New Roman" w:hAnsi="Times New Roman" w:cs="Times New Roman"/>
                <w:sz w:val="24"/>
                <w:szCs w:val="24"/>
              </w:rPr>
              <w:t>.</w:t>
            </w:r>
            <w:r w:rsidRPr="00CC545F">
              <w:rPr>
                <w:rFonts w:ascii="Times New Roman" w:hAnsi="Times New Roman" w:cs="Times New Roman"/>
                <w:sz w:val="24"/>
                <w:szCs w:val="24"/>
              </w:rPr>
              <w:tab/>
              <w:t xml:space="preserve">Раздел 24.1 – т. 15. „Предварителни или окончателни договори с описани вид, количества и цени на основните суровини (важи в случаите, когато не се предвижда преработка на собствена земеделска продукция) и/или декларация от кандидата с описани </w:t>
            </w:r>
            <w:r w:rsidRPr="00CC545F">
              <w:rPr>
                <w:rFonts w:ascii="Times New Roman" w:hAnsi="Times New Roman" w:cs="Times New Roman"/>
                <w:sz w:val="24"/>
                <w:szCs w:val="24"/>
              </w:rPr>
              <w:lastRenderedPageBreak/>
              <w:t>вид и количества на основните суровини“</w:t>
            </w:r>
          </w:p>
          <w:p w:rsidR="00CC545F" w:rsidRPr="00CC545F" w:rsidRDefault="00CC545F" w:rsidP="00CC545F">
            <w:pPr>
              <w:jc w:val="both"/>
              <w:rPr>
                <w:rFonts w:ascii="Times New Roman" w:hAnsi="Times New Roman" w:cs="Times New Roman"/>
                <w:sz w:val="24"/>
                <w:szCs w:val="24"/>
              </w:rPr>
            </w:pPr>
            <w:r w:rsidRPr="00CC545F">
              <w:rPr>
                <w:rFonts w:ascii="Times New Roman" w:hAnsi="Times New Roman" w:cs="Times New Roman"/>
                <w:sz w:val="24"/>
                <w:szCs w:val="24"/>
              </w:rPr>
              <w:t>Предлагаме към текста да се добави по образец, с цел по-голяма яснота.</w:t>
            </w:r>
          </w:p>
          <w:p w:rsidR="00CC545F" w:rsidRDefault="00CC545F" w:rsidP="00CC545F">
            <w:pPr>
              <w:jc w:val="both"/>
              <w:rPr>
                <w:rFonts w:ascii="Times New Roman" w:hAnsi="Times New Roman" w:cs="Times New Roman"/>
                <w:sz w:val="24"/>
                <w:szCs w:val="24"/>
              </w:rPr>
            </w:pPr>
            <w:r w:rsidRPr="00CC545F">
              <w:rPr>
                <w:rFonts w:ascii="Times New Roman" w:hAnsi="Times New Roman" w:cs="Times New Roman"/>
                <w:sz w:val="24"/>
                <w:szCs w:val="24"/>
              </w:rPr>
              <w:t>Следователно, текстът би изглеждал по следния начин: „Предварителни или окончателни договори с описани вид, количества и цени на основните суровини (важи в случаите, когато не се предвижда преработка на собствена земеделска продукция) и/или декларация по образец от кандидата с описани вид и количества на основните суровини“.</w:t>
            </w:r>
          </w:p>
          <w:p w:rsidR="00A715A4" w:rsidRPr="00CC545F" w:rsidRDefault="00A715A4" w:rsidP="00CC545F">
            <w:pPr>
              <w:jc w:val="both"/>
              <w:rPr>
                <w:rFonts w:ascii="Times New Roman" w:hAnsi="Times New Roman" w:cs="Times New Roman"/>
                <w:sz w:val="24"/>
                <w:szCs w:val="24"/>
              </w:rPr>
            </w:pPr>
          </w:p>
          <w:p w:rsidR="00CC545F" w:rsidRPr="00CC545F" w:rsidRDefault="00CC545F" w:rsidP="00CC545F">
            <w:pPr>
              <w:jc w:val="both"/>
              <w:rPr>
                <w:rFonts w:ascii="Times New Roman" w:hAnsi="Times New Roman" w:cs="Times New Roman"/>
                <w:sz w:val="24"/>
                <w:szCs w:val="24"/>
              </w:rPr>
            </w:pPr>
            <w:r w:rsidRPr="00CC545F">
              <w:rPr>
                <w:rFonts w:ascii="Times New Roman" w:hAnsi="Times New Roman" w:cs="Times New Roman"/>
                <w:sz w:val="24"/>
                <w:szCs w:val="24"/>
              </w:rPr>
              <w:t>2</w:t>
            </w:r>
            <w:r w:rsidR="00A715A4">
              <w:rPr>
                <w:rFonts w:ascii="Times New Roman" w:hAnsi="Times New Roman" w:cs="Times New Roman"/>
                <w:sz w:val="24"/>
                <w:szCs w:val="24"/>
              </w:rPr>
              <w:t>6</w:t>
            </w:r>
            <w:r w:rsidRPr="00CC545F">
              <w:rPr>
                <w:rFonts w:ascii="Times New Roman" w:hAnsi="Times New Roman" w:cs="Times New Roman"/>
                <w:sz w:val="24"/>
                <w:szCs w:val="24"/>
              </w:rPr>
              <w:t>.</w:t>
            </w:r>
            <w:r w:rsidRPr="00CC545F">
              <w:rPr>
                <w:rFonts w:ascii="Times New Roman" w:hAnsi="Times New Roman" w:cs="Times New Roman"/>
                <w:sz w:val="24"/>
                <w:szCs w:val="24"/>
              </w:rPr>
              <w:tab/>
              <w:t>Раздел 24.1 – т.23. „Одобрен инвестиционен проект, изработен във фаза „Технически проект“ или „Работен проект …... Когато към датата на кандидатстване проектът не е одобрен следва да се представи инвестиционен проект, ведно с входящ номер на искане за издаване от съответния орган. (Когато този документ не е представен към датата на подаване на проектното предложение, кандидатът трябва да го представи най-късно в срока по т. 7 от Раздел 21.2).</w:t>
            </w:r>
          </w:p>
          <w:p w:rsidR="00CC545F" w:rsidRPr="00CC545F" w:rsidRDefault="00CC545F" w:rsidP="00CC545F">
            <w:pPr>
              <w:jc w:val="both"/>
              <w:rPr>
                <w:rFonts w:ascii="Times New Roman" w:hAnsi="Times New Roman" w:cs="Times New Roman"/>
                <w:sz w:val="24"/>
                <w:szCs w:val="24"/>
              </w:rPr>
            </w:pPr>
            <w:r w:rsidRPr="00CC545F">
              <w:rPr>
                <w:rFonts w:ascii="Times New Roman" w:hAnsi="Times New Roman" w:cs="Times New Roman"/>
                <w:sz w:val="24"/>
                <w:szCs w:val="24"/>
              </w:rPr>
              <w:t xml:space="preserve">Предлагаме да отпадне възможността за предоставяне допълнително на инвестиционния проект, тъй като инвестиционните проекти в тяхната цялост трябва да са изготвени и налични към датата на подаване на искане за издаване на разрешение за строеж, която от своя страна трябва да предхожда датата на подаване на проектното предложение. </w:t>
            </w:r>
          </w:p>
          <w:p w:rsidR="00CC545F" w:rsidRPr="00CC545F" w:rsidRDefault="00CC545F" w:rsidP="00CC545F">
            <w:pPr>
              <w:jc w:val="both"/>
              <w:rPr>
                <w:rFonts w:ascii="Times New Roman" w:hAnsi="Times New Roman" w:cs="Times New Roman"/>
                <w:sz w:val="24"/>
                <w:szCs w:val="24"/>
              </w:rPr>
            </w:pPr>
            <w:r w:rsidRPr="00CC545F">
              <w:rPr>
                <w:rFonts w:ascii="Times New Roman" w:hAnsi="Times New Roman" w:cs="Times New Roman"/>
                <w:sz w:val="24"/>
                <w:szCs w:val="24"/>
              </w:rPr>
              <w:t>Освен това, инвестиционните проекти трябва да са готови за да може да се подготвят последователно (хронологично) следните документи:</w:t>
            </w:r>
          </w:p>
          <w:p w:rsidR="00CC545F" w:rsidRPr="00CC545F" w:rsidRDefault="00CC545F" w:rsidP="00CC545F">
            <w:pPr>
              <w:jc w:val="both"/>
              <w:rPr>
                <w:rFonts w:ascii="Times New Roman" w:hAnsi="Times New Roman" w:cs="Times New Roman"/>
                <w:sz w:val="24"/>
                <w:szCs w:val="24"/>
              </w:rPr>
            </w:pPr>
            <w:r w:rsidRPr="00CC545F">
              <w:rPr>
                <w:rFonts w:ascii="Times New Roman" w:hAnsi="Times New Roman" w:cs="Times New Roman"/>
                <w:sz w:val="24"/>
                <w:szCs w:val="24"/>
              </w:rPr>
              <w:t>•</w:t>
            </w:r>
            <w:r w:rsidRPr="00CC545F">
              <w:rPr>
                <w:rFonts w:ascii="Times New Roman" w:hAnsi="Times New Roman" w:cs="Times New Roman"/>
                <w:sz w:val="24"/>
                <w:szCs w:val="24"/>
              </w:rPr>
              <w:tab/>
              <w:t xml:space="preserve">количествени сметки по отделните части за </w:t>
            </w:r>
            <w:r w:rsidRPr="00CC545F">
              <w:rPr>
                <w:rFonts w:ascii="Times New Roman" w:hAnsi="Times New Roman" w:cs="Times New Roman"/>
                <w:sz w:val="24"/>
                <w:szCs w:val="24"/>
              </w:rPr>
              <w:lastRenderedPageBreak/>
              <w:t xml:space="preserve">всеки обект/подобект, </w:t>
            </w:r>
          </w:p>
          <w:p w:rsidR="00CC545F" w:rsidRPr="00CC545F" w:rsidRDefault="00CC545F" w:rsidP="00CC545F">
            <w:pPr>
              <w:jc w:val="both"/>
              <w:rPr>
                <w:rFonts w:ascii="Times New Roman" w:hAnsi="Times New Roman" w:cs="Times New Roman"/>
                <w:sz w:val="24"/>
                <w:szCs w:val="24"/>
              </w:rPr>
            </w:pPr>
            <w:r w:rsidRPr="00CC545F">
              <w:rPr>
                <w:rFonts w:ascii="Times New Roman" w:hAnsi="Times New Roman" w:cs="Times New Roman"/>
                <w:sz w:val="24"/>
                <w:szCs w:val="24"/>
              </w:rPr>
              <w:t>•</w:t>
            </w:r>
            <w:r w:rsidRPr="00CC545F">
              <w:rPr>
                <w:rFonts w:ascii="Times New Roman" w:hAnsi="Times New Roman" w:cs="Times New Roman"/>
                <w:sz w:val="24"/>
                <w:szCs w:val="24"/>
              </w:rPr>
              <w:tab/>
              <w:t xml:space="preserve">преценка дали за обектите/подобектите има референтни цени, респ. колко  запитвания към оференти трябва да се направят, </w:t>
            </w:r>
          </w:p>
          <w:p w:rsidR="00CC545F" w:rsidRPr="00CC545F" w:rsidRDefault="00CC545F" w:rsidP="00CC545F">
            <w:pPr>
              <w:jc w:val="both"/>
              <w:rPr>
                <w:rFonts w:ascii="Times New Roman" w:hAnsi="Times New Roman" w:cs="Times New Roman"/>
                <w:sz w:val="24"/>
                <w:szCs w:val="24"/>
              </w:rPr>
            </w:pPr>
            <w:r w:rsidRPr="00CC545F">
              <w:rPr>
                <w:rFonts w:ascii="Times New Roman" w:hAnsi="Times New Roman" w:cs="Times New Roman"/>
                <w:sz w:val="24"/>
                <w:szCs w:val="24"/>
              </w:rPr>
              <w:t>•</w:t>
            </w:r>
            <w:r w:rsidRPr="00CC545F">
              <w:rPr>
                <w:rFonts w:ascii="Times New Roman" w:hAnsi="Times New Roman" w:cs="Times New Roman"/>
                <w:sz w:val="24"/>
                <w:szCs w:val="24"/>
              </w:rPr>
              <w:tab/>
              <w:t xml:space="preserve">запитвания към оференти; </w:t>
            </w:r>
          </w:p>
          <w:p w:rsidR="00CC545F" w:rsidRPr="00CC545F" w:rsidRDefault="00CC545F" w:rsidP="00CC545F">
            <w:pPr>
              <w:jc w:val="both"/>
              <w:rPr>
                <w:rFonts w:ascii="Times New Roman" w:hAnsi="Times New Roman" w:cs="Times New Roman"/>
                <w:sz w:val="24"/>
                <w:szCs w:val="24"/>
              </w:rPr>
            </w:pPr>
            <w:r w:rsidRPr="00CC545F">
              <w:rPr>
                <w:rFonts w:ascii="Times New Roman" w:hAnsi="Times New Roman" w:cs="Times New Roman"/>
                <w:sz w:val="24"/>
                <w:szCs w:val="24"/>
              </w:rPr>
              <w:t>•</w:t>
            </w:r>
            <w:r w:rsidRPr="00CC545F">
              <w:rPr>
                <w:rFonts w:ascii="Times New Roman" w:hAnsi="Times New Roman" w:cs="Times New Roman"/>
                <w:sz w:val="24"/>
                <w:szCs w:val="24"/>
              </w:rPr>
              <w:tab/>
              <w:t xml:space="preserve">получаване на оферти с КСС, </w:t>
            </w:r>
          </w:p>
          <w:p w:rsidR="00CC545F" w:rsidRPr="00CC545F" w:rsidRDefault="00CC545F" w:rsidP="00CC545F">
            <w:pPr>
              <w:jc w:val="both"/>
              <w:rPr>
                <w:rFonts w:ascii="Times New Roman" w:hAnsi="Times New Roman" w:cs="Times New Roman"/>
                <w:sz w:val="24"/>
                <w:szCs w:val="24"/>
              </w:rPr>
            </w:pPr>
            <w:r w:rsidRPr="00CC545F">
              <w:rPr>
                <w:rFonts w:ascii="Times New Roman" w:hAnsi="Times New Roman" w:cs="Times New Roman"/>
                <w:sz w:val="24"/>
                <w:szCs w:val="24"/>
              </w:rPr>
              <w:t>•</w:t>
            </w:r>
            <w:r w:rsidRPr="00CC545F">
              <w:rPr>
                <w:rFonts w:ascii="Times New Roman" w:hAnsi="Times New Roman" w:cs="Times New Roman"/>
                <w:sz w:val="24"/>
                <w:szCs w:val="24"/>
              </w:rPr>
              <w:tab/>
              <w:t xml:space="preserve">оценяването им за съпоставимост с КСтата, </w:t>
            </w:r>
          </w:p>
          <w:p w:rsidR="00CC545F" w:rsidRPr="00CC545F" w:rsidRDefault="00CC545F" w:rsidP="00CC545F">
            <w:pPr>
              <w:jc w:val="both"/>
              <w:rPr>
                <w:rFonts w:ascii="Times New Roman" w:hAnsi="Times New Roman" w:cs="Times New Roman"/>
                <w:sz w:val="24"/>
                <w:szCs w:val="24"/>
              </w:rPr>
            </w:pPr>
            <w:r w:rsidRPr="00CC545F">
              <w:rPr>
                <w:rFonts w:ascii="Times New Roman" w:hAnsi="Times New Roman" w:cs="Times New Roman"/>
                <w:sz w:val="24"/>
                <w:szCs w:val="24"/>
              </w:rPr>
              <w:t>•</w:t>
            </w:r>
            <w:r w:rsidRPr="00CC545F">
              <w:rPr>
                <w:rFonts w:ascii="Times New Roman" w:hAnsi="Times New Roman" w:cs="Times New Roman"/>
                <w:sz w:val="24"/>
                <w:szCs w:val="24"/>
              </w:rPr>
              <w:tab/>
              <w:t xml:space="preserve">подписване на договор с избрания изпълнител, </w:t>
            </w:r>
          </w:p>
          <w:p w:rsidR="00CC545F" w:rsidRPr="00CC545F" w:rsidRDefault="00CC545F" w:rsidP="00CC545F">
            <w:pPr>
              <w:jc w:val="both"/>
              <w:rPr>
                <w:rFonts w:ascii="Times New Roman" w:hAnsi="Times New Roman" w:cs="Times New Roman"/>
                <w:sz w:val="24"/>
                <w:szCs w:val="24"/>
              </w:rPr>
            </w:pPr>
            <w:r w:rsidRPr="00CC545F">
              <w:rPr>
                <w:rFonts w:ascii="Times New Roman" w:hAnsi="Times New Roman" w:cs="Times New Roman"/>
                <w:sz w:val="24"/>
                <w:szCs w:val="24"/>
              </w:rPr>
              <w:t>•</w:t>
            </w:r>
            <w:r w:rsidRPr="00CC545F">
              <w:rPr>
                <w:rFonts w:ascii="Times New Roman" w:hAnsi="Times New Roman" w:cs="Times New Roman"/>
                <w:sz w:val="24"/>
                <w:szCs w:val="24"/>
              </w:rPr>
              <w:tab/>
              <w:t xml:space="preserve">записване на разходите за СМР в таблица 1 на БПл,  и последващи изчисления от табл. по БПл (амортизации, р-р на кредит, лихви, табл. за паричните потоци), </w:t>
            </w:r>
          </w:p>
          <w:p w:rsidR="00CC545F" w:rsidRPr="00CC545F" w:rsidRDefault="00CC545F" w:rsidP="00CC545F">
            <w:pPr>
              <w:jc w:val="both"/>
              <w:rPr>
                <w:rFonts w:ascii="Times New Roman" w:hAnsi="Times New Roman" w:cs="Times New Roman"/>
                <w:sz w:val="24"/>
                <w:szCs w:val="24"/>
              </w:rPr>
            </w:pPr>
            <w:r w:rsidRPr="00CC545F">
              <w:rPr>
                <w:rFonts w:ascii="Times New Roman" w:hAnsi="Times New Roman" w:cs="Times New Roman"/>
                <w:sz w:val="24"/>
                <w:szCs w:val="24"/>
              </w:rPr>
              <w:t>•</w:t>
            </w:r>
            <w:r w:rsidRPr="00CC545F">
              <w:rPr>
                <w:rFonts w:ascii="Times New Roman" w:hAnsi="Times New Roman" w:cs="Times New Roman"/>
                <w:sz w:val="24"/>
                <w:szCs w:val="24"/>
              </w:rPr>
              <w:tab/>
              <w:t xml:space="preserve">записване на СМРто по отделните обекти/подобекти в таблицата за допустимите разходи, респ. бюджета от формуляра за кандидатстване. </w:t>
            </w:r>
          </w:p>
          <w:p w:rsidR="00CC545F" w:rsidRPr="00CC545F" w:rsidRDefault="00CC545F" w:rsidP="00CC545F">
            <w:pPr>
              <w:jc w:val="both"/>
              <w:rPr>
                <w:rFonts w:ascii="Times New Roman" w:hAnsi="Times New Roman" w:cs="Times New Roman"/>
                <w:sz w:val="24"/>
                <w:szCs w:val="24"/>
              </w:rPr>
            </w:pPr>
            <w:r w:rsidRPr="00CC545F">
              <w:rPr>
                <w:rFonts w:ascii="Times New Roman" w:hAnsi="Times New Roman" w:cs="Times New Roman"/>
                <w:sz w:val="24"/>
                <w:szCs w:val="24"/>
              </w:rPr>
              <w:t>•</w:t>
            </w:r>
            <w:r w:rsidRPr="00CC545F">
              <w:rPr>
                <w:rFonts w:ascii="Times New Roman" w:hAnsi="Times New Roman" w:cs="Times New Roman"/>
                <w:sz w:val="24"/>
                <w:szCs w:val="24"/>
              </w:rPr>
              <w:tab/>
              <w:t xml:space="preserve">записване на актива/активите в бюджета от формуляра за кандидатстване. </w:t>
            </w:r>
          </w:p>
          <w:p w:rsidR="00CC545F" w:rsidRPr="00CC545F" w:rsidRDefault="00CC545F" w:rsidP="00CC545F">
            <w:pPr>
              <w:jc w:val="both"/>
              <w:rPr>
                <w:rFonts w:ascii="Times New Roman" w:hAnsi="Times New Roman" w:cs="Times New Roman"/>
                <w:sz w:val="24"/>
                <w:szCs w:val="24"/>
              </w:rPr>
            </w:pPr>
            <w:r w:rsidRPr="00CC545F">
              <w:rPr>
                <w:rFonts w:ascii="Times New Roman" w:hAnsi="Times New Roman" w:cs="Times New Roman"/>
                <w:sz w:val="24"/>
                <w:szCs w:val="24"/>
              </w:rPr>
              <w:t>Предлагаме да се направи уточнение, че дори ако инвестиционния проект не е одобрен към датата на кандидатстване е задължително да се представи изготвен с всички части по всички обекти/подобекти, по които се заявяват разходи и липсата на някоя от частите ще доведе до неодобряване на разходите по тази част (напр. ако липсва част ВиК, а имаме КСС по част ВиК да не се приемат разходите по тази част).</w:t>
            </w:r>
          </w:p>
          <w:p w:rsidR="00CC545F" w:rsidRDefault="00CC545F" w:rsidP="00CC545F">
            <w:pPr>
              <w:jc w:val="both"/>
              <w:rPr>
                <w:rFonts w:ascii="Times New Roman" w:hAnsi="Times New Roman" w:cs="Times New Roman"/>
                <w:sz w:val="24"/>
                <w:szCs w:val="24"/>
              </w:rPr>
            </w:pPr>
            <w:r w:rsidRPr="00CC545F">
              <w:rPr>
                <w:rFonts w:ascii="Times New Roman" w:hAnsi="Times New Roman" w:cs="Times New Roman"/>
                <w:sz w:val="24"/>
                <w:szCs w:val="24"/>
              </w:rPr>
              <w:t>Може да се иска разяснения по представените проекти и то в ограничен обхват: напр. за липса на стойност в техническите проекти на РЗПто на даден обект/подобект, липса на капацитет на линия/актив.</w:t>
            </w:r>
          </w:p>
          <w:p w:rsidR="00CC545F" w:rsidRDefault="00CC545F" w:rsidP="00B94AD6">
            <w:pPr>
              <w:jc w:val="both"/>
              <w:rPr>
                <w:rFonts w:ascii="Times New Roman" w:hAnsi="Times New Roman" w:cs="Times New Roman"/>
                <w:sz w:val="24"/>
                <w:szCs w:val="24"/>
              </w:rPr>
            </w:pPr>
          </w:p>
          <w:p w:rsidR="00A715A4" w:rsidRPr="00A715A4" w:rsidRDefault="00A715A4" w:rsidP="00A715A4">
            <w:pPr>
              <w:jc w:val="both"/>
              <w:rPr>
                <w:rFonts w:ascii="Times New Roman" w:hAnsi="Times New Roman" w:cs="Times New Roman"/>
                <w:sz w:val="24"/>
                <w:szCs w:val="24"/>
              </w:rPr>
            </w:pPr>
            <w:r w:rsidRPr="00A715A4">
              <w:rPr>
                <w:rFonts w:ascii="Times New Roman" w:hAnsi="Times New Roman" w:cs="Times New Roman"/>
                <w:sz w:val="24"/>
                <w:szCs w:val="24"/>
              </w:rPr>
              <w:t>2</w:t>
            </w:r>
            <w:r>
              <w:rPr>
                <w:rFonts w:ascii="Times New Roman" w:hAnsi="Times New Roman" w:cs="Times New Roman"/>
                <w:sz w:val="24"/>
                <w:szCs w:val="24"/>
              </w:rPr>
              <w:t>7</w:t>
            </w:r>
            <w:r w:rsidRPr="00A715A4">
              <w:rPr>
                <w:rFonts w:ascii="Times New Roman" w:hAnsi="Times New Roman" w:cs="Times New Roman"/>
                <w:sz w:val="24"/>
                <w:szCs w:val="24"/>
              </w:rPr>
              <w:t>.</w:t>
            </w:r>
            <w:r w:rsidRPr="00A715A4">
              <w:rPr>
                <w:rFonts w:ascii="Times New Roman" w:hAnsi="Times New Roman" w:cs="Times New Roman"/>
                <w:sz w:val="24"/>
                <w:szCs w:val="24"/>
              </w:rPr>
              <w:tab/>
              <w:t xml:space="preserve">Раздел 24.2 – т. 2. Гласи: „Предварителни договори с описани количества и цени на биологични </w:t>
            </w:r>
            <w:r w:rsidRPr="00A715A4">
              <w:rPr>
                <w:rFonts w:ascii="Times New Roman" w:hAnsi="Times New Roman" w:cs="Times New Roman"/>
                <w:sz w:val="24"/>
                <w:szCs w:val="24"/>
              </w:rPr>
              <w:lastRenderedPageBreak/>
              <w:t>суровини като доказателство, че са осигурени най-малко 75 % от суровините за преработвателното предприятие съгласно производствената му програма за първите три или пет прогнозни години от бизнес плана след изплащане на финансовата помощ, придружени със сертификат за биологично производство на суровината, придружени с копие от сертификат/и от контролиращо лице, като доказателство, че кандидатът ще преработва най-малко 75 % биологична суровина – не се отнася за пазари на производители. Представя се във формат „pdf“ или „jpg”.“</w:t>
            </w:r>
          </w:p>
          <w:p w:rsidR="00B94AD6" w:rsidRDefault="00A715A4" w:rsidP="00A715A4">
            <w:pPr>
              <w:jc w:val="both"/>
              <w:rPr>
                <w:rFonts w:ascii="Times New Roman" w:hAnsi="Times New Roman" w:cs="Times New Roman"/>
                <w:sz w:val="24"/>
                <w:szCs w:val="24"/>
              </w:rPr>
            </w:pPr>
            <w:r>
              <w:rPr>
                <w:rFonts w:ascii="Times New Roman" w:hAnsi="Times New Roman" w:cs="Times New Roman"/>
                <w:sz w:val="24"/>
                <w:szCs w:val="24"/>
              </w:rPr>
              <w:t>Предлагаме да се редактира като се запише „за срок минимум три години за МСП и минимум пет години за големи предприятия след изплащане на финансовата помощ“, както е описано в следващата точка 3 на раздела.</w:t>
            </w:r>
          </w:p>
          <w:p w:rsidR="00A715A4" w:rsidRDefault="00A715A4" w:rsidP="00A715A4">
            <w:pPr>
              <w:jc w:val="both"/>
              <w:rPr>
                <w:rFonts w:ascii="Times New Roman" w:hAnsi="Times New Roman" w:cs="Times New Roman"/>
                <w:sz w:val="24"/>
                <w:szCs w:val="24"/>
              </w:rPr>
            </w:pPr>
          </w:p>
          <w:p w:rsidR="00A715A4" w:rsidRDefault="00A715A4" w:rsidP="00A715A4">
            <w:pPr>
              <w:jc w:val="both"/>
              <w:rPr>
                <w:rFonts w:ascii="Times New Roman" w:hAnsi="Times New Roman" w:cs="Times New Roman"/>
                <w:sz w:val="24"/>
                <w:szCs w:val="24"/>
              </w:rPr>
            </w:pPr>
          </w:p>
          <w:p w:rsidR="00A715A4" w:rsidRDefault="00A715A4" w:rsidP="00A715A4">
            <w:pPr>
              <w:jc w:val="both"/>
              <w:rPr>
                <w:rFonts w:ascii="Times New Roman" w:hAnsi="Times New Roman" w:cs="Times New Roman"/>
                <w:sz w:val="24"/>
                <w:szCs w:val="24"/>
              </w:rPr>
            </w:pPr>
          </w:p>
          <w:p w:rsidR="004343E7" w:rsidRDefault="004343E7" w:rsidP="00A715A4">
            <w:pPr>
              <w:jc w:val="both"/>
              <w:rPr>
                <w:rFonts w:ascii="Times New Roman" w:hAnsi="Times New Roman" w:cs="Times New Roman"/>
                <w:sz w:val="24"/>
                <w:szCs w:val="24"/>
              </w:rPr>
            </w:pPr>
          </w:p>
          <w:p w:rsidR="004343E7" w:rsidRPr="004343E7" w:rsidRDefault="004343E7" w:rsidP="004343E7">
            <w:pPr>
              <w:jc w:val="both"/>
              <w:rPr>
                <w:rFonts w:ascii="Times New Roman" w:hAnsi="Times New Roman" w:cs="Times New Roman"/>
                <w:sz w:val="24"/>
                <w:szCs w:val="24"/>
              </w:rPr>
            </w:pPr>
            <w:r>
              <w:rPr>
                <w:rFonts w:ascii="Times New Roman" w:hAnsi="Times New Roman" w:cs="Times New Roman"/>
                <w:sz w:val="24"/>
                <w:szCs w:val="24"/>
              </w:rPr>
              <w:t xml:space="preserve">28. </w:t>
            </w:r>
            <w:r w:rsidRPr="004343E7">
              <w:rPr>
                <w:rFonts w:ascii="Times New Roman" w:hAnsi="Times New Roman" w:cs="Times New Roman"/>
                <w:sz w:val="24"/>
                <w:szCs w:val="24"/>
              </w:rPr>
              <w:t xml:space="preserve">Раздел 24.2- т. 7 Справка за съществуващия и нает персонал към края на предходната спрямо кандидатстването календарна година (представя се, в случай че кандидатът заявява точки по критерий за подбор 6.3) (Приложение № 19) – </w:t>
            </w:r>
          </w:p>
          <w:p w:rsidR="004343E7" w:rsidRPr="004343E7" w:rsidRDefault="004343E7" w:rsidP="004343E7">
            <w:pPr>
              <w:jc w:val="both"/>
              <w:rPr>
                <w:rFonts w:ascii="Times New Roman" w:hAnsi="Times New Roman" w:cs="Times New Roman"/>
                <w:sz w:val="24"/>
                <w:szCs w:val="24"/>
              </w:rPr>
            </w:pPr>
            <w:r w:rsidRPr="004343E7">
              <w:rPr>
                <w:rFonts w:ascii="Times New Roman" w:hAnsi="Times New Roman" w:cs="Times New Roman"/>
                <w:sz w:val="24"/>
                <w:szCs w:val="24"/>
              </w:rPr>
              <w:t>Информацията в тази справка дублира информацията, която се попълва в таблица  Б  от бизнес плана и е излишна. Освен това, в таблица Б би следвало да се прецизира, че в колона А се записва средно списъчния брой на персонала за предходната година.</w:t>
            </w:r>
          </w:p>
          <w:p w:rsidR="004343E7" w:rsidRDefault="004343E7" w:rsidP="004343E7">
            <w:pPr>
              <w:jc w:val="both"/>
              <w:rPr>
                <w:rFonts w:ascii="Times New Roman" w:hAnsi="Times New Roman" w:cs="Times New Roman"/>
                <w:sz w:val="24"/>
                <w:szCs w:val="24"/>
              </w:rPr>
            </w:pPr>
          </w:p>
          <w:p w:rsidR="004343E7" w:rsidRDefault="004343E7" w:rsidP="004343E7">
            <w:pPr>
              <w:jc w:val="both"/>
              <w:rPr>
                <w:rFonts w:ascii="Times New Roman" w:hAnsi="Times New Roman" w:cs="Times New Roman"/>
                <w:sz w:val="24"/>
                <w:szCs w:val="24"/>
              </w:rPr>
            </w:pPr>
            <w:r w:rsidRPr="004343E7">
              <w:rPr>
                <w:rFonts w:ascii="Times New Roman" w:hAnsi="Times New Roman" w:cs="Times New Roman"/>
                <w:sz w:val="24"/>
                <w:szCs w:val="24"/>
              </w:rPr>
              <w:lastRenderedPageBreak/>
              <w:t>Предлагаме тази точка да отпадне.</w:t>
            </w:r>
          </w:p>
          <w:p w:rsidR="000C05D7" w:rsidRDefault="000C05D7" w:rsidP="004343E7">
            <w:pPr>
              <w:jc w:val="both"/>
              <w:rPr>
                <w:rFonts w:ascii="Times New Roman" w:hAnsi="Times New Roman" w:cs="Times New Roman"/>
                <w:sz w:val="24"/>
                <w:szCs w:val="24"/>
              </w:rPr>
            </w:pPr>
          </w:p>
          <w:p w:rsidR="000C05D7" w:rsidRPr="00720A60" w:rsidRDefault="000C05D7" w:rsidP="000C05D7">
            <w:pPr>
              <w:jc w:val="both"/>
              <w:rPr>
                <w:rFonts w:ascii="Times New Roman" w:hAnsi="Times New Roman" w:cs="Times New Roman"/>
                <w:sz w:val="24"/>
                <w:szCs w:val="24"/>
              </w:rPr>
            </w:pPr>
            <w:r>
              <w:rPr>
                <w:rFonts w:ascii="Times New Roman" w:hAnsi="Times New Roman" w:cs="Times New Roman"/>
                <w:sz w:val="24"/>
                <w:szCs w:val="24"/>
              </w:rPr>
              <w:t xml:space="preserve">29. </w:t>
            </w:r>
            <w:r w:rsidRPr="000C05D7">
              <w:rPr>
                <w:rFonts w:ascii="Times New Roman" w:hAnsi="Times New Roman" w:cs="Times New Roman"/>
                <w:sz w:val="24"/>
                <w:szCs w:val="24"/>
              </w:rPr>
              <w:t xml:space="preserve">Раздел 24.2- т. 9. Би трябвало към текста да се добави „заверена от кандидата и НСИ“ и съответно </w:t>
            </w:r>
            <w:r w:rsidRPr="00720A60">
              <w:rPr>
                <w:rFonts w:ascii="Times New Roman" w:hAnsi="Times New Roman" w:cs="Times New Roman"/>
                <w:sz w:val="24"/>
                <w:szCs w:val="24"/>
              </w:rPr>
              <w:t>точката ще придобие следния вид:</w:t>
            </w:r>
          </w:p>
          <w:p w:rsidR="000C05D7" w:rsidRDefault="000C05D7" w:rsidP="000C05D7">
            <w:pPr>
              <w:jc w:val="both"/>
              <w:rPr>
                <w:rFonts w:ascii="Times New Roman" w:hAnsi="Times New Roman" w:cs="Times New Roman"/>
                <w:sz w:val="24"/>
                <w:szCs w:val="24"/>
              </w:rPr>
            </w:pPr>
            <w:r w:rsidRPr="00720A60">
              <w:rPr>
                <w:rFonts w:ascii="Times New Roman" w:hAnsi="Times New Roman" w:cs="Times New Roman"/>
                <w:sz w:val="24"/>
                <w:szCs w:val="24"/>
              </w:rPr>
              <w:t>„Справка актуално състояние на всички трудови договори, заверена от НАП към края на предходната спрямо кандидатстването календарна година и отчет за заетите лица, средствата за работна заплата и други разходи за труд към края на предходната спрямо кандидатстването календарна година, заверена от кандидата и НСИ (представя се, в случай че</w:t>
            </w:r>
            <w:r w:rsidRPr="000C05D7">
              <w:rPr>
                <w:rFonts w:ascii="Times New Roman" w:hAnsi="Times New Roman" w:cs="Times New Roman"/>
                <w:sz w:val="24"/>
                <w:szCs w:val="24"/>
              </w:rPr>
              <w:t xml:space="preserve"> кандидатът заявява точки по критерий за подбор 6.3). Представя се във формат „pdf“ или „jpg”.“</w:t>
            </w:r>
          </w:p>
          <w:p w:rsidR="00E57B62" w:rsidRDefault="00E57B62" w:rsidP="000C05D7">
            <w:pPr>
              <w:jc w:val="both"/>
              <w:rPr>
                <w:rFonts w:ascii="Times New Roman" w:hAnsi="Times New Roman" w:cs="Times New Roman"/>
                <w:sz w:val="24"/>
                <w:szCs w:val="24"/>
              </w:rPr>
            </w:pPr>
          </w:p>
          <w:p w:rsidR="00E57B62" w:rsidRPr="00E57B62" w:rsidRDefault="00E57B62" w:rsidP="00E57B62">
            <w:pPr>
              <w:jc w:val="both"/>
              <w:rPr>
                <w:rFonts w:ascii="Times New Roman" w:hAnsi="Times New Roman" w:cs="Times New Roman"/>
                <w:sz w:val="24"/>
                <w:szCs w:val="24"/>
              </w:rPr>
            </w:pPr>
            <w:r>
              <w:rPr>
                <w:rFonts w:ascii="Times New Roman" w:hAnsi="Times New Roman" w:cs="Times New Roman"/>
                <w:sz w:val="24"/>
                <w:szCs w:val="24"/>
              </w:rPr>
              <w:t>30.</w:t>
            </w:r>
            <w:r>
              <w:t xml:space="preserve"> </w:t>
            </w:r>
            <w:r w:rsidRPr="00E57B62">
              <w:rPr>
                <w:rFonts w:ascii="Times New Roman" w:hAnsi="Times New Roman" w:cs="Times New Roman"/>
                <w:sz w:val="24"/>
                <w:szCs w:val="24"/>
              </w:rPr>
              <w:t xml:space="preserve">Раздел 24.2- т. 10. Отчет за заетите лица, средствата за работна заплата и други разходи за труд към датата на кандидатстване, заверена от кандидата и НСИ (представя се в случай, че кандидатът заявява точки по критерий за подбор 8). Представя се във формат „pdf“ или „jpg”. Кандидатите, които са признати групи/организации на производители представят този документ за всеки един от членовете.  </w:t>
            </w:r>
          </w:p>
          <w:p w:rsidR="00E57B62" w:rsidRPr="00E57B62" w:rsidRDefault="00E57B62" w:rsidP="00E57B62">
            <w:pPr>
              <w:jc w:val="both"/>
              <w:rPr>
                <w:rFonts w:ascii="Times New Roman" w:hAnsi="Times New Roman" w:cs="Times New Roman"/>
                <w:sz w:val="24"/>
                <w:szCs w:val="24"/>
              </w:rPr>
            </w:pPr>
            <w:r w:rsidRPr="00E57B62">
              <w:rPr>
                <w:rFonts w:ascii="Times New Roman" w:hAnsi="Times New Roman" w:cs="Times New Roman"/>
                <w:sz w:val="24"/>
                <w:szCs w:val="24"/>
              </w:rPr>
              <w:t xml:space="preserve">Отчетът за заетите лица отразява средногодишния брой на заетите лица и няма как да се даде към датата на кандидатстване, тоест такъв отчет към датата на кандидатстване не може да бъде изискван. </w:t>
            </w:r>
          </w:p>
          <w:p w:rsidR="00E57B62" w:rsidRDefault="00E57B62" w:rsidP="00E57B62">
            <w:pPr>
              <w:jc w:val="both"/>
              <w:rPr>
                <w:rFonts w:ascii="Times New Roman" w:hAnsi="Times New Roman" w:cs="Times New Roman"/>
                <w:sz w:val="24"/>
                <w:szCs w:val="24"/>
              </w:rPr>
            </w:pPr>
            <w:r w:rsidRPr="00E57B62">
              <w:rPr>
                <w:rFonts w:ascii="Times New Roman" w:hAnsi="Times New Roman" w:cs="Times New Roman"/>
                <w:sz w:val="24"/>
                <w:szCs w:val="24"/>
              </w:rPr>
              <w:t>Предлагаме тази точка да отпадне.</w:t>
            </w:r>
          </w:p>
          <w:p w:rsidR="00E57B62" w:rsidRDefault="00E57B62" w:rsidP="000C05D7">
            <w:pPr>
              <w:jc w:val="both"/>
              <w:rPr>
                <w:rFonts w:ascii="Times New Roman" w:hAnsi="Times New Roman" w:cs="Times New Roman"/>
                <w:sz w:val="24"/>
                <w:szCs w:val="24"/>
              </w:rPr>
            </w:pPr>
          </w:p>
          <w:p w:rsidR="00E57B62" w:rsidRPr="00E57B62" w:rsidRDefault="00E57B62" w:rsidP="00E57B62">
            <w:pPr>
              <w:jc w:val="both"/>
              <w:rPr>
                <w:rFonts w:ascii="Times New Roman" w:hAnsi="Times New Roman" w:cs="Times New Roman"/>
                <w:sz w:val="24"/>
                <w:szCs w:val="24"/>
              </w:rPr>
            </w:pPr>
            <w:r w:rsidRPr="00E57B62">
              <w:rPr>
                <w:rFonts w:ascii="Times New Roman" w:hAnsi="Times New Roman" w:cs="Times New Roman"/>
                <w:sz w:val="24"/>
                <w:szCs w:val="24"/>
              </w:rPr>
              <w:t>3</w:t>
            </w:r>
            <w:r>
              <w:rPr>
                <w:rFonts w:ascii="Times New Roman" w:hAnsi="Times New Roman" w:cs="Times New Roman"/>
                <w:sz w:val="24"/>
                <w:szCs w:val="24"/>
              </w:rPr>
              <w:t>1</w:t>
            </w:r>
            <w:r w:rsidRPr="00E57B62">
              <w:rPr>
                <w:rFonts w:ascii="Times New Roman" w:hAnsi="Times New Roman" w:cs="Times New Roman"/>
                <w:sz w:val="24"/>
                <w:szCs w:val="24"/>
              </w:rPr>
              <w:t>.</w:t>
            </w:r>
            <w:r w:rsidRPr="00E57B62">
              <w:rPr>
                <w:rFonts w:ascii="Times New Roman" w:hAnsi="Times New Roman" w:cs="Times New Roman"/>
                <w:sz w:val="24"/>
                <w:szCs w:val="24"/>
              </w:rPr>
              <w:tab/>
              <w:t xml:space="preserve">Раздел 24.2- т. 13. „Първични счетоводни документи (фактури), доказващи съответствие с критерий за подбор № 9. Представят се във формат </w:t>
            </w:r>
            <w:r w:rsidRPr="00E57B62">
              <w:rPr>
                <w:rFonts w:ascii="Times New Roman" w:hAnsi="Times New Roman" w:cs="Times New Roman"/>
                <w:sz w:val="24"/>
                <w:szCs w:val="24"/>
              </w:rPr>
              <w:lastRenderedPageBreak/>
              <w:t>„pdf“ или „jpg”… „</w:t>
            </w:r>
          </w:p>
          <w:p w:rsidR="00E57B62" w:rsidRPr="00E57B62" w:rsidRDefault="00E57B62" w:rsidP="00E57B62">
            <w:pPr>
              <w:jc w:val="both"/>
              <w:rPr>
                <w:rFonts w:ascii="Times New Roman" w:hAnsi="Times New Roman" w:cs="Times New Roman"/>
                <w:sz w:val="24"/>
                <w:szCs w:val="24"/>
              </w:rPr>
            </w:pPr>
            <w:r w:rsidRPr="00E57B62">
              <w:rPr>
                <w:rFonts w:ascii="Times New Roman" w:hAnsi="Times New Roman" w:cs="Times New Roman"/>
                <w:sz w:val="24"/>
                <w:szCs w:val="24"/>
              </w:rPr>
              <w:t>Има случаи, при които фактурите за последните три години са хиляди и при тяхното сканиране документът който би се получил ще е с размер, надвишаващ допустимия от ИСУН лимит.</w:t>
            </w:r>
          </w:p>
          <w:p w:rsidR="00E57B62" w:rsidRDefault="00E57B62" w:rsidP="00E57B62">
            <w:pPr>
              <w:jc w:val="both"/>
              <w:rPr>
                <w:rFonts w:ascii="Times New Roman" w:hAnsi="Times New Roman" w:cs="Times New Roman"/>
                <w:sz w:val="24"/>
                <w:szCs w:val="24"/>
              </w:rPr>
            </w:pPr>
            <w:r w:rsidRPr="00E57B62">
              <w:rPr>
                <w:rFonts w:ascii="Times New Roman" w:hAnsi="Times New Roman" w:cs="Times New Roman"/>
                <w:sz w:val="24"/>
                <w:szCs w:val="24"/>
              </w:rPr>
              <w:t>Предлагаме в тези случаи фактурите също да могат да се дават в Областните дирекции преди датата на кандидатстването. Същото да се отнася и за документите по т.14 и 15.</w:t>
            </w:r>
          </w:p>
          <w:p w:rsidR="00B34053" w:rsidRPr="00E57B62" w:rsidRDefault="00B34053" w:rsidP="00E57B62">
            <w:pPr>
              <w:jc w:val="both"/>
              <w:rPr>
                <w:rFonts w:ascii="Times New Roman" w:hAnsi="Times New Roman" w:cs="Times New Roman"/>
                <w:sz w:val="24"/>
                <w:szCs w:val="24"/>
              </w:rPr>
            </w:pPr>
          </w:p>
          <w:p w:rsidR="00E57B62" w:rsidRPr="00E57B62" w:rsidRDefault="00E57B62" w:rsidP="00E57B62">
            <w:pPr>
              <w:jc w:val="both"/>
              <w:rPr>
                <w:rFonts w:ascii="Times New Roman" w:hAnsi="Times New Roman" w:cs="Times New Roman"/>
                <w:sz w:val="24"/>
                <w:szCs w:val="24"/>
              </w:rPr>
            </w:pPr>
            <w:r w:rsidRPr="00E57B62">
              <w:rPr>
                <w:rFonts w:ascii="Times New Roman" w:hAnsi="Times New Roman" w:cs="Times New Roman"/>
                <w:sz w:val="24"/>
                <w:szCs w:val="24"/>
              </w:rPr>
              <w:t>3</w:t>
            </w:r>
            <w:r>
              <w:rPr>
                <w:rFonts w:ascii="Times New Roman" w:hAnsi="Times New Roman" w:cs="Times New Roman"/>
                <w:sz w:val="24"/>
                <w:szCs w:val="24"/>
              </w:rPr>
              <w:t>2</w:t>
            </w:r>
            <w:r w:rsidRPr="00E57B62">
              <w:rPr>
                <w:rFonts w:ascii="Times New Roman" w:hAnsi="Times New Roman" w:cs="Times New Roman"/>
                <w:sz w:val="24"/>
                <w:szCs w:val="24"/>
              </w:rPr>
              <w:t>.</w:t>
            </w:r>
            <w:r w:rsidRPr="00E57B62">
              <w:rPr>
                <w:rFonts w:ascii="Times New Roman" w:hAnsi="Times New Roman" w:cs="Times New Roman"/>
                <w:sz w:val="24"/>
                <w:szCs w:val="24"/>
              </w:rPr>
              <w:tab/>
              <w:t xml:space="preserve">Раздел 27. Допълнителна информация, </w:t>
            </w:r>
          </w:p>
          <w:p w:rsidR="00E57B62" w:rsidRPr="00E57B62" w:rsidRDefault="00E57B62" w:rsidP="00E57B62">
            <w:pPr>
              <w:jc w:val="both"/>
              <w:rPr>
                <w:rFonts w:ascii="Times New Roman" w:hAnsi="Times New Roman" w:cs="Times New Roman"/>
                <w:sz w:val="24"/>
                <w:szCs w:val="24"/>
              </w:rPr>
            </w:pPr>
            <w:r w:rsidRPr="00E57B62">
              <w:rPr>
                <w:rFonts w:ascii="Times New Roman" w:hAnsi="Times New Roman" w:cs="Times New Roman"/>
                <w:sz w:val="24"/>
                <w:szCs w:val="24"/>
              </w:rPr>
              <w:t>Предлагаме да се допълни със следните детайлни пояснения:</w:t>
            </w:r>
          </w:p>
          <w:p w:rsidR="00E57B62" w:rsidRPr="00E57B62" w:rsidRDefault="00E57B62" w:rsidP="00E57B62">
            <w:pPr>
              <w:jc w:val="both"/>
              <w:rPr>
                <w:rFonts w:ascii="Times New Roman" w:hAnsi="Times New Roman" w:cs="Times New Roman"/>
                <w:sz w:val="24"/>
                <w:szCs w:val="24"/>
              </w:rPr>
            </w:pPr>
            <w:r w:rsidRPr="00E57B62">
              <w:rPr>
                <w:rFonts w:ascii="Times New Roman" w:hAnsi="Times New Roman" w:cs="Times New Roman"/>
                <w:sz w:val="24"/>
                <w:szCs w:val="24"/>
              </w:rPr>
              <w:t>•</w:t>
            </w:r>
            <w:r w:rsidRPr="00E57B62">
              <w:rPr>
                <w:rFonts w:ascii="Times New Roman" w:hAnsi="Times New Roman" w:cs="Times New Roman"/>
                <w:sz w:val="24"/>
                <w:szCs w:val="24"/>
              </w:rPr>
              <w:tab/>
              <w:t>По отношение на предходните три години – да се пояснят кои са</w:t>
            </w:r>
          </w:p>
          <w:p w:rsidR="00E57B62" w:rsidRPr="00E57B62" w:rsidRDefault="00E57B62" w:rsidP="00E57B62">
            <w:pPr>
              <w:jc w:val="both"/>
              <w:rPr>
                <w:rFonts w:ascii="Times New Roman" w:hAnsi="Times New Roman" w:cs="Times New Roman"/>
                <w:sz w:val="24"/>
                <w:szCs w:val="24"/>
              </w:rPr>
            </w:pPr>
            <w:r w:rsidRPr="00E57B62">
              <w:rPr>
                <w:rFonts w:ascii="Times New Roman" w:hAnsi="Times New Roman" w:cs="Times New Roman"/>
                <w:sz w:val="24"/>
                <w:szCs w:val="24"/>
              </w:rPr>
              <w:t>•</w:t>
            </w:r>
            <w:r w:rsidRPr="00E57B62">
              <w:rPr>
                <w:rFonts w:ascii="Times New Roman" w:hAnsi="Times New Roman" w:cs="Times New Roman"/>
                <w:sz w:val="24"/>
                <w:szCs w:val="24"/>
              </w:rPr>
              <w:tab/>
              <w:t>Да се дадат указания как ще се прилагат критерии 8 и 9.</w:t>
            </w:r>
          </w:p>
          <w:p w:rsidR="00E57B62" w:rsidRPr="00E57B62" w:rsidRDefault="00E57B62" w:rsidP="00E57B62">
            <w:pPr>
              <w:jc w:val="both"/>
              <w:rPr>
                <w:rFonts w:ascii="Times New Roman" w:hAnsi="Times New Roman" w:cs="Times New Roman"/>
                <w:sz w:val="24"/>
                <w:szCs w:val="24"/>
              </w:rPr>
            </w:pPr>
            <w:r w:rsidRPr="00E57B62">
              <w:rPr>
                <w:rFonts w:ascii="Times New Roman" w:hAnsi="Times New Roman" w:cs="Times New Roman"/>
                <w:sz w:val="24"/>
                <w:szCs w:val="24"/>
              </w:rPr>
              <w:t>Нашето предложение за част от критерий 8 сме го представили с вх. № в МЗХГ. Тук го представяме резюмирано:</w:t>
            </w:r>
          </w:p>
          <w:p w:rsidR="00E57B62" w:rsidRPr="00E57B62" w:rsidRDefault="00E57B62" w:rsidP="00E57B62">
            <w:pPr>
              <w:jc w:val="both"/>
              <w:rPr>
                <w:rFonts w:ascii="Times New Roman" w:hAnsi="Times New Roman" w:cs="Times New Roman"/>
                <w:sz w:val="24"/>
                <w:szCs w:val="24"/>
              </w:rPr>
            </w:pPr>
            <w:r w:rsidRPr="00E57B62">
              <w:rPr>
                <w:rFonts w:ascii="Times New Roman" w:hAnsi="Times New Roman" w:cs="Times New Roman"/>
                <w:sz w:val="24"/>
                <w:szCs w:val="24"/>
              </w:rPr>
              <w:t>Предлагаме да се приеме, че кандидатът е преработвателно предприятие, ако за всяка една от последните три години кодовете на основната и/или допълнителните (ако има такива) икономически дейности са:</w:t>
            </w:r>
          </w:p>
          <w:p w:rsidR="00E57B62" w:rsidRPr="00E57B62" w:rsidRDefault="00E57B62" w:rsidP="00E57B62">
            <w:pPr>
              <w:jc w:val="both"/>
              <w:rPr>
                <w:rFonts w:ascii="Times New Roman" w:hAnsi="Times New Roman" w:cs="Times New Roman"/>
                <w:sz w:val="24"/>
                <w:szCs w:val="24"/>
              </w:rPr>
            </w:pPr>
            <w:r w:rsidRPr="00E57B62">
              <w:rPr>
                <w:rFonts w:ascii="Times New Roman" w:hAnsi="Times New Roman" w:cs="Times New Roman"/>
                <w:sz w:val="24"/>
                <w:szCs w:val="24"/>
              </w:rPr>
              <w:t>1.</w:t>
            </w:r>
            <w:r w:rsidRPr="00E57B62">
              <w:rPr>
                <w:rFonts w:ascii="Times New Roman" w:hAnsi="Times New Roman" w:cs="Times New Roman"/>
                <w:sz w:val="24"/>
                <w:szCs w:val="24"/>
              </w:rPr>
              <w:tab/>
              <w:t xml:space="preserve">Всички КИД от раздел 10 на сектор С „Преработваща промишленост“. Съгласно логиката на КИД 2008 в този сектор, раздел 10, попадат почти всички дейности, които са в областта на преработката на земеделски продукти (изключенията са дадени по-долу). </w:t>
            </w:r>
          </w:p>
          <w:p w:rsidR="00E57B62" w:rsidRPr="00E57B62" w:rsidRDefault="00E57B62" w:rsidP="00E57B62">
            <w:pPr>
              <w:jc w:val="both"/>
              <w:rPr>
                <w:rFonts w:ascii="Times New Roman" w:hAnsi="Times New Roman" w:cs="Times New Roman"/>
                <w:sz w:val="24"/>
                <w:szCs w:val="24"/>
              </w:rPr>
            </w:pPr>
            <w:r w:rsidRPr="00E57B62">
              <w:rPr>
                <w:rFonts w:ascii="Times New Roman" w:hAnsi="Times New Roman" w:cs="Times New Roman"/>
                <w:sz w:val="24"/>
                <w:szCs w:val="24"/>
              </w:rPr>
              <w:t>и/или</w:t>
            </w:r>
          </w:p>
          <w:p w:rsidR="00E57B62" w:rsidRPr="00E57B62" w:rsidRDefault="00E57B62" w:rsidP="00E57B62">
            <w:pPr>
              <w:jc w:val="both"/>
              <w:rPr>
                <w:rFonts w:ascii="Times New Roman" w:hAnsi="Times New Roman" w:cs="Times New Roman"/>
                <w:sz w:val="24"/>
                <w:szCs w:val="24"/>
              </w:rPr>
            </w:pPr>
            <w:r w:rsidRPr="00E57B62">
              <w:rPr>
                <w:rFonts w:ascii="Times New Roman" w:hAnsi="Times New Roman" w:cs="Times New Roman"/>
                <w:sz w:val="24"/>
                <w:szCs w:val="24"/>
              </w:rPr>
              <w:lastRenderedPageBreak/>
              <w:t>2.</w:t>
            </w:r>
            <w:r w:rsidRPr="00E57B62">
              <w:rPr>
                <w:rFonts w:ascii="Times New Roman" w:hAnsi="Times New Roman" w:cs="Times New Roman"/>
                <w:sz w:val="24"/>
                <w:szCs w:val="24"/>
              </w:rPr>
              <w:tab/>
              <w:t>КИД 20.53 Производство на етерични масла, тъй като е допустим сектор по подмярка 4.2;</w:t>
            </w:r>
          </w:p>
          <w:p w:rsidR="00E57B62" w:rsidRPr="00E57B62" w:rsidRDefault="00E57B62" w:rsidP="00E57B62">
            <w:pPr>
              <w:jc w:val="both"/>
              <w:rPr>
                <w:rFonts w:ascii="Times New Roman" w:hAnsi="Times New Roman" w:cs="Times New Roman"/>
                <w:sz w:val="24"/>
                <w:szCs w:val="24"/>
              </w:rPr>
            </w:pPr>
            <w:r w:rsidRPr="00E57B62">
              <w:rPr>
                <w:rFonts w:ascii="Times New Roman" w:hAnsi="Times New Roman" w:cs="Times New Roman"/>
                <w:sz w:val="24"/>
                <w:szCs w:val="24"/>
              </w:rPr>
              <w:t>и/или</w:t>
            </w:r>
          </w:p>
          <w:p w:rsidR="00E57B62" w:rsidRPr="00E57B62" w:rsidRDefault="00E57B62" w:rsidP="00E57B62">
            <w:pPr>
              <w:jc w:val="both"/>
              <w:rPr>
                <w:rFonts w:ascii="Times New Roman" w:hAnsi="Times New Roman" w:cs="Times New Roman"/>
                <w:sz w:val="24"/>
                <w:szCs w:val="24"/>
              </w:rPr>
            </w:pPr>
            <w:r w:rsidRPr="00E57B62">
              <w:rPr>
                <w:rFonts w:ascii="Times New Roman" w:hAnsi="Times New Roman" w:cs="Times New Roman"/>
                <w:sz w:val="24"/>
                <w:szCs w:val="24"/>
              </w:rPr>
              <w:t>3.</w:t>
            </w:r>
            <w:r w:rsidRPr="00E57B62">
              <w:rPr>
                <w:rFonts w:ascii="Times New Roman" w:hAnsi="Times New Roman" w:cs="Times New Roman"/>
                <w:sz w:val="24"/>
                <w:szCs w:val="24"/>
              </w:rPr>
              <w:tab/>
              <w:t>КИД 11.02Производство на вина от грозде, тъй като е допустим сектор по подмярка 4.2.</w:t>
            </w:r>
          </w:p>
          <w:p w:rsidR="00E57B62" w:rsidRPr="00E57B62" w:rsidRDefault="00E57B62" w:rsidP="00E57B62">
            <w:pPr>
              <w:jc w:val="both"/>
              <w:rPr>
                <w:rFonts w:ascii="Times New Roman" w:hAnsi="Times New Roman" w:cs="Times New Roman"/>
                <w:sz w:val="24"/>
                <w:szCs w:val="24"/>
              </w:rPr>
            </w:pPr>
            <w:r w:rsidRPr="00E57B62">
              <w:rPr>
                <w:rFonts w:ascii="Times New Roman" w:hAnsi="Times New Roman" w:cs="Times New Roman"/>
                <w:sz w:val="24"/>
                <w:szCs w:val="24"/>
              </w:rPr>
              <w:t>и/или</w:t>
            </w:r>
          </w:p>
          <w:p w:rsidR="00E57B62" w:rsidRPr="00E57B62" w:rsidRDefault="00E57B62" w:rsidP="00E57B62">
            <w:pPr>
              <w:jc w:val="both"/>
              <w:rPr>
                <w:rFonts w:ascii="Times New Roman" w:hAnsi="Times New Roman" w:cs="Times New Roman"/>
                <w:sz w:val="24"/>
                <w:szCs w:val="24"/>
              </w:rPr>
            </w:pPr>
            <w:r w:rsidRPr="00E57B62">
              <w:rPr>
                <w:rFonts w:ascii="Times New Roman" w:hAnsi="Times New Roman" w:cs="Times New Roman"/>
                <w:sz w:val="24"/>
                <w:szCs w:val="24"/>
              </w:rPr>
              <w:t>4.</w:t>
            </w:r>
            <w:r w:rsidRPr="00E57B62">
              <w:rPr>
                <w:rFonts w:ascii="Times New Roman" w:hAnsi="Times New Roman" w:cs="Times New Roman"/>
                <w:sz w:val="24"/>
                <w:szCs w:val="24"/>
              </w:rPr>
              <w:tab/>
              <w:t>КИД 11.06- Производство на малц, тъй като е допустим сектор по подмярка 4.2.</w:t>
            </w:r>
          </w:p>
          <w:p w:rsidR="00E57B62" w:rsidRPr="00E57B62" w:rsidRDefault="00E57B62" w:rsidP="00E57B62">
            <w:pPr>
              <w:jc w:val="both"/>
              <w:rPr>
                <w:rFonts w:ascii="Times New Roman" w:hAnsi="Times New Roman" w:cs="Times New Roman"/>
                <w:sz w:val="24"/>
                <w:szCs w:val="24"/>
              </w:rPr>
            </w:pPr>
            <w:r w:rsidRPr="00E57B62">
              <w:rPr>
                <w:rFonts w:ascii="Times New Roman" w:hAnsi="Times New Roman" w:cs="Times New Roman"/>
                <w:sz w:val="24"/>
                <w:szCs w:val="24"/>
              </w:rPr>
              <w:t>и/или</w:t>
            </w:r>
          </w:p>
          <w:p w:rsidR="00E57B62" w:rsidRPr="00E57B62" w:rsidRDefault="00E57B62" w:rsidP="00E57B62">
            <w:pPr>
              <w:jc w:val="both"/>
              <w:rPr>
                <w:rFonts w:ascii="Times New Roman" w:hAnsi="Times New Roman" w:cs="Times New Roman"/>
                <w:sz w:val="24"/>
                <w:szCs w:val="24"/>
              </w:rPr>
            </w:pPr>
            <w:r w:rsidRPr="00E57B62">
              <w:rPr>
                <w:rFonts w:ascii="Times New Roman" w:hAnsi="Times New Roman" w:cs="Times New Roman"/>
                <w:sz w:val="24"/>
                <w:szCs w:val="24"/>
              </w:rPr>
              <w:t>5.</w:t>
            </w:r>
            <w:r w:rsidRPr="00E57B62">
              <w:rPr>
                <w:rFonts w:ascii="Times New Roman" w:hAnsi="Times New Roman" w:cs="Times New Roman"/>
                <w:sz w:val="24"/>
                <w:szCs w:val="24"/>
              </w:rPr>
              <w:tab/>
              <w:t xml:space="preserve">КИД 11.04 - Производство на други недестилирани алкохолни напитки, тъй като е допустим сектор по подмярка 4.2. </w:t>
            </w:r>
          </w:p>
          <w:p w:rsidR="00E57B62" w:rsidRPr="00E57B62" w:rsidRDefault="00E57B62" w:rsidP="00E57B62">
            <w:pPr>
              <w:jc w:val="both"/>
              <w:rPr>
                <w:rFonts w:ascii="Times New Roman" w:hAnsi="Times New Roman" w:cs="Times New Roman"/>
                <w:sz w:val="24"/>
                <w:szCs w:val="24"/>
              </w:rPr>
            </w:pPr>
            <w:r w:rsidRPr="00E57B62">
              <w:rPr>
                <w:rFonts w:ascii="Times New Roman" w:hAnsi="Times New Roman" w:cs="Times New Roman"/>
                <w:sz w:val="24"/>
                <w:szCs w:val="24"/>
              </w:rPr>
              <w:t>От всички кодове от раздел 10 на сектор С при присъждане на точки по критерия да се изключат  кодове 10.20 Преработка и консервиране на риба и други водни животни, без готови ястия, 10.81 Производство на захар; 10.85 Производство на готови ястия; 10.71 -Производство на хляб, хлебни и пресни сладкарски изделия. 10.72 Производство на сухари, бисквити и сухи сладкарски изделия; 10.73 Производство на макарони, юфка, кус-кус и подобни макаронени изделия.</w:t>
            </w:r>
          </w:p>
          <w:p w:rsidR="00E57B62" w:rsidRDefault="00E57B62" w:rsidP="00E57B62">
            <w:pPr>
              <w:jc w:val="both"/>
              <w:rPr>
                <w:rFonts w:ascii="Times New Roman" w:hAnsi="Times New Roman" w:cs="Times New Roman"/>
                <w:sz w:val="24"/>
                <w:szCs w:val="24"/>
              </w:rPr>
            </w:pPr>
            <w:r w:rsidRPr="00E57B62">
              <w:rPr>
                <w:rFonts w:ascii="Times New Roman" w:hAnsi="Times New Roman" w:cs="Times New Roman"/>
                <w:sz w:val="24"/>
                <w:szCs w:val="24"/>
              </w:rPr>
              <w:t>Нашето предложение за част от критерий 9 сме го представили по-долу коментарите по Бизнес плана. В резюме предлагаме при изчисляване на показателите по критерий 9 да не се взимат общите приходи от продукция  (код 15110  в ОПР), а да се взимат Общите приходи (код 1500 от ОПР). Същевременно, считаме, че е редно по този критерий да се дават точки само на кандидати, които са или Земеделски производители или преработватели, тъй като така е записано в наименованието на критерия.</w:t>
            </w:r>
          </w:p>
          <w:p w:rsidR="00E57B62" w:rsidRDefault="00E57B62" w:rsidP="000C05D7">
            <w:pPr>
              <w:jc w:val="both"/>
              <w:rPr>
                <w:rFonts w:ascii="Times New Roman" w:hAnsi="Times New Roman" w:cs="Times New Roman"/>
                <w:sz w:val="24"/>
                <w:szCs w:val="24"/>
              </w:rPr>
            </w:pPr>
          </w:p>
          <w:p w:rsidR="00E57B62" w:rsidRDefault="00E57B62" w:rsidP="000C05D7">
            <w:pPr>
              <w:jc w:val="both"/>
              <w:rPr>
                <w:rFonts w:ascii="Times New Roman" w:hAnsi="Times New Roman" w:cs="Times New Roman"/>
                <w:sz w:val="24"/>
                <w:szCs w:val="24"/>
              </w:rPr>
            </w:pPr>
          </w:p>
          <w:p w:rsidR="00E57B62" w:rsidRPr="00E57B62" w:rsidRDefault="00E57B62" w:rsidP="00E57B62">
            <w:pPr>
              <w:ind w:firstLine="33"/>
              <w:jc w:val="both"/>
              <w:rPr>
                <w:rFonts w:ascii="Times New Roman" w:hAnsi="Times New Roman" w:cs="Times New Roman"/>
                <w:sz w:val="24"/>
                <w:szCs w:val="24"/>
              </w:rPr>
            </w:pPr>
            <w:r>
              <w:rPr>
                <w:rFonts w:ascii="Times New Roman" w:hAnsi="Times New Roman" w:cs="Times New Roman"/>
                <w:sz w:val="24"/>
                <w:szCs w:val="24"/>
              </w:rPr>
              <w:t xml:space="preserve">33. </w:t>
            </w:r>
            <w:r w:rsidRPr="00E57B62">
              <w:rPr>
                <w:rFonts w:ascii="Times New Roman" w:hAnsi="Times New Roman" w:cs="Times New Roman"/>
                <w:sz w:val="24"/>
                <w:szCs w:val="24"/>
              </w:rPr>
              <w:t>Коментари относно Приложение 6 – Бизнес план</w:t>
            </w:r>
          </w:p>
          <w:p w:rsidR="00E57B62" w:rsidRPr="00E57B62" w:rsidRDefault="00E57B62" w:rsidP="00E57B62">
            <w:pPr>
              <w:ind w:firstLine="708"/>
              <w:jc w:val="both"/>
              <w:rPr>
                <w:rFonts w:ascii="Times New Roman" w:hAnsi="Times New Roman" w:cs="Times New Roman"/>
                <w:sz w:val="24"/>
                <w:szCs w:val="24"/>
              </w:rPr>
            </w:pPr>
            <w:r w:rsidRPr="00E57B62">
              <w:rPr>
                <w:rFonts w:ascii="Times New Roman" w:hAnsi="Times New Roman" w:cs="Times New Roman"/>
                <w:sz w:val="24"/>
                <w:szCs w:val="24"/>
              </w:rPr>
              <w:t>1.</w:t>
            </w:r>
            <w:r w:rsidRPr="00E57B62">
              <w:rPr>
                <w:rFonts w:ascii="Times New Roman" w:hAnsi="Times New Roman" w:cs="Times New Roman"/>
                <w:sz w:val="24"/>
                <w:szCs w:val="24"/>
              </w:rPr>
              <w:tab/>
              <w:t xml:space="preserve">Таблица Б1 от Бизнес плана </w:t>
            </w:r>
          </w:p>
          <w:p w:rsidR="00E57B62" w:rsidRPr="00E57B62" w:rsidRDefault="00E57B62" w:rsidP="00E57B62">
            <w:pPr>
              <w:ind w:firstLine="708"/>
              <w:jc w:val="both"/>
              <w:rPr>
                <w:rFonts w:ascii="Times New Roman" w:hAnsi="Times New Roman" w:cs="Times New Roman"/>
                <w:sz w:val="24"/>
                <w:szCs w:val="24"/>
              </w:rPr>
            </w:pPr>
            <w:r w:rsidRPr="00E57B62">
              <w:rPr>
                <w:rFonts w:ascii="Times New Roman" w:hAnsi="Times New Roman" w:cs="Times New Roman"/>
                <w:sz w:val="24"/>
                <w:szCs w:val="24"/>
              </w:rPr>
              <w:t>Би следвало да се прецизира, че в колона А се записва средно списъчния брой на персонала за предходната година. Броят на персонала към края на предходната година никъде не се декларира или удостоверява и тази цифра изразява моментно състояние. Например в консервната промишленост през зимните месеци извън кампания броят на персонала е редуцирана, може да е 20 души, докато през лятото и есента той може да нарасне на 60 например като средногодишно е 35.  Ето защо най-точният показател за персонал е средносписъчният брой за една цяла  финансова година.</w:t>
            </w:r>
          </w:p>
          <w:p w:rsidR="00E57B62" w:rsidRPr="00E57B62" w:rsidRDefault="00E57B62" w:rsidP="00E57B62">
            <w:pPr>
              <w:ind w:firstLine="708"/>
              <w:jc w:val="both"/>
              <w:rPr>
                <w:rFonts w:ascii="Times New Roman" w:hAnsi="Times New Roman" w:cs="Times New Roman"/>
                <w:sz w:val="24"/>
                <w:szCs w:val="24"/>
              </w:rPr>
            </w:pPr>
            <w:r w:rsidRPr="00E57B62">
              <w:rPr>
                <w:rFonts w:ascii="Times New Roman" w:hAnsi="Times New Roman" w:cs="Times New Roman"/>
                <w:sz w:val="24"/>
                <w:szCs w:val="24"/>
              </w:rPr>
              <w:t xml:space="preserve">Още повече, че както е упоменато в Приложение № 21 Използвани съкращения и основни дефиниции – „Създаване на работни места" е нетното увеличение на броя на служителите в съответното предприятие в сравнение със средния им брой …...“, т.е. за определяне на </w:t>
            </w:r>
          </w:p>
          <w:p w:rsidR="00E57B62" w:rsidRPr="00E57B62" w:rsidRDefault="00E57B62" w:rsidP="00E57B62">
            <w:pPr>
              <w:ind w:firstLine="708"/>
              <w:jc w:val="both"/>
              <w:rPr>
                <w:rFonts w:ascii="Times New Roman" w:hAnsi="Times New Roman" w:cs="Times New Roman"/>
                <w:sz w:val="24"/>
                <w:szCs w:val="24"/>
              </w:rPr>
            </w:pPr>
            <w:r w:rsidRPr="00E57B62">
              <w:rPr>
                <w:rFonts w:ascii="Times New Roman" w:hAnsi="Times New Roman" w:cs="Times New Roman"/>
                <w:sz w:val="24"/>
                <w:szCs w:val="24"/>
              </w:rPr>
              <w:t xml:space="preserve">В допълнение, трябва да бъде с точно зададени инструкции по отношение на бройката на персонала, както и от кои клетки в отчета за заетите лица се взима информация за да се определи средносписъчния брой на персонала. В тази връзка предлагаме да се следват указанията на Министъра на Икономиката относно изчисляване на Средно списъчен брой на персонала, публикувани на сайта на Министерството на икономиката </w:t>
            </w:r>
          </w:p>
          <w:p w:rsidR="00E57B62" w:rsidRPr="00E57B62" w:rsidRDefault="00E57B62" w:rsidP="00E57B62">
            <w:pPr>
              <w:ind w:firstLine="708"/>
              <w:jc w:val="both"/>
              <w:rPr>
                <w:rFonts w:ascii="Times New Roman" w:hAnsi="Times New Roman" w:cs="Times New Roman"/>
                <w:sz w:val="24"/>
                <w:szCs w:val="24"/>
              </w:rPr>
            </w:pPr>
            <w:r w:rsidRPr="00E57B62">
              <w:rPr>
                <w:rFonts w:ascii="Times New Roman" w:hAnsi="Times New Roman" w:cs="Times New Roman"/>
                <w:sz w:val="24"/>
                <w:szCs w:val="24"/>
              </w:rPr>
              <w:t>(https://www.mi.government.bg/bg/themes/deklarac</w:t>
            </w:r>
            <w:r w:rsidRPr="00E57B62">
              <w:rPr>
                <w:rFonts w:ascii="Times New Roman" w:hAnsi="Times New Roman" w:cs="Times New Roman"/>
                <w:sz w:val="24"/>
                <w:szCs w:val="24"/>
              </w:rPr>
              <w:lastRenderedPageBreak/>
              <w:t xml:space="preserve">iya-za-msp-i-ukazaniya-za-popalvane-12-285.html), </w:t>
            </w:r>
          </w:p>
          <w:p w:rsidR="00E57B62" w:rsidRPr="00E57B62" w:rsidRDefault="00E57B62" w:rsidP="00E57B62">
            <w:pPr>
              <w:ind w:firstLine="708"/>
              <w:jc w:val="both"/>
              <w:rPr>
                <w:rFonts w:ascii="Times New Roman" w:hAnsi="Times New Roman" w:cs="Times New Roman"/>
                <w:sz w:val="24"/>
                <w:szCs w:val="24"/>
              </w:rPr>
            </w:pPr>
            <w:r w:rsidRPr="00E57B62">
              <w:rPr>
                <w:rFonts w:ascii="Times New Roman" w:hAnsi="Times New Roman" w:cs="Times New Roman"/>
                <w:sz w:val="24"/>
                <w:szCs w:val="24"/>
              </w:rPr>
              <w:t xml:space="preserve"> а именно (стр. 7-8 от указанията), които са задължителни при попълване на данните в Декларация по чл. 4а, ал. 1 от ЗМСП (по образец, утвърден от министъра на икономиката и енергетиката).</w:t>
            </w:r>
          </w:p>
          <w:p w:rsidR="00E57B62" w:rsidRPr="00E57B62" w:rsidRDefault="00E57B62" w:rsidP="00E57B62">
            <w:pPr>
              <w:ind w:firstLine="708"/>
              <w:jc w:val="both"/>
              <w:rPr>
                <w:rFonts w:ascii="Times New Roman" w:hAnsi="Times New Roman" w:cs="Times New Roman"/>
                <w:sz w:val="24"/>
                <w:szCs w:val="24"/>
              </w:rPr>
            </w:pPr>
            <w:r w:rsidRPr="00E57B62">
              <w:rPr>
                <w:rFonts w:ascii="Times New Roman" w:hAnsi="Times New Roman" w:cs="Times New Roman"/>
                <w:sz w:val="24"/>
                <w:szCs w:val="24"/>
              </w:rPr>
              <w:t>Както е видно от указанията (стр. 7-8 от указанията):</w:t>
            </w:r>
          </w:p>
          <w:p w:rsidR="00E57B62" w:rsidRPr="00E57B62" w:rsidRDefault="00E57B62" w:rsidP="00E57B62">
            <w:pPr>
              <w:ind w:firstLine="708"/>
              <w:jc w:val="both"/>
              <w:rPr>
                <w:rFonts w:ascii="Times New Roman" w:hAnsi="Times New Roman" w:cs="Times New Roman"/>
                <w:sz w:val="24"/>
                <w:szCs w:val="24"/>
              </w:rPr>
            </w:pPr>
            <w:r w:rsidRPr="00E57B62">
              <w:rPr>
                <w:rFonts w:ascii="Times New Roman" w:hAnsi="Times New Roman" w:cs="Times New Roman"/>
                <w:sz w:val="24"/>
                <w:szCs w:val="24"/>
              </w:rPr>
              <w:t>„Как изчислявам средносписъчния брой на персонала?</w:t>
            </w:r>
          </w:p>
          <w:p w:rsidR="00E57B62" w:rsidRPr="00E57B62" w:rsidRDefault="00E57B62" w:rsidP="00E57B62">
            <w:pPr>
              <w:ind w:firstLine="708"/>
              <w:jc w:val="both"/>
              <w:rPr>
                <w:rFonts w:ascii="Times New Roman" w:hAnsi="Times New Roman" w:cs="Times New Roman"/>
                <w:sz w:val="24"/>
                <w:szCs w:val="24"/>
              </w:rPr>
            </w:pPr>
            <w:r w:rsidRPr="00E57B62">
              <w:rPr>
                <w:rFonts w:ascii="Times New Roman" w:hAnsi="Times New Roman" w:cs="Times New Roman"/>
                <w:sz w:val="24"/>
                <w:szCs w:val="24"/>
              </w:rPr>
              <w:t>… при изчисляване на средносписъчния брой на персонала в общия случай се използва изготвяния за НСИ формуляр „Отчет за заетите лица, средствата за работна заплата и други разходи за труд” за всяко предприятие, като към средносписъчния брой на персонала без лицата, които са по майчинство (код 1001) прибавям наети лица по договори за управление и контрол (код 1400) и работещи собственици (код 1600).</w:t>
            </w:r>
          </w:p>
          <w:p w:rsidR="00E57B62" w:rsidRPr="00E57B62" w:rsidRDefault="00E57B62" w:rsidP="00E57B62">
            <w:pPr>
              <w:ind w:firstLine="708"/>
              <w:jc w:val="both"/>
              <w:rPr>
                <w:rFonts w:ascii="Times New Roman" w:hAnsi="Times New Roman" w:cs="Times New Roman"/>
                <w:sz w:val="24"/>
                <w:szCs w:val="24"/>
              </w:rPr>
            </w:pPr>
            <w:r w:rsidRPr="00E57B62">
              <w:rPr>
                <w:rFonts w:ascii="Times New Roman" w:hAnsi="Times New Roman" w:cs="Times New Roman"/>
                <w:sz w:val="24"/>
                <w:szCs w:val="24"/>
              </w:rPr>
              <w:t>Затова, съгласно прилагане на горецитираните указания средносписъчният брой на персонала следва да е = код 1001 + код 1400 + код 1600.</w:t>
            </w:r>
          </w:p>
          <w:p w:rsidR="00E57B62" w:rsidRDefault="00E57B62" w:rsidP="00E57B62">
            <w:pPr>
              <w:ind w:firstLine="708"/>
              <w:jc w:val="both"/>
              <w:rPr>
                <w:rFonts w:ascii="Times New Roman" w:hAnsi="Times New Roman" w:cs="Times New Roman"/>
                <w:sz w:val="24"/>
                <w:szCs w:val="24"/>
              </w:rPr>
            </w:pPr>
            <w:r w:rsidRPr="00E57B62">
              <w:rPr>
                <w:rFonts w:ascii="Times New Roman" w:hAnsi="Times New Roman" w:cs="Times New Roman"/>
                <w:sz w:val="24"/>
                <w:szCs w:val="24"/>
              </w:rPr>
              <w:t>Считаме, че е задължително и в съответствие с всички правила за предвидимост, данните за едни и същи обстоятелства да се изчисляват по една и съща методика. Обратното води до хаос и непоследователност при оценката както на допустимостта на предприятията, така и при тяхното ранкиране.</w:t>
            </w:r>
          </w:p>
          <w:p w:rsidR="008A3C25" w:rsidRPr="00E57B62" w:rsidRDefault="008A3C25" w:rsidP="00E57B62">
            <w:pPr>
              <w:ind w:firstLine="708"/>
              <w:jc w:val="both"/>
              <w:rPr>
                <w:rFonts w:ascii="Times New Roman" w:hAnsi="Times New Roman" w:cs="Times New Roman"/>
                <w:sz w:val="24"/>
                <w:szCs w:val="24"/>
              </w:rPr>
            </w:pPr>
          </w:p>
          <w:p w:rsidR="00E57B62" w:rsidRPr="00E57B62" w:rsidRDefault="00E57B62" w:rsidP="00E57B62">
            <w:pPr>
              <w:ind w:firstLine="708"/>
              <w:jc w:val="both"/>
              <w:rPr>
                <w:rFonts w:ascii="Times New Roman" w:hAnsi="Times New Roman" w:cs="Times New Roman"/>
                <w:sz w:val="24"/>
                <w:szCs w:val="24"/>
              </w:rPr>
            </w:pPr>
            <w:r w:rsidRPr="00E57B62">
              <w:rPr>
                <w:rFonts w:ascii="Times New Roman" w:hAnsi="Times New Roman" w:cs="Times New Roman"/>
                <w:sz w:val="24"/>
                <w:szCs w:val="24"/>
              </w:rPr>
              <w:t xml:space="preserve">3) Таблица В от Бизнес плана – </w:t>
            </w:r>
          </w:p>
          <w:p w:rsidR="00E57B62" w:rsidRPr="00E57B62" w:rsidRDefault="00E57B62" w:rsidP="00E57B62">
            <w:pPr>
              <w:ind w:firstLine="708"/>
              <w:jc w:val="both"/>
              <w:rPr>
                <w:rFonts w:ascii="Times New Roman" w:hAnsi="Times New Roman" w:cs="Times New Roman"/>
                <w:sz w:val="24"/>
                <w:szCs w:val="24"/>
              </w:rPr>
            </w:pPr>
            <w:r w:rsidRPr="00E57B62">
              <w:rPr>
                <w:rFonts w:ascii="Times New Roman" w:hAnsi="Times New Roman" w:cs="Times New Roman"/>
                <w:sz w:val="24"/>
                <w:szCs w:val="24"/>
              </w:rPr>
              <w:t xml:space="preserve">Предлагаме при изчисляване на показателите по Критерий 9 да не се взимат общите приходи от </w:t>
            </w:r>
            <w:r w:rsidRPr="00E57B62">
              <w:rPr>
                <w:rFonts w:ascii="Times New Roman" w:hAnsi="Times New Roman" w:cs="Times New Roman"/>
                <w:sz w:val="24"/>
                <w:szCs w:val="24"/>
              </w:rPr>
              <w:lastRenderedPageBreak/>
              <w:t>продукция  (код 15110  в ОПР), а да се взимат Общите приходи (код 1500 от ОПР). Мотивите ни за това са следните:</w:t>
            </w:r>
          </w:p>
          <w:p w:rsidR="00E57B62" w:rsidRPr="00E57B62" w:rsidRDefault="00E57B62" w:rsidP="00E57B62">
            <w:pPr>
              <w:ind w:firstLine="708"/>
              <w:jc w:val="both"/>
              <w:rPr>
                <w:rFonts w:ascii="Times New Roman" w:hAnsi="Times New Roman" w:cs="Times New Roman"/>
                <w:sz w:val="24"/>
                <w:szCs w:val="24"/>
              </w:rPr>
            </w:pPr>
            <w:r w:rsidRPr="00E57B62">
              <w:rPr>
                <w:rFonts w:ascii="Times New Roman" w:hAnsi="Times New Roman" w:cs="Times New Roman"/>
                <w:sz w:val="24"/>
                <w:szCs w:val="24"/>
              </w:rPr>
              <w:t>От документите, които се представят (фактури, митн.декл. и т.н.) не е видно дали това е собствена продукция или купена от друг и препродадена, т.е. стока. От тези документи е видно вида на продукцията, нейното количество и продажна стойност. Поради това ако се смята съотношението на приходите от износ към приходите от продукция може да се получи следното:</w:t>
            </w:r>
          </w:p>
          <w:p w:rsidR="00E57B62" w:rsidRPr="00E57B62" w:rsidRDefault="00E57B62" w:rsidP="00E57B62">
            <w:pPr>
              <w:ind w:firstLine="708"/>
              <w:jc w:val="both"/>
              <w:rPr>
                <w:rFonts w:ascii="Times New Roman" w:hAnsi="Times New Roman" w:cs="Times New Roman"/>
                <w:sz w:val="24"/>
                <w:szCs w:val="24"/>
              </w:rPr>
            </w:pPr>
            <w:r w:rsidRPr="00E57B62">
              <w:rPr>
                <w:rFonts w:ascii="Times New Roman" w:hAnsi="Times New Roman" w:cs="Times New Roman"/>
                <w:sz w:val="24"/>
                <w:szCs w:val="24"/>
              </w:rPr>
              <w:t>•</w:t>
            </w:r>
            <w:r w:rsidRPr="00E57B62">
              <w:rPr>
                <w:rFonts w:ascii="Times New Roman" w:hAnsi="Times New Roman" w:cs="Times New Roman"/>
                <w:sz w:val="24"/>
                <w:szCs w:val="24"/>
              </w:rPr>
              <w:tab/>
              <w:t xml:space="preserve">Число по-голямо от 100%. Това е така когато кандидата освен производител е и търговец и има повече приходи от износ отколкото са приходите от продажба на продукция. По този начин се бонифицират всички кандидати, при които основната им дейност е търговия и имат малки приходи от продукция! </w:t>
            </w:r>
          </w:p>
          <w:p w:rsidR="00E57B62" w:rsidRPr="00E57B62" w:rsidRDefault="00E57B62" w:rsidP="00E57B62">
            <w:pPr>
              <w:ind w:firstLine="708"/>
              <w:jc w:val="both"/>
              <w:rPr>
                <w:rFonts w:ascii="Times New Roman" w:hAnsi="Times New Roman" w:cs="Times New Roman"/>
                <w:sz w:val="24"/>
                <w:szCs w:val="24"/>
              </w:rPr>
            </w:pPr>
            <w:r w:rsidRPr="00E57B62">
              <w:rPr>
                <w:rFonts w:ascii="Times New Roman" w:hAnsi="Times New Roman" w:cs="Times New Roman"/>
                <w:sz w:val="24"/>
                <w:szCs w:val="24"/>
              </w:rPr>
              <w:t>•</w:t>
            </w:r>
            <w:r w:rsidRPr="00E57B62">
              <w:rPr>
                <w:rFonts w:ascii="Times New Roman" w:hAnsi="Times New Roman" w:cs="Times New Roman"/>
                <w:sz w:val="24"/>
                <w:szCs w:val="24"/>
              </w:rPr>
              <w:tab/>
              <w:t xml:space="preserve">Безкрайно число – когато в ОПР липсват приходи от продажба на продукция.  </w:t>
            </w:r>
          </w:p>
          <w:p w:rsidR="00E57B62" w:rsidRPr="00E57B62" w:rsidRDefault="00E57B62" w:rsidP="00E57B62">
            <w:pPr>
              <w:ind w:firstLine="708"/>
              <w:jc w:val="both"/>
              <w:rPr>
                <w:rFonts w:ascii="Times New Roman" w:hAnsi="Times New Roman" w:cs="Times New Roman"/>
                <w:sz w:val="24"/>
                <w:szCs w:val="24"/>
              </w:rPr>
            </w:pPr>
            <w:r w:rsidRPr="00E57B62">
              <w:rPr>
                <w:rFonts w:ascii="Times New Roman" w:hAnsi="Times New Roman" w:cs="Times New Roman"/>
                <w:sz w:val="24"/>
                <w:szCs w:val="24"/>
              </w:rPr>
              <w:t xml:space="preserve">Затова предлагаме стойностите от приходите от износ да се делят на общите приходи. </w:t>
            </w:r>
          </w:p>
          <w:p w:rsidR="008A3C25" w:rsidRDefault="008A3C25" w:rsidP="00E57B62">
            <w:pPr>
              <w:ind w:firstLine="708"/>
              <w:jc w:val="both"/>
              <w:rPr>
                <w:rFonts w:ascii="Times New Roman" w:hAnsi="Times New Roman" w:cs="Times New Roman"/>
                <w:sz w:val="24"/>
                <w:szCs w:val="24"/>
              </w:rPr>
            </w:pPr>
          </w:p>
          <w:p w:rsidR="00E57B62" w:rsidRPr="00E57B62" w:rsidRDefault="00E57B62" w:rsidP="00E57B62">
            <w:pPr>
              <w:ind w:firstLine="708"/>
              <w:jc w:val="both"/>
              <w:rPr>
                <w:rFonts w:ascii="Times New Roman" w:hAnsi="Times New Roman" w:cs="Times New Roman"/>
                <w:sz w:val="24"/>
                <w:szCs w:val="24"/>
              </w:rPr>
            </w:pPr>
            <w:r w:rsidRPr="00E57B62">
              <w:rPr>
                <w:rFonts w:ascii="Times New Roman" w:hAnsi="Times New Roman" w:cs="Times New Roman"/>
                <w:sz w:val="24"/>
                <w:szCs w:val="24"/>
              </w:rPr>
              <w:t>В допълнение, считаме, че е редно стойностите от продажба на продукция, които се записват в тази таблица на бизнес плана да се сверяват с отчетените в ОПР за последните три години стойности (код 15700), като стойностите в ОПР трябва да са равни или повече от дадените в бизнес плана.</w:t>
            </w:r>
          </w:p>
          <w:p w:rsidR="00E57B62" w:rsidRDefault="00E57B62" w:rsidP="00E57B62">
            <w:pPr>
              <w:ind w:firstLine="708"/>
              <w:jc w:val="both"/>
              <w:rPr>
                <w:rFonts w:ascii="Times New Roman" w:hAnsi="Times New Roman" w:cs="Times New Roman"/>
                <w:sz w:val="24"/>
                <w:szCs w:val="24"/>
              </w:rPr>
            </w:pPr>
            <w:r w:rsidRPr="00E57B62">
              <w:rPr>
                <w:rFonts w:ascii="Times New Roman" w:hAnsi="Times New Roman" w:cs="Times New Roman"/>
                <w:sz w:val="24"/>
                <w:szCs w:val="24"/>
              </w:rPr>
              <w:t xml:space="preserve">Същевременно, считаме, че е редно по този критерий да се дават точки само на кандидати, които са или Земеделски производители или преработватели, тъй като така е записано в наименованието на </w:t>
            </w:r>
            <w:r w:rsidRPr="00E57B62">
              <w:rPr>
                <w:rFonts w:ascii="Times New Roman" w:hAnsi="Times New Roman" w:cs="Times New Roman"/>
                <w:sz w:val="24"/>
                <w:szCs w:val="24"/>
              </w:rPr>
              <w:lastRenderedPageBreak/>
              <w:t>критерия.</w:t>
            </w:r>
          </w:p>
          <w:p w:rsidR="00E57B62" w:rsidRDefault="00E57B62" w:rsidP="00E57B62">
            <w:pPr>
              <w:ind w:firstLine="708"/>
              <w:jc w:val="both"/>
              <w:rPr>
                <w:rFonts w:ascii="Times New Roman" w:hAnsi="Times New Roman" w:cs="Times New Roman"/>
                <w:sz w:val="24"/>
                <w:szCs w:val="24"/>
              </w:rPr>
            </w:pPr>
          </w:p>
          <w:p w:rsidR="008A3C25" w:rsidRDefault="008A3C25" w:rsidP="00E57B62">
            <w:pPr>
              <w:ind w:firstLine="708"/>
              <w:jc w:val="both"/>
              <w:rPr>
                <w:rFonts w:ascii="Times New Roman" w:hAnsi="Times New Roman" w:cs="Times New Roman"/>
                <w:sz w:val="24"/>
                <w:szCs w:val="24"/>
              </w:rPr>
            </w:pPr>
          </w:p>
          <w:p w:rsidR="00DB6D0B" w:rsidRDefault="00DB6D0B" w:rsidP="00DB6D0B">
            <w:pPr>
              <w:jc w:val="both"/>
              <w:rPr>
                <w:rFonts w:ascii="Times New Roman" w:hAnsi="Times New Roman" w:cs="Times New Roman"/>
                <w:sz w:val="24"/>
                <w:szCs w:val="24"/>
              </w:rPr>
            </w:pPr>
            <w:r>
              <w:rPr>
                <w:rFonts w:ascii="Times New Roman" w:hAnsi="Times New Roman" w:cs="Times New Roman"/>
                <w:sz w:val="24"/>
                <w:szCs w:val="24"/>
              </w:rPr>
              <w:t xml:space="preserve">34. </w:t>
            </w:r>
            <w:r w:rsidR="008A3C25" w:rsidRPr="008A3C25">
              <w:rPr>
                <w:rFonts w:ascii="Times New Roman" w:hAnsi="Times New Roman" w:cs="Times New Roman"/>
                <w:sz w:val="24"/>
                <w:szCs w:val="24"/>
              </w:rPr>
              <w:t xml:space="preserve">Коментари относно: </w:t>
            </w:r>
          </w:p>
          <w:p w:rsidR="008A3C25" w:rsidRPr="008A3C25" w:rsidRDefault="008A3C25" w:rsidP="00DB6D0B">
            <w:pPr>
              <w:jc w:val="both"/>
              <w:rPr>
                <w:rFonts w:ascii="Times New Roman" w:hAnsi="Times New Roman" w:cs="Times New Roman"/>
                <w:sz w:val="24"/>
                <w:szCs w:val="24"/>
              </w:rPr>
            </w:pPr>
            <w:r w:rsidRPr="008A3C25">
              <w:rPr>
                <w:rFonts w:ascii="Times New Roman" w:hAnsi="Times New Roman" w:cs="Times New Roman"/>
                <w:sz w:val="24"/>
                <w:szCs w:val="24"/>
              </w:rPr>
              <w:t>СПИСЪК С НАИМЕНОВАНИЯТА НА АКТИВИТЕ, ДЕЙНОСТИТЕ И УСЛУГИТЕ, ЗА КОИТО СА ОПРЕДЕЛЕНИ РЕФЕРЕНТНИ РАЗХОДИ</w:t>
            </w:r>
          </w:p>
          <w:p w:rsidR="008A3C25" w:rsidRPr="008A3C25" w:rsidRDefault="008A3C25" w:rsidP="008A3C25">
            <w:pPr>
              <w:ind w:firstLine="708"/>
              <w:jc w:val="both"/>
              <w:rPr>
                <w:rFonts w:ascii="Times New Roman" w:hAnsi="Times New Roman" w:cs="Times New Roman"/>
                <w:sz w:val="24"/>
                <w:szCs w:val="24"/>
              </w:rPr>
            </w:pPr>
          </w:p>
          <w:p w:rsidR="008A3C25" w:rsidRPr="008A3C25" w:rsidRDefault="008A3C25" w:rsidP="008A3C25">
            <w:pPr>
              <w:ind w:firstLine="708"/>
              <w:jc w:val="both"/>
              <w:rPr>
                <w:rFonts w:ascii="Times New Roman" w:hAnsi="Times New Roman" w:cs="Times New Roman"/>
                <w:sz w:val="24"/>
                <w:szCs w:val="24"/>
              </w:rPr>
            </w:pPr>
            <w:r w:rsidRPr="008A3C25">
              <w:rPr>
                <w:rFonts w:ascii="Times New Roman" w:hAnsi="Times New Roman" w:cs="Times New Roman"/>
                <w:sz w:val="24"/>
                <w:szCs w:val="24"/>
              </w:rPr>
              <w:t>1.</w:t>
            </w:r>
            <w:r w:rsidRPr="008A3C25">
              <w:rPr>
                <w:rFonts w:ascii="Times New Roman" w:hAnsi="Times New Roman" w:cs="Times New Roman"/>
                <w:sz w:val="24"/>
                <w:szCs w:val="24"/>
              </w:rPr>
              <w:tab/>
              <w:t>Поддържаме наше старо предложение списъкът да се допълни с всички разходи от т. 2 от 14.2. Условия за допустимост на разходите:</w:t>
            </w:r>
          </w:p>
          <w:p w:rsidR="008A3C25" w:rsidRPr="008A3C25" w:rsidRDefault="008A3C25" w:rsidP="008A3C25">
            <w:pPr>
              <w:ind w:firstLine="708"/>
              <w:jc w:val="both"/>
              <w:rPr>
                <w:rFonts w:ascii="Times New Roman" w:hAnsi="Times New Roman" w:cs="Times New Roman"/>
                <w:sz w:val="24"/>
                <w:szCs w:val="24"/>
              </w:rPr>
            </w:pPr>
            <w:r w:rsidRPr="008A3C25">
              <w:rPr>
                <w:rFonts w:ascii="Times New Roman" w:hAnsi="Times New Roman" w:cs="Times New Roman"/>
                <w:sz w:val="24"/>
                <w:szCs w:val="24"/>
              </w:rPr>
              <w:t>„а) за консултантски и правни услуги, свързани с подготовката и управлението на проекта, като част от разходите по т. 11 от Раздел 14.1 „Допустими разходи“, не могат да превишават 5 на сто от допустимите разходи по т. 1 – 10 от Раздел 14.1 „Допустими разходи“, но не повече от 68 453 лева;</w:t>
            </w:r>
          </w:p>
          <w:p w:rsidR="008A3C25" w:rsidRPr="008A3C25" w:rsidRDefault="008A3C25" w:rsidP="008A3C25">
            <w:pPr>
              <w:ind w:firstLine="708"/>
              <w:jc w:val="both"/>
              <w:rPr>
                <w:rFonts w:ascii="Times New Roman" w:hAnsi="Times New Roman" w:cs="Times New Roman"/>
                <w:sz w:val="24"/>
                <w:szCs w:val="24"/>
              </w:rPr>
            </w:pPr>
            <w:r w:rsidRPr="008A3C25">
              <w:rPr>
                <w:rFonts w:ascii="Times New Roman" w:hAnsi="Times New Roman" w:cs="Times New Roman"/>
                <w:sz w:val="24"/>
                <w:szCs w:val="24"/>
              </w:rPr>
              <w:t>б) разходите за изготвяне на технически и/или работен проект, включително и изготвяне на технологичен проект, свързан с допустимите инвестиционни разходи по проекта, като част от разходите по т. 11 от Раздел 14.1 „Допустими разходи“, не могат да превишават 2,25% от допустимите разходи по т. 1 – 10 от Раздел 14.1 „Допустими разходи“;</w:t>
            </w:r>
          </w:p>
          <w:p w:rsidR="008A3C25" w:rsidRPr="008A3C25" w:rsidRDefault="008A3C25" w:rsidP="008A3C25">
            <w:pPr>
              <w:ind w:firstLine="708"/>
              <w:jc w:val="both"/>
              <w:rPr>
                <w:rFonts w:ascii="Times New Roman" w:hAnsi="Times New Roman" w:cs="Times New Roman"/>
                <w:sz w:val="24"/>
                <w:szCs w:val="24"/>
              </w:rPr>
            </w:pPr>
            <w:r w:rsidRPr="008A3C25">
              <w:rPr>
                <w:rFonts w:ascii="Times New Roman" w:hAnsi="Times New Roman" w:cs="Times New Roman"/>
                <w:sz w:val="24"/>
                <w:szCs w:val="24"/>
              </w:rPr>
              <w:t xml:space="preserve">в) разходите за строителен надзор свързан с допустимите инвестиционни разходи по проекта като част от разходите по т. 11 от Раздел 14.1 „Допустими разходи“,  не могат да превишават едно на сто от допустимите разходи по т. 1 – 10 от Раздел 14.1 „Допустими разходи“; </w:t>
            </w:r>
          </w:p>
          <w:p w:rsidR="008A3C25" w:rsidRPr="008A3C25" w:rsidRDefault="008A3C25" w:rsidP="008A3C25">
            <w:pPr>
              <w:ind w:firstLine="708"/>
              <w:jc w:val="both"/>
              <w:rPr>
                <w:rFonts w:ascii="Times New Roman" w:hAnsi="Times New Roman" w:cs="Times New Roman"/>
                <w:sz w:val="24"/>
                <w:szCs w:val="24"/>
              </w:rPr>
            </w:pPr>
            <w:r w:rsidRPr="008A3C25">
              <w:rPr>
                <w:rFonts w:ascii="Times New Roman" w:hAnsi="Times New Roman" w:cs="Times New Roman"/>
                <w:sz w:val="24"/>
                <w:szCs w:val="24"/>
              </w:rPr>
              <w:t xml:space="preserve">г) разходите, свързани с допустимите инвестиционни разходи по проекта за предпроектно </w:t>
            </w:r>
            <w:r w:rsidRPr="008A3C25">
              <w:rPr>
                <w:rFonts w:ascii="Times New Roman" w:hAnsi="Times New Roman" w:cs="Times New Roman"/>
                <w:sz w:val="24"/>
                <w:szCs w:val="24"/>
              </w:rPr>
              <w:lastRenderedPageBreak/>
              <w:t>проучване, енергийно обследване, оценка на въздействието върху околната среда, хонорари за архитекти и инженери, както и извън тези по т. 1, 2 и 4, като част от разходите по т. 11 не могат да превишават 1,5 на сто от допустимите разходи по т. 1 – 10 от Раздел 14.1 „Допустими разходи“”</w:t>
            </w:r>
          </w:p>
          <w:p w:rsidR="008A3C25" w:rsidRPr="008A3C25" w:rsidRDefault="008A3C25" w:rsidP="008A3C25">
            <w:pPr>
              <w:ind w:firstLine="708"/>
              <w:jc w:val="both"/>
              <w:rPr>
                <w:rFonts w:ascii="Times New Roman" w:hAnsi="Times New Roman" w:cs="Times New Roman"/>
                <w:sz w:val="24"/>
                <w:szCs w:val="24"/>
              </w:rPr>
            </w:pPr>
            <w:r w:rsidRPr="008A3C25">
              <w:rPr>
                <w:rFonts w:ascii="Times New Roman" w:hAnsi="Times New Roman" w:cs="Times New Roman"/>
                <w:sz w:val="24"/>
                <w:szCs w:val="24"/>
              </w:rPr>
              <w:t xml:space="preserve">За изброените по-горе разходи на практика са налични референтни –максимални цени и включването им в списъка, ще позволи на бенефициентите да прилагат само една оферта. Това ще е административно облекчение и за ДФЗ, който  ще спести време от проверка на достоверността на съпътстващите оферти. </w:t>
            </w:r>
          </w:p>
          <w:p w:rsidR="008A3C25" w:rsidRPr="008A3C25" w:rsidRDefault="008A3C25" w:rsidP="008A3C25">
            <w:pPr>
              <w:ind w:firstLine="708"/>
              <w:jc w:val="both"/>
              <w:rPr>
                <w:rFonts w:ascii="Times New Roman" w:hAnsi="Times New Roman" w:cs="Times New Roman"/>
                <w:sz w:val="24"/>
                <w:szCs w:val="24"/>
              </w:rPr>
            </w:pPr>
            <w:r w:rsidRPr="008A3C25">
              <w:rPr>
                <w:rFonts w:ascii="Times New Roman" w:hAnsi="Times New Roman" w:cs="Times New Roman"/>
                <w:sz w:val="24"/>
                <w:szCs w:val="24"/>
              </w:rPr>
              <w:t> </w:t>
            </w:r>
          </w:p>
          <w:p w:rsidR="008A3C25" w:rsidRPr="008A3C25" w:rsidRDefault="008A3C25" w:rsidP="008A3C25">
            <w:pPr>
              <w:ind w:firstLine="708"/>
              <w:jc w:val="both"/>
              <w:rPr>
                <w:rFonts w:ascii="Times New Roman" w:hAnsi="Times New Roman" w:cs="Times New Roman"/>
                <w:sz w:val="24"/>
                <w:szCs w:val="24"/>
              </w:rPr>
            </w:pPr>
            <w:r w:rsidRPr="008A3C25">
              <w:rPr>
                <w:rFonts w:ascii="Times New Roman" w:hAnsi="Times New Roman" w:cs="Times New Roman"/>
                <w:sz w:val="24"/>
                <w:szCs w:val="24"/>
              </w:rPr>
              <w:t>Коментари относно: Приложение № 21 Използвани съкращения и основни дефиниции</w:t>
            </w:r>
          </w:p>
          <w:p w:rsidR="008A3C25" w:rsidRPr="008A3C25" w:rsidRDefault="008A3C25" w:rsidP="008A3C25">
            <w:pPr>
              <w:ind w:firstLine="708"/>
              <w:jc w:val="both"/>
              <w:rPr>
                <w:rFonts w:ascii="Times New Roman" w:hAnsi="Times New Roman" w:cs="Times New Roman"/>
                <w:sz w:val="24"/>
                <w:szCs w:val="24"/>
              </w:rPr>
            </w:pPr>
            <w:r w:rsidRPr="008A3C25">
              <w:rPr>
                <w:rFonts w:ascii="Times New Roman" w:hAnsi="Times New Roman" w:cs="Times New Roman"/>
                <w:sz w:val="24"/>
                <w:szCs w:val="24"/>
              </w:rPr>
              <w:t>1.</w:t>
            </w:r>
            <w:r w:rsidRPr="008A3C25">
              <w:rPr>
                <w:rFonts w:ascii="Times New Roman" w:hAnsi="Times New Roman" w:cs="Times New Roman"/>
                <w:sz w:val="24"/>
                <w:szCs w:val="24"/>
              </w:rPr>
              <w:tab/>
              <w:t>51. "Разходи за консултантски услуги, свързани с подготовка и управление на проекта" са разходи, извършени преди подаване на проектното предложение и такива по време на изпълнение на проекта, които задължително включват подготовка на заявление за подпомагане, изработка на бизнес план, анализ за икономическа устойчивост на проекта и подготовка на заявки за плащане, включително отчитане и управление на проекта.</w:t>
            </w:r>
          </w:p>
          <w:p w:rsidR="008A3C25" w:rsidRPr="008A3C25" w:rsidRDefault="008A3C25" w:rsidP="008A3C25">
            <w:pPr>
              <w:ind w:firstLine="708"/>
              <w:jc w:val="both"/>
              <w:rPr>
                <w:rFonts w:ascii="Times New Roman" w:hAnsi="Times New Roman" w:cs="Times New Roman"/>
                <w:sz w:val="24"/>
                <w:szCs w:val="24"/>
              </w:rPr>
            </w:pPr>
            <w:r w:rsidRPr="008A3C25">
              <w:rPr>
                <w:rFonts w:ascii="Times New Roman" w:hAnsi="Times New Roman" w:cs="Times New Roman"/>
                <w:sz w:val="24"/>
                <w:szCs w:val="24"/>
              </w:rPr>
              <w:t>Нужно е текстът да се прецизира – вече няма заявление за подпомагане, както и анализ на икономическа устойчивост, за да се изисква разходите за консултантски услуги да включват задължително подготовка на заявление за подпомагане и анализ за икономическа устойчивост</w:t>
            </w:r>
          </w:p>
          <w:p w:rsidR="008A3C25" w:rsidRPr="008A3C25" w:rsidRDefault="008A3C25" w:rsidP="008A3C25">
            <w:pPr>
              <w:ind w:firstLine="708"/>
              <w:jc w:val="both"/>
              <w:rPr>
                <w:rFonts w:ascii="Times New Roman" w:hAnsi="Times New Roman" w:cs="Times New Roman"/>
                <w:sz w:val="24"/>
                <w:szCs w:val="24"/>
              </w:rPr>
            </w:pPr>
            <w:r w:rsidRPr="008A3C25">
              <w:rPr>
                <w:rFonts w:ascii="Times New Roman" w:hAnsi="Times New Roman" w:cs="Times New Roman"/>
                <w:sz w:val="24"/>
                <w:szCs w:val="24"/>
              </w:rPr>
              <w:t>2.</w:t>
            </w:r>
            <w:r w:rsidRPr="008A3C25">
              <w:rPr>
                <w:rFonts w:ascii="Times New Roman" w:hAnsi="Times New Roman" w:cs="Times New Roman"/>
                <w:sz w:val="24"/>
                <w:szCs w:val="24"/>
              </w:rPr>
              <w:tab/>
              <w:t xml:space="preserve">62. </w:t>
            </w:r>
            <w:r w:rsidRPr="00720A60">
              <w:rPr>
                <w:rFonts w:ascii="Times New Roman" w:hAnsi="Times New Roman" w:cs="Times New Roman"/>
                <w:sz w:val="24"/>
                <w:szCs w:val="24"/>
              </w:rPr>
              <w:t>"Създаване на работни места"</w:t>
            </w:r>
            <w:r w:rsidRPr="008A3C25">
              <w:rPr>
                <w:rFonts w:ascii="Times New Roman" w:hAnsi="Times New Roman" w:cs="Times New Roman"/>
                <w:sz w:val="24"/>
                <w:szCs w:val="24"/>
              </w:rPr>
              <w:t xml:space="preserve"> е </w:t>
            </w:r>
            <w:r w:rsidRPr="008A3C25">
              <w:rPr>
                <w:rFonts w:ascii="Times New Roman" w:hAnsi="Times New Roman" w:cs="Times New Roman"/>
                <w:sz w:val="24"/>
                <w:szCs w:val="24"/>
              </w:rPr>
              <w:lastRenderedPageBreak/>
              <w:t>нетното увеличение на броя на служителите в съответното предприятие в сравнение със средния им брой през предходните 12 месеца, след като от номиналния брой създадени работни места бъдат приспаднати изгубените през този период работни места.</w:t>
            </w:r>
          </w:p>
          <w:p w:rsidR="008A3C25" w:rsidRPr="008A3C25" w:rsidRDefault="008A3C25" w:rsidP="008A3C25">
            <w:pPr>
              <w:ind w:firstLine="708"/>
              <w:jc w:val="both"/>
              <w:rPr>
                <w:rFonts w:ascii="Times New Roman" w:hAnsi="Times New Roman" w:cs="Times New Roman"/>
                <w:sz w:val="24"/>
                <w:szCs w:val="24"/>
              </w:rPr>
            </w:pPr>
            <w:r w:rsidRPr="008A3C25">
              <w:rPr>
                <w:rFonts w:ascii="Times New Roman" w:hAnsi="Times New Roman" w:cs="Times New Roman"/>
                <w:sz w:val="24"/>
                <w:szCs w:val="24"/>
              </w:rPr>
              <w:t>Би следвало   предходните 12 месеца да се замени с предходната финансова година преди  откриване на процедурата.</w:t>
            </w:r>
          </w:p>
          <w:p w:rsidR="008A3C25" w:rsidRPr="008A3C25" w:rsidRDefault="008A3C25" w:rsidP="008A3C25">
            <w:pPr>
              <w:ind w:firstLine="708"/>
              <w:jc w:val="both"/>
              <w:rPr>
                <w:rFonts w:ascii="Times New Roman" w:hAnsi="Times New Roman" w:cs="Times New Roman"/>
                <w:sz w:val="24"/>
                <w:szCs w:val="24"/>
              </w:rPr>
            </w:pPr>
            <w:r w:rsidRPr="008A3C25">
              <w:rPr>
                <w:rFonts w:ascii="Times New Roman" w:hAnsi="Times New Roman" w:cs="Times New Roman"/>
                <w:sz w:val="24"/>
                <w:szCs w:val="24"/>
              </w:rPr>
              <w:t>Съответно текстът от административния договор чл.17 ал.10</w:t>
            </w:r>
          </w:p>
          <w:p w:rsidR="008A3C25" w:rsidRPr="008A3C25" w:rsidRDefault="008A3C25" w:rsidP="008A3C25">
            <w:pPr>
              <w:ind w:firstLine="708"/>
              <w:jc w:val="both"/>
              <w:rPr>
                <w:rFonts w:ascii="Times New Roman" w:hAnsi="Times New Roman" w:cs="Times New Roman"/>
                <w:sz w:val="24"/>
                <w:szCs w:val="24"/>
              </w:rPr>
            </w:pPr>
            <w:r w:rsidRPr="008A3C25">
              <w:rPr>
                <w:rFonts w:ascii="Times New Roman" w:hAnsi="Times New Roman" w:cs="Times New Roman"/>
                <w:sz w:val="24"/>
                <w:szCs w:val="24"/>
              </w:rPr>
              <w:t>„В случаите, когато проектното предложение на Бенефициента е било оценено по критерия за подбор № 6.3 от Раздел № 22 „Критерии и методика за оценка” към Условията за кандидатстване (проекти, чието изпълнение води до осигуряване на устойчива заетост), задължението по ал. 1 се счита за изпълнено, когато  Бенефициентът запази броя на съществуващите към датата на кандидатстване по подмярката и посочен в Приложение № 3 към този договор, работни места, заети в предприятието на Бенефициента, както и като създаде и поддържа броя на новите работните места, посочен/и в бизнес плана и в „Списък на критериите за подбор, по които проектното предложение е получило приоритет“ – Приложение № 3 към този договор, които ще бъдат ангажирани за изпълнение на дейностите по одобрения проект.</w:t>
            </w:r>
          </w:p>
          <w:p w:rsidR="008A3C25" w:rsidRPr="008A3C25" w:rsidRDefault="008A3C25" w:rsidP="008A3C25">
            <w:pPr>
              <w:ind w:firstLine="708"/>
              <w:jc w:val="both"/>
              <w:rPr>
                <w:rFonts w:ascii="Times New Roman" w:hAnsi="Times New Roman" w:cs="Times New Roman"/>
                <w:sz w:val="24"/>
                <w:szCs w:val="24"/>
              </w:rPr>
            </w:pPr>
          </w:p>
          <w:p w:rsidR="008A3C25" w:rsidRPr="008A3C25" w:rsidRDefault="008A3C25" w:rsidP="008A3C25">
            <w:pPr>
              <w:ind w:firstLine="708"/>
              <w:jc w:val="both"/>
              <w:rPr>
                <w:rFonts w:ascii="Times New Roman" w:hAnsi="Times New Roman" w:cs="Times New Roman"/>
                <w:sz w:val="24"/>
                <w:szCs w:val="24"/>
              </w:rPr>
            </w:pPr>
            <w:r w:rsidRPr="008A3C25">
              <w:rPr>
                <w:rFonts w:ascii="Times New Roman" w:hAnsi="Times New Roman" w:cs="Times New Roman"/>
                <w:sz w:val="24"/>
                <w:szCs w:val="24"/>
              </w:rPr>
              <w:t xml:space="preserve">По-коректно е „броят на съществуващите към датата на кандидатстване“  да се замени със „средносписъчния брой на персонала за последната финансова година, преди датата на кандидатстване“.  </w:t>
            </w:r>
            <w:r w:rsidRPr="008A3C25">
              <w:rPr>
                <w:rFonts w:ascii="Times New Roman" w:hAnsi="Times New Roman" w:cs="Times New Roman"/>
                <w:sz w:val="24"/>
                <w:szCs w:val="24"/>
              </w:rPr>
              <w:lastRenderedPageBreak/>
              <w:t>Броят на персонала към дата на кандидатстване никъде не се декларира или удостоверява и тази цифра изразява моментно състояние. Например в консервната промишленост през зимните месеци извън кампания броят на персонала е редуцирана, може да е 20 души, докато през лятото и есента той може да нарасне на 60 например като средногодишно е 35.  Ето защо най-точният показател за персонал е средносписъчният брой за една цяла  финансова година.</w:t>
            </w:r>
          </w:p>
          <w:p w:rsidR="008A3C25" w:rsidRPr="008A3C25" w:rsidRDefault="008A3C25" w:rsidP="008A3C25">
            <w:pPr>
              <w:ind w:firstLine="708"/>
              <w:jc w:val="both"/>
              <w:rPr>
                <w:rFonts w:ascii="Times New Roman" w:hAnsi="Times New Roman" w:cs="Times New Roman"/>
                <w:sz w:val="24"/>
                <w:szCs w:val="24"/>
              </w:rPr>
            </w:pPr>
          </w:p>
          <w:p w:rsidR="008A3C25" w:rsidRPr="008A3C25" w:rsidRDefault="008A3C25" w:rsidP="008A3C25">
            <w:pPr>
              <w:ind w:firstLine="708"/>
              <w:jc w:val="both"/>
              <w:rPr>
                <w:rFonts w:ascii="Times New Roman" w:hAnsi="Times New Roman" w:cs="Times New Roman"/>
                <w:sz w:val="24"/>
                <w:szCs w:val="24"/>
              </w:rPr>
            </w:pPr>
            <w:r w:rsidRPr="008A3C25">
              <w:rPr>
                <w:rFonts w:ascii="Times New Roman" w:hAnsi="Times New Roman" w:cs="Times New Roman"/>
                <w:sz w:val="24"/>
                <w:szCs w:val="24"/>
              </w:rPr>
              <w:t>Коментари към оценителни таблици за АСД и ТФО</w:t>
            </w:r>
          </w:p>
          <w:p w:rsidR="008A3C25" w:rsidRPr="008A3C25" w:rsidRDefault="008A3C25" w:rsidP="008A3C25">
            <w:pPr>
              <w:ind w:firstLine="708"/>
              <w:jc w:val="both"/>
              <w:rPr>
                <w:rFonts w:ascii="Times New Roman" w:hAnsi="Times New Roman" w:cs="Times New Roman"/>
                <w:sz w:val="24"/>
                <w:szCs w:val="24"/>
              </w:rPr>
            </w:pPr>
            <w:r w:rsidRPr="008A3C25">
              <w:rPr>
                <w:rFonts w:ascii="Times New Roman" w:hAnsi="Times New Roman" w:cs="Times New Roman"/>
                <w:sz w:val="24"/>
                <w:szCs w:val="24"/>
              </w:rPr>
              <w:t xml:space="preserve">И двете таблицата не са пълни, липсва каквато и да е информация за: </w:t>
            </w:r>
          </w:p>
          <w:p w:rsidR="008A3C25" w:rsidRPr="008A3C25" w:rsidRDefault="008A3C25" w:rsidP="008A3C25">
            <w:pPr>
              <w:ind w:firstLine="708"/>
              <w:jc w:val="both"/>
              <w:rPr>
                <w:rFonts w:ascii="Times New Roman" w:hAnsi="Times New Roman" w:cs="Times New Roman"/>
                <w:sz w:val="24"/>
                <w:szCs w:val="24"/>
              </w:rPr>
            </w:pPr>
            <w:r w:rsidRPr="008A3C25">
              <w:rPr>
                <w:rFonts w:ascii="Times New Roman" w:hAnsi="Times New Roman" w:cs="Times New Roman"/>
                <w:sz w:val="24"/>
                <w:szCs w:val="24"/>
              </w:rPr>
              <w:t>•</w:t>
            </w:r>
            <w:r w:rsidRPr="008A3C25">
              <w:rPr>
                <w:rFonts w:ascii="Times New Roman" w:hAnsi="Times New Roman" w:cs="Times New Roman"/>
                <w:sz w:val="24"/>
                <w:szCs w:val="24"/>
              </w:rPr>
              <w:tab/>
              <w:t xml:space="preserve">Критериите за допустимост </w:t>
            </w:r>
          </w:p>
          <w:p w:rsidR="008A3C25" w:rsidRPr="008A3C25" w:rsidRDefault="008A3C25" w:rsidP="008A3C25">
            <w:pPr>
              <w:ind w:firstLine="708"/>
              <w:jc w:val="both"/>
              <w:rPr>
                <w:rFonts w:ascii="Times New Roman" w:hAnsi="Times New Roman" w:cs="Times New Roman"/>
                <w:sz w:val="24"/>
                <w:szCs w:val="24"/>
              </w:rPr>
            </w:pPr>
            <w:r w:rsidRPr="008A3C25">
              <w:rPr>
                <w:rFonts w:ascii="Times New Roman" w:hAnsi="Times New Roman" w:cs="Times New Roman"/>
                <w:sz w:val="24"/>
                <w:szCs w:val="24"/>
              </w:rPr>
              <w:t>•</w:t>
            </w:r>
            <w:r w:rsidRPr="008A3C25">
              <w:rPr>
                <w:rFonts w:ascii="Times New Roman" w:hAnsi="Times New Roman" w:cs="Times New Roman"/>
                <w:sz w:val="24"/>
                <w:szCs w:val="24"/>
              </w:rPr>
              <w:tab/>
              <w:t>Източника на информация за преценяване на обстоятелствата.</w:t>
            </w:r>
          </w:p>
          <w:p w:rsidR="008A3C25" w:rsidRPr="008A3C25" w:rsidRDefault="008A3C25" w:rsidP="008A3C25">
            <w:pPr>
              <w:ind w:firstLine="708"/>
              <w:jc w:val="both"/>
              <w:rPr>
                <w:rFonts w:ascii="Times New Roman" w:hAnsi="Times New Roman" w:cs="Times New Roman"/>
                <w:sz w:val="24"/>
                <w:szCs w:val="24"/>
              </w:rPr>
            </w:pPr>
            <w:r w:rsidRPr="008A3C25">
              <w:rPr>
                <w:rFonts w:ascii="Times New Roman" w:hAnsi="Times New Roman" w:cs="Times New Roman"/>
                <w:sz w:val="24"/>
                <w:szCs w:val="24"/>
              </w:rPr>
              <w:t xml:space="preserve">Голяма част от тази информация е налична в другите документи, но ако се изнесе тук срещу всеки критерий ще бъде прегледно и ясно. </w:t>
            </w:r>
          </w:p>
          <w:p w:rsidR="008A3C25" w:rsidRPr="008A3C25" w:rsidRDefault="008A3C25" w:rsidP="008A3C25">
            <w:pPr>
              <w:ind w:firstLine="708"/>
              <w:jc w:val="both"/>
              <w:rPr>
                <w:rFonts w:ascii="Times New Roman" w:hAnsi="Times New Roman" w:cs="Times New Roman"/>
                <w:sz w:val="24"/>
                <w:szCs w:val="24"/>
              </w:rPr>
            </w:pPr>
            <w:r w:rsidRPr="008A3C25">
              <w:rPr>
                <w:rFonts w:ascii="Times New Roman" w:hAnsi="Times New Roman" w:cs="Times New Roman"/>
                <w:sz w:val="24"/>
                <w:szCs w:val="24"/>
              </w:rPr>
              <w:t>Предлагаме да се заимстват таблиците, които използват оценителните комисии по оперативните програми.</w:t>
            </w:r>
          </w:p>
          <w:p w:rsidR="008A3C25" w:rsidRPr="008A3C25" w:rsidRDefault="008A3C25" w:rsidP="008A3C25">
            <w:pPr>
              <w:ind w:firstLine="708"/>
              <w:jc w:val="both"/>
              <w:rPr>
                <w:rFonts w:ascii="Times New Roman" w:hAnsi="Times New Roman" w:cs="Times New Roman"/>
                <w:sz w:val="24"/>
                <w:szCs w:val="24"/>
              </w:rPr>
            </w:pPr>
          </w:p>
          <w:p w:rsidR="008A3C25" w:rsidRPr="008A3C25" w:rsidRDefault="008A3C25" w:rsidP="008A3C25">
            <w:pPr>
              <w:ind w:firstLine="708"/>
              <w:jc w:val="both"/>
              <w:rPr>
                <w:rFonts w:ascii="Times New Roman" w:hAnsi="Times New Roman" w:cs="Times New Roman"/>
                <w:sz w:val="24"/>
                <w:szCs w:val="24"/>
              </w:rPr>
            </w:pPr>
            <w:r w:rsidRPr="008A3C25">
              <w:rPr>
                <w:rFonts w:ascii="Times New Roman" w:hAnsi="Times New Roman" w:cs="Times New Roman"/>
                <w:sz w:val="24"/>
                <w:szCs w:val="24"/>
              </w:rPr>
              <w:t>Коментари относно Условия за изпълнение</w:t>
            </w:r>
          </w:p>
          <w:p w:rsidR="008A3C25" w:rsidRPr="008A3C25" w:rsidRDefault="008A3C25" w:rsidP="008A3C25">
            <w:pPr>
              <w:ind w:firstLine="708"/>
              <w:jc w:val="both"/>
              <w:rPr>
                <w:rFonts w:ascii="Times New Roman" w:hAnsi="Times New Roman" w:cs="Times New Roman"/>
                <w:sz w:val="24"/>
                <w:szCs w:val="24"/>
              </w:rPr>
            </w:pPr>
          </w:p>
          <w:p w:rsidR="008A3C25" w:rsidRPr="008A3C25" w:rsidRDefault="008A3C25" w:rsidP="008A3C25">
            <w:pPr>
              <w:ind w:firstLine="708"/>
              <w:jc w:val="both"/>
              <w:rPr>
                <w:rFonts w:ascii="Times New Roman" w:hAnsi="Times New Roman" w:cs="Times New Roman"/>
                <w:sz w:val="24"/>
                <w:szCs w:val="24"/>
              </w:rPr>
            </w:pPr>
            <w:r w:rsidRPr="008A3C25">
              <w:rPr>
                <w:rFonts w:ascii="Times New Roman" w:hAnsi="Times New Roman" w:cs="Times New Roman"/>
                <w:sz w:val="24"/>
                <w:szCs w:val="24"/>
              </w:rPr>
              <w:t>2.</w:t>
            </w:r>
            <w:r w:rsidRPr="008A3C25">
              <w:rPr>
                <w:rFonts w:ascii="Times New Roman" w:hAnsi="Times New Roman" w:cs="Times New Roman"/>
                <w:sz w:val="24"/>
                <w:szCs w:val="24"/>
              </w:rPr>
              <w:tab/>
              <w:t xml:space="preserve">Раздел 2. АНГАЖИМЕНТИ И ДРУГИ ЗАДЪЛЖЕНИЯ НА БЕНЕФИЦИЕНТИТЕ – </w:t>
            </w:r>
          </w:p>
          <w:p w:rsidR="008A3C25" w:rsidRPr="008A3C25" w:rsidRDefault="008A3C25" w:rsidP="008A3C25">
            <w:pPr>
              <w:ind w:firstLine="708"/>
              <w:jc w:val="both"/>
              <w:rPr>
                <w:rFonts w:ascii="Times New Roman" w:hAnsi="Times New Roman" w:cs="Times New Roman"/>
                <w:sz w:val="24"/>
                <w:szCs w:val="24"/>
              </w:rPr>
            </w:pPr>
            <w:r w:rsidRPr="008A3C25">
              <w:rPr>
                <w:rFonts w:ascii="Times New Roman" w:hAnsi="Times New Roman" w:cs="Times New Roman"/>
                <w:sz w:val="24"/>
                <w:szCs w:val="24"/>
              </w:rPr>
              <w:t xml:space="preserve">т.4. гласи „Бенефициентите са длъжни за периода от сключване на административния договор до изтичане на шест месеца, считано от изтичане на срока за мониторинг, да представят на РА изискваните им </w:t>
            </w:r>
            <w:r w:rsidRPr="008A3C25">
              <w:rPr>
                <w:rFonts w:ascii="Times New Roman" w:hAnsi="Times New Roman" w:cs="Times New Roman"/>
                <w:sz w:val="24"/>
                <w:szCs w:val="24"/>
              </w:rPr>
              <w:lastRenderedPageBreak/>
              <w:t>данни, документи и/или информация, необходими за преценка относно спазването на критериите за допустимост и изпълнението на ангажиментите и другите задължения на бенефициентите, произтичащи от отпуснатото подпомагане, в рамките на мониторинговия период.“</w:t>
            </w:r>
          </w:p>
          <w:p w:rsidR="008A3C25" w:rsidRPr="008A3C25" w:rsidRDefault="008A3C25" w:rsidP="008A3C25">
            <w:pPr>
              <w:ind w:firstLine="708"/>
              <w:jc w:val="both"/>
              <w:rPr>
                <w:rFonts w:ascii="Times New Roman" w:hAnsi="Times New Roman" w:cs="Times New Roman"/>
                <w:sz w:val="24"/>
                <w:szCs w:val="24"/>
              </w:rPr>
            </w:pPr>
            <w:r w:rsidRPr="008A3C25">
              <w:rPr>
                <w:rFonts w:ascii="Times New Roman" w:hAnsi="Times New Roman" w:cs="Times New Roman"/>
                <w:sz w:val="24"/>
                <w:szCs w:val="24"/>
              </w:rPr>
              <w:t>Така както е написано не е ясно какви са документите, които бенефициента трябва да представи и дали се представят при поискване или по принцип.</w:t>
            </w:r>
          </w:p>
          <w:p w:rsidR="008A3C25" w:rsidRPr="008A3C25" w:rsidRDefault="008A3C25" w:rsidP="008A3C25">
            <w:pPr>
              <w:ind w:firstLine="708"/>
              <w:jc w:val="both"/>
              <w:rPr>
                <w:rFonts w:ascii="Times New Roman" w:hAnsi="Times New Roman" w:cs="Times New Roman"/>
                <w:sz w:val="24"/>
                <w:szCs w:val="24"/>
              </w:rPr>
            </w:pPr>
            <w:r w:rsidRPr="008A3C25">
              <w:rPr>
                <w:rFonts w:ascii="Times New Roman" w:hAnsi="Times New Roman" w:cs="Times New Roman"/>
                <w:sz w:val="24"/>
                <w:szCs w:val="24"/>
              </w:rPr>
              <w:t xml:space="preserve">Предлагаме да се уточни дали всички бенефициенти представят тези документи (неясно какви) или само тези, на които са поискани. Трябва ли бенефициента да получи списък с документи и какъв ще е срокът, в който да бъдат представени?.  </w:t>
            </w:r>
          </w:p>
          <w:p w:rsidR="008A3C25" w:rsidRPr="00C079AE" w:rsidRDefault="008A3C25" w:rsidP="008A3C25">
            <w:pPr>
              <w:ind w:firstLine="708"/>
              <w:jc w:val="both"/>
              <w:rPr>
                <w:rFonts w:ascii="Times New Roman" w:hAnsi="Times New Roman" w:cs="Times New Roman"/>
                <w:sz w:val="24"/>
                <w:szCs w:val="24"/>
              </w:rPr>
            </w:pPr>
            <w:r w:rsidRPr="00C079AE">
              <w:rPr>
                <w:rFonts w:ascii="Times New Roman" w:hAnsi="Times New Roman" w:cs="Times New Roman"/>
                <w:sz w:val="24"/>
                <w:szCs w:val="24"/>
              </w:rPr>
              <w:t>Коментари относно административния договор</w:t>
            </w:r>
          </w:p>
          <w:p w:rsidR="008A3C25" w:rsidRPr="008A3C25" w:rsidRDefault="008A3C25" w:rsidP="008A3C25">
            <w:pPr>
              <w:ind w:firstLine="708"/>
              <w:jc w:val="both"/>
              <w:rPr>
                <w:rFonts w:ascii="Times New Roman" w:hAnsi="Times New Roman" w:cs="Times New Roman"/>
                <w:sz w:val="24"/>
                <w:szCs w:val="24"/>
              </w:rPr>
            </w:pPr>
            <w:r w:rsidRPr="00C079AE">
              <w:rPr>
                <w:rFonts w:ascii="Times New Roman" w:hAnsi="Times New Roman" w:cs="Times New Roman"/>
                <w:sz w:val="24"/>
                <w:szCs w:val="24"/>
              </w:rPr>
              <w:t>1.</w:t>
            </w:r>
            <w:r w:rsidRPr="00C079AE">
              <w:rPr>
                <w:rFonts w:ascii="Times New Roman" w:hAnsi="Times New Roman" w:cs="Times New Roman"/>
                <w:sz w:val="24"/>
                <w:szCs w:val="24"/>
              </w:rPr>
              <w:tab/>
              <w:t>Чл. 3. (1) Бенефициентът може да получи авансово плащане в сроковете, посочени в Условията за изпълнение, ако подаде пред Фонда искане за авансово плащане, окомплектована с всички посочени в Условията документи и представи обезпечение, отговарящо на изискванията, посочени в Условията за изпълнение.</w:t>
            </w:r>
          </w:p>
          <w:p w:rsidR="008A3C25" w:rsidRPr="008A3C25" w:rsidRDefault="008A3C25" w:rsidP="008A3C25">
            <w:pPr>
              <w:ind w:firstLine="708"/>
              <w:jc w:val="both"/>
              <w:rPr>
                <w:rFonts w:ascii="Times New Roman" w:hAnsi="Times New Roman" w:cs="Times New Roman"/>
                <w:sz w:val="24"/>
                <w:szCs w:val="24"/>
              </w:rPr>
            </w:pPr>
            <w:r w:rsidRPr="008A3C25">
              <w:rPr>
                <w:rFonts w:ascii="Times New Roman" w:hAnsi="Times New Roman" w:cs="Times New Roman"/>
                <w:sz w:val="24"/>
                <w:szCs w:val="24"/>
              </w:rPr>
              <w:t>Не е определен срокът, в който ДФЗ изплаща безвъзмездната помощ по искането за авансово плащане. Предлагаме да се определи срок от 20 работни дни.</w:t>
            </w:r>
          </w:p>
          <w:p w:rsidR="008A3C25" w:rsidRPr="008A3C25" w:rsidRDefault="008A3C25" w:rsidP="008A3C25">
            <w:pPr>
              <w:ind w:firstLine="708"/>
              <w:jc w:val="both"/>
              <w:rPr>
                <w:rFonts w:ascii="Times New Roman" w:hAnsi="Times New Roman" w:cs="Times New Roman"/>
                <w:sz w:val="24"/>
                <w:szCs w:val="24"/>
              </w:rPr>
            </w:pPr>
            <w:r w:rsidRPr="008A3C25">
              <w:rPr>
                <w:rFonts w:ascii="Times New Roman" w:hAnsi="Times New Roman" w:cs="Times New Roman"/>
                <w:sz w:val="24"/>
                <w:szCs w:val="24"/>
              </w:rPr>
              <w:t>2.</w:t>
            </w:r>
            <w:r w:rsidRPr="008A3C25">
              <w:rPr>
                <w:rFonts w:ascii="Times New Roman" w:hAnsi="Times New Roman" w:cs="Times New Roman"/>
                <w:sz w:val="24"/>
                <w:szCs w:val="24"/>
              </w:rPr>
              <w:tab/>
              <w:t xml:space="preserve">Чл. 8. (1) „За период от сключване на договора до шест месеца от изтичане на срока по чл. 6, ал. 3 Фондът има право да упражнява постоянен, текущ и последващ контрол на Бенефициента за точното изпълнение на одобрения проект, за целевото използване на подпомаганите активи и за спазване на </w:t>
            </w:r>
            <w:r w:rsidRPr="008A3C25">
              <w:rPr>
                <w:rFonts w:ascii="Times New Roman" w:hAnsi="Times New Roman" w:cs="Times New Roman"/>
                <w:sz w:val="24"/>
                <w:szCs w:val="24"/>
              </w:rPr>
              <w:lastRenderedPageBreak/>
              <w:t>всички критерии за допустимост, ангажименти и други задължения от страна на Бенефициента в срока по чл. 6, ал. 3, като:…“</w:t>
            </w:r>
          </w:p>
          <w:p w:rsidR="008A3C25" w:rsidRPr="008A3C25" w:rsidRDefault="008A3C25" w:rsidP="008A3C25">
            <w:pPr>
              <w:ind w:firstLine="708"/>
              <w:jc w:val="both"/>
              <w:rPr>
                <w:rFonts w:ascii="Times New Roman" w:hAnsi="Times New Roman" w:cs="Times New Roman"/>
                <w:sz w:val="24"/>
                <w:szCs w:val="24"/>
              </w:rPr>
            </w:pPr>
            <w:r w:rsidRPr="008A3C25">
              <w:rPr>
                <w:rFonts w:ascii="Times New Roman" w:hAnsi="Times New Roman" w:cs="Times New Roman"/>
                <w:sz w:val="24"/>
                <w:szCs w:val="24"/>
              </w:rPr>
              <w:t>Да се уточни това „от“ – „преди“ или „след“ изтичане на периода на мониторинг означава. Ако е „след“, предлагаме да отпадне.</w:t>
            </w:r>
          </w:p>
          <w:p w:rsidR="008A3C25" w:rsidRPr="008A3C25" w:rsidRDefault="008A3C25" w:rsidP="008A3C25">
            <w:pPr>
              <w:ind w:firstLine="708"/>
              <w:jc w:val="both"/>
              <w:rPr>
                <w:rFonts w:ascii="Times New Roman" w:hAnsi="Times New Roman" w:cs="Times New Roman"/>
                <w:sz w:val="24"/>
                <w:szCs w:val="24"/>
              </w:rPr>
            </w:pPr>
            <w:r w:rsidRPr="008A3C25">
              <w:rPr>
                <w:rFonts w:ascii="Times New Roman" w:hAnsi="Times New Roman" w:cs="Times New Roman"/>
                <w:sz w:val="24"/>
                <w:szCs w:val="24"/>
              </w:rPr>
              <w:t>3.</w:t>
            </w:r>
            <w:r w:rsidRPr="008A3C25">
              <w:rPr>
                <w:rFonts w:ascii="Times New Roman" w:hAnsi="Times New Roman" w:cs="Times New Roman"/>
                <w:sz w:val="24"/>
                <w:szCs w:val="24"/>
              </w:rPr>
              <w:tab/>
              <w:t>Чл. 9. (1) Всеки разход, предвиден за финансиране със средства от безвъзмездна финансова помощ, предоставена с този договор, включен в искане за плащане по проекта от страна на Бенефициента, за който възникне съмнение у Фонда, че е неправомерен поради допусната нередност или че е недопустим по друга причина, не подлежи на оторизация и плащане от страна на Фонда.</w:t>
            </w:r>
          </w:p>
          <w:p w:rsidR="008A3C25" w:rsidRPr="008A3C25" w:rsidRDefault="008A3C25" w:rsidP="008A3C25">
            <w:pPr>
              <w:ind w:firstLine="708"/>
              <w:jc w:val="both"/>
              <w:rPr>
                <w:rFonts w:ascii="Times New Roman" w:hAnsi="Times New Roman" w:cs="Times New Roman"/>
                <w:sz w:val="24"/>
                <w:szCs w:val="24"/>
              </w:rPr>
            </w:pPr>
            <w:r w:rsidRPr="008A3C25">
              <w:rPr>
                <w:rFonts w:ascii="Times New Roman" w:hAnsi="Times New Roman" w:cs="Times New Roman"/>
                <w:sz w:val="24"/>
                <w:szCs w:val="24"/>
              </w:rPr>
              <w:t xml:space="preserve">Предлагаме изразът „за който възникне съмнение у Фонда, че е неправомерен“ да се замени с „за който е доказано, че е неправомерен…“ </w:t>
            </w:r>
          </w:p>
          <w:p w:rsidR="008A3C25" w:rsidRPr="008A3C25" w:rsidRDefault="008A3C25" w:rsidP="008A3C25">
            <w:pPr>
              <w:ind w:firstLine="708"/>
              <w:jc w:val="both"/>
              <w:rPr>
                <w:rFonts w:ascii="Times New Roman" w:hAnsi="Times New Roman" w:cs="Times New Roman"/>
                <w:sz w:val="24"/>
                <w:szCs w:val="24"/>
              </w:rPr>
            </w:pPr>
            <w:r w:rsidRPr="008A3C25">
              <w:rPr>
                <w:rFonts w:ascii="Times New Roman" w:hAnsi="Times New Roman" w:cs="Times New Roman"/>
                <w:sz w:val="24"/>
                <w:szCs w:val="24"/>
              </w:rPr>
              <w:t>4.</w:t>
            </w:r>
            <w:r w:rsidRPr="008A3C25">
              <w:rPr>
                <w:rFonts w:ascii="Times New Roman" w:hAnsi="Times New Roman" w:cs="Times New Roman"/>
                <w:sz w:val="24"/>
                <w:szCs w:val="24"/>
              </w:rPr>
              <w:tab/>
              <w:t>Чл. 9., (3), т. 6 Бенефициентът не изпълни задължението си да поддържа съответствие с критериите за подбор, по които проектното му предложение е било оценено, за периода от датата на сключване на този договор (ако това е приложимо) до изтичане на срока по чл. 6, ал. 23, ако броят точки, съответстващ на критериите за подбор, съгласно Приложение № 3 към договора, на които проектът на Бенефициента отговаря, е по-малък от 10 и/или по-малък от минималния брой на точките, присъдени на проектните предложения, за които е бил наличен бюджет, определен в обявата за прием по подмярката, в рамките на който е било подадено и проектното предложение на Бенефициента;</w:t>
            </w:r>
          </w:p>
          <w:p w:rsidR="008A3C25" w:rsidRPr="008A3C25" w:rsidRDefault="008A3C25" w:rsidP="008A3C25">
            <w:pPr>
              <w:ind w:firstLine="708"/>
              <w:jc w:val="both"/>
              <w:rPr>
                <w:rFonts w:ascii="Times New Roman" w:hAnsi="Times New Roman" w:cs="Times New Roman"/>
                <w:sz w:val="24"/>
                <w:szCs w:val="24"/>
              </w:rPr>
            </w:pPr>
            <w:r w:rsidRPr="008A3C25">
              <w:rPr>
                <w:rFonts w:ascii="Times New Roman" w:hAnsi="Times New Roman" w:cs="Times New Roman"/>
                <w:sz w:val="24"/>
                <w:szCs w:val="24"/>
              </w:rPr>
              <w:t xml:space="preserve">Допусната е техническа грешка, към чл. 6 не </w:t>
            </w:r>
            <w:r w:rsidRPr="008A3C25">
              <w:rPr>
                <w:rFonts w:ascii="Times New Roman" w:hAnsi="Times New Roman" w:cs="Times New Roman"/>
                <w:sz w:val="24"/>
                <w:szCs w:val="24"/>
              </w:rPr>
              <w:lastRenderedPageBreak/>
              <w:t>съществува ал. 23.</w:t>
            </w:r>
          </w:p>
          <w:p w:rsidR="008A3C25" w:rsidRPr="008A3C25" w:rsidRDefault="008A3C25" w:rsidP="008A3C25">
            <w:pPr>
              <w:ind w:firstLine="708"/>
              <w:jc w:val="both"/>
              <w:rPr>
                <w:rFonts w:ascii="Times New Roman" w:hAnsi="Times New Roman" w:cs="Times New Roman"/>
                <w:sz w:val="24"/>
                <w:szCs w:val="24"/>
              </w:rPr>
            </w:pPr>
            <w:r w:rsidRPr="008A3C25">
              <w:rPr>
                <w:rFonts w:ascii="Times New Roman" w:hAnsi="Times New Roman" w:cs="Times New Roman"/>
                <w:sz w:val="24"/>
                <w:szCs w:val="24"/>
              </w:rPr>
              <w:t>5.</w:t>
            </w:r>
            <w:r w:rsidRPr="008A3C25">
              <w:rPr>
                <w:rFonts w:ascii="Times New Roman" w:hAnsi="Times New Roman" w:cs="Times New Roman"/>
                <w:sz w:val="24"/>
                <w:szCs w:val="24"/>
              </w:rPr>
              <w:tab/>
              <w:t>Чл.12., (2), т. 3 да присъства лично или негов упълномощен представител при извършването на проверка от служители на Фонда след подаване на искане за междинно/окончателно плащане, да му бъде представен протоколът с резултатите от проверката за подпис и да напише в протокола обяснения и възражения по направените констатации, както и след приключване на проверката да му бъде предоставен или изпратен екземпляр от протокола, ако е установено неспазване; в срок до 10 работни дни от получаването на протокола за проверката на място може писмено да направи възражения и да даде обяснения по направените констатации пред изпълнителния директор на ФОНДА;</w:t>
            </w:r>
          </w:p>
          <w:p w:rsidR="008A3C25" w:rsidRPr="008A3C25" w:rsidRDefault="008A3C25" w:rsidP="008A3C25">
            <w:pPr>
              <w:ind w:firstLine="708"/>
              <w:jc w:val="both"/>
              <w:rPr>
                <w:rFonts w:ascii="Times New Roman" w:hAnsi="Times New Roman" w:cs="Times New Roman"/>
                <w:sz w:val="24"/>
                <w:szCs w:val="24"/>
              </w:rPr>
            </w:pPr>
            <w:r w:rsidRPr="008A3C25">
              <w:rPr>
                <w:rFonts w:ascii="Times New Roman" w:hAnsi="Times New Roman" w:cs="Times New Roman"/>
                <w:sz w:val="24"/>
                <w:szCs w:val="24"/>
              </w:rPr>
              <w:t>Предлагаме екземпляр на протокола от извършената проверка да бъде изпращан на кандидата независимо дали има установено неспазване.</w:t>
            </w:r>
          </w:p>
          <w:p w:rsidR="008A3C25" w:rsidRPr="008A3C25" w:rsidRDefault="008A3C25" w:rsidP="008A3C25">
            <w:pPr>
              <w:ind w:firstLine="708"/>
              <w:jc w:val="both"/>
              <w:rPr>
                <w:rFonts w:ascii="Times New Roman" w:hAnsi="Times New Roman" w:cs="Times New Roman"/>
                <w:sz w:val="24"/>
                <w:szCs w:val="24"/>
              </w:rPr>
            </w:pPr>
            <w:r w:rsidRPr="008A3C25">
              <w:rPr>
                <w:rFonts w:ascii="Times New Roman" w:hAnsi="Times New Roman" w:cs="Times New Roman"/>
                <w:sz w:val="24"/>
                <w:szCs w:val="24"/>
              </w:rPr>
              <w:t>6.</w:t>
            </w:r>
            <w:r w:rsidRPr="008A3C25">
              <w:rPr>
                <w:rFonts w:ascii="Times New Roman" w:hAnsi="Times New Roman" w:cs="Times New Roman"/>
                <w:sz w:val="24"/>
                <w:szCs w:val="24"/>
              </w:rPr>
              <w:tab/>
              <w:t>Чл. 17, (1) За периода от сключване на договора, а когато това е неприложимо – от датата на изпълнение на одобрения проект, до изтичане на срока по чл. 6, ал. 3 Бенефициентът се задължава да поддържа съответствие с критериите за подбор, по които проектното му предложение е било оценено, съгласно „Списък на критериите за подбор, по които проектното предложение е получило приоритет“ - Приложение № 3 към договора.</w:t>
            </w:r>
          </w:p>
          <w:p w:rsidR="008A3C25" w:rsidRPr="008A3C25" w:rsidRDefault="008A3C25" w:rsidP="008A3C25">
            <w:pPr>
              <w:ind w:firstLine="708"/>
              <w:jc w:val="both"/>
              <w:rPr>
                <w:rFonts w:ascii="Times New Roman" w:hAnsi="Times New Roman" w:cs="Times New Roman"/>
                <w:sz w:val="24"/>
                <w:szCs w:val="24"/>
              </w:rPr>
            </w:pPr>
            <w:r w:rsidRPr="008A3C25">
              <w:rPr>
                <w:rFonts w:ascii="Times New Roman" w:hAnsi="Times New Roman" w:cs="Times New Roman"/>
                <w:sz w:val="24"/>
                <w:szCs w:val="24"/>
              </w:rPr>
              <w:t xml:space="preserve">Предлагаме да се уточни, какво се има предвид под  „датата на изпълнение на одобрения проект“. Ако това е датата на подаване на заявката за окончателно плащане или дата на въвеждане на актива в експлоатация, нека това да бъде изрично написано за </w:t>
            </w:r>
            <w:r w:rsidRPr="008A3C25">
              <w:rPr>
                <w:rFonts w:ascii="Times New Roman" w:hAnsi="Times New Roman" w:cs="Times New Roman"/>
                <w:sz w:val="24"/>
                <w:szCs w:val="24"/>
              </w:rPr>
              <w:lastRenderedPageBreak/>
              <w:t>да се избегне различно тълкуване.</w:t>
            </w:r>
          </w:p>
          <w:p w:rsidR="008A3C25" w:rsidRPr="008A3C25" w:rsidRDefault="008A3C25" w:rsidP="008A3C25">
            <w:pPr>
              <w:ind w:firstLine="708"/>
              <w:jc w:val="both"/>
              <w:rPr>
                <w:rFonts w:ascii="Times New Roman" w:hAnsi="Times New Roman" w:cs="Times New Roman"/>
                <w:sz w:val="24"/>
                <w:szCs w:val="24"/>
              </w:rPr>
            </w:pPr>
            <w:r w:rsidRPr="008A3C25">
              <w:rPr>
                <w:rFonts w:ascii="Times New Roman" w:hAnsi="Times New Roman" w:cs="Times New Roman"/>
                <w:sz w:val="24"/>
                <w:szCs w:val="24"/>
              </w:rPr>
              <w:t>7.</w:t>
            </w:r>
            <w:r w:rsidRPr="008A3C25">
              <w:rPr>
                <w:rFonts w:ascii="Times New Roman" w:hAnsi="Times New Roman" w:cs="Times New Roman"/>
                <w:sz w:val="24"/>
                <w:szCs w:val="24"/>
              </w:rPr>
              <w:tab/>
              <w:t xml:space="preserve">Чл. 17, (3) Когато проектното предложение на Бенефициента е било оценено по критерия за подбор № 2.1 от Раздел № 22 „Критерии и методика за оценка” към Условията за кандидатстване (проекти с инвестиции за въвеждане на нови и енергоспестяващи технологии), задължението по ал. 1 се счита за изпълнено, когато инвестициите по проекта водят до енергийно спестяване в рамките на цялото предприятие на Бенефициента спрямо годишното потребление на енергия за годината, предхождаща годината на кандидатстването по подмярката, като това спестяване не може да е по-малко от 10 на сто. Когато Бенефициентът е новосъздадено предприятие, задължението се счита за изпълнено, когато изпълнението на одобрения проект води до надхвърляне на задължителните минимални изисквания за енергийна ефективност по Закона за енергийна ефективност и Закона за устройство на територията и е налице повишаване на енергийната ефективност с минимум 10 на сто за предприятието. Съответствието с това изискване се доказва с доклад и резюме за отразяване на резултатите от енергийно обследване на промишлената система съобразно изискванията на НАРЕДБА № Е-РД-04-05 от 2016 г. за определяне на показателите за разход на енергия, енергийните характеристики на предприятия, промишлени системи и системи за външно изкуствено осветление, както и за определяне на условията и реда за извършване на обследване за енергийна ефективност и изготвяне на оценка на енергийни спестявания (Обн. ДВ. бр. 81 от 2016 г.), издадени от лице, което отговаря </w:t>
            </w:r>
            <w:r w:rsidRPr="008A3C25">
              <w:rPr>
                <w:rFonts w:ascii="Times New Roman" w:hAnsi="Times New Roman" w:cs="Times New Roman"/>
                <w:sz w:val="24"/>
                <w:szCs w:val="24"/>
              </w:rPr>
              <w:lastRenderedPageBreak/>
              <w:t>на изискванията на 59, ал. 1 от ЗЕЕ и е вписано в регистъра по чл. 60, ал. 1 от ЗЕЕ.  Документите по предходното изречение се представят от Бенефициента към искането за окончателно плащане, а когато това е невъзможно - в срок не по-късно от три месеца след изтичане на една година от въвеждане на подпомаганите активи в експлоатация.</w:t>
            </w:r>
          </w:p>
          <w:p w:rsidR="008A3C25" w:rsidRPr="008A3C25" w:rsidRDefault="008A3C25" w:rsidP="008A3C25">
            <w:pPr>
              <w:ind w:firstLine="708"/>
              <w:jc w:val="both"/>
              <w:rPr>
                <w:rFonts w:ascii="Times New Roman" w:hAnsi="Times New Roman" w:cs="Times New Roman"/>
                <w:sz w:val="24"/>
                <w:szCs w:val="24"/>
              </w:rPr>
            </w:pPr>
          </w:p>
          <w:p w:rsidR="008A3C25" w:rsidRPr="008A3C25" w:rsidRDefault="008A3C25" w:rsidP="008A3C25">
            <w:pPr>
              <w:jc w:val="both"/>
              <w:rPr>
                <w:rFonts w:ascii="Times New Roman" w:hAnsi="Times New Roman" w:cs="Times New Roman"/>
                <w:sz w:val="24"/>
                <w:szCs w:val="24"/>
              </w:rPr>
            </w:pPr>
            <w:r w:rsidRPr="008A3C25">
              <w:rPr>
                <w:rFonts w:ascii="Times New Roman" w:hAnsi="Times New Roman" w:cs="Times New Roman"/>
                <w:sz w:val="24"/>
                <w:szCs w:val="24"/>
              </w:rPr>
              <w:t xml:space="preserve">Да се махне изразът „на цялото предприятие“, тъй като се правят енергийни обследвания на промишлените системи, които не винаги съвпадат с цялото предприятие. </w:t>
            </w:r>
          </w:p>
          <w:p w:rsidR="00F7481C" w:rsidRDefault="008A3C25" w:rsidP="008A3C25">
            <w:pPr>
              <w:ind w:firstLine="708"/>
              <w:jc w:val="both"/>
              <w:rPr>
                <w:rFonts w:ascii="Times New Roman" w:hAnsi="Times New Roman" w:cs="Times New Roman"/>
                <w:sz w:val="24"/>
                <w:szCs w:val="24"/>
              </w:rPr>
            </w:pPr>
            <w:r w:rsidRPr="008A3C25">
              <w:rPr>
                <w:rFonts w:ascii="Times New Roman" w:hAnsi="Times New Roman" w:cs="Times New Roman"/>
                <w:sz w:val="24"/>
                <w:szCs w:val="24"/>
              </w:rPr>
              <w:t>В допълнение, обръщаме внимание, че трябва да се поискат не „доклад и резюме за …“, а Протокол от ОЦЕНКА НА ПОСТИГНАТИ ЕНЕРГИЙНИ СПЕСТЯВАНИЯ ПО МЕТОДИКИ. Той е по образец, издаден със заповед на ИД на АУЕР.</w:t>
            </w:r>
          </w:p>
          <w:p w:rsidR="00F7481C" w:rsidRPr="00E75410" w:rsidRDefault="00F7481C" w:rsidP="00F7481C">
            <w:pPr>
              <w:jc w:val="both"/>
              <w:rPr>
                <w:rFonts w:ascii="Times New Roman" w:hAnsi="Times New Roman" w:cs="Times New Roman"/>
                <w:sz w:val="24"/>
                <w:szCs w:val="24"/>
              </w:rPr>
            </w:pPr>
          </w:p>
        </w:tc>
        <w:tc>
          <w:tcPr>
            <w:tcW w:w="4189" w:type="dxa"/>
          </w:tcPr>
          <w:p w:rsidR="00757C12" w:rsidRPr="00FF0833" w:rsidRDefault="005A08A1" w:rsidP="00E9243E">
            <w:pPr>
              <w:rPr>
                <w:rFonts w:ascii="Times New Roman" w:hAnsi="Times New Roman" w:cs="Times New Roman"/>
                <w:sz w:val="24"/>
                <w:szCs w:val="24"/>
              </w:rPr>
            </w:pPr>
            <w:r w:rsidRPr="00FF0833">
              <w:rPr>
                <w:rFonts w:ascii="Times New Roman" w:hAnsi="Times New Roman" w:cs="Times New Roman"/>
                <w:sz w:val="24"/>
                <w:szCs w:val="24"/>
              </w:rPr>
              <w:lastRenderedPageBreak/>
              <w:t>1. П</w:t>
            </w:r>
            <w:r w:rsidR="00E9243E" w:rsidRPr="00FF0833">
              <w:rPr>
                <w:rFonts w:ascii="Times New Roman" w:hAnsi="Times New Roman" w:cs="Times New Roman"/>
                <w:sz w:val="24"/>
                <w:szCs w:val="24"/>
              </w:rPr>
              <w:t>ланираният бюджет е предвиден с остатъчния финансов ресурс по подмярката, включително неусвоения ресурс от първи период на прием (2015 г.). Към настоящия момент заявленията, постъпили в първи период на прием все още са в процес на обработка</w:t>
            </w:r>
            <w:r w:rsidR="009A66E0" w:rsidRPr="00FF0833">
              <w:rPr>
                <w:rFonts w:ascii="Times New Roman" w:hAnsi="Times New Roman" w:cs="Times New Roman"/>
                <w:sz w:val="24"/>
                <w:szCs w:val="24"/>
              </w:rPr>
              <w:t>,</w:t>
            </w:r>
            <w:r w:rsidR="00E9243E" w:rsidRPr="00FF0833">
              <w:rPr>
                <w:rFonts w:ascii="Times New Roman" w:hAnsi="Times New Roman" w:cs="Times New Roman"/>
                <w:sz w:val="24"/>
                <w:szCs w:val="24"/>
              </w:rPr>
              <w:t xml:space="preserve"> поради което не е възможно неусвоените средства да бъдат включени в предстоящата процедура.</w:t>
            </w:r>
          </w:p>
          <w:p w:rsidR="00E9243E" w:rsidRPr="00FF0833" w:rsidRDefault="00E9243E" w:rsidP="00E9243E">
            <w:pPr>
              <w:rPr>
                <w:rFonts w:ascii="Times New Roman" w:hAnsi="Times New Roman" w:cs="Times New Roman"/>
                <w:sz w:val="24"/>
                <w:szCs w:val="24"/>
              </w:rPr>
            </w:pPr>
          </w:p>
          <w:p w:rsidR="00E9243E" w:rsidRPr="00FF0833" w:rsidRDefault="00E9243E" w:rsidP="002B7222">
            <w:pPr>
              <w:jc w:val="both"/>
              <w:rPr>
                <w:rFonts w:ascii="Times New Roman" w:hAnsi="Times New Roman" w:cs="Times New Roman"/>
                <w:sz w:val="24"/>
                <w:szCs w:val="24"/>
              </w:rPr>
            </w:pPr>
            <w:r w:rsidRPr="00FF0833">
              <w:rPr>
                <w:rFonts w:ascii="Times New Roman" w:hAnsi="Times New Roman" w:cs="Times New Roman"/>
                <w:sz w:val="24"/>
                <w:szCs w:val="24"/>
              </w:rPr>
              <w:t xml:space="preserve">2. </w:t>
            </w:r>
            <w:r w:rsidR="002B7222" w:rsidRPr="00FF0833">
              <w:rPr>
                <w:rFonts w:ascii="Times New Roman" w:hAnsi="Times New Roman" w:cs="Times New Roman"/>
                <w:sz w:val="24"/>
                <w:szCs w:val="24"/>
              </w:rPr>
              <w:t>Не се приема. Текстът е в съответствие с чл. 44</w:t>
            </w:r>
            <w:r w:rsidR="00216E41" w:rsidRPr="00FF0833">
              <w:rPr>
                <w:rFonts w:ascii="Times New Roman" w:hAnsi="Times New Roman" w:cs="Times New Roman"/>
                <w:sz w:val="24"/>
                <w:szCs w:val="24"/>
              </w:rPr>
              <w:t>, пар. 1</w:t>
            </w:r>
            <w:r w:rsidR="002B7222" w:rsidRPr="00FF0833">
              <w:rPr>
                <w:rFonts w:ascii="Times New Roman" w:hAnsi="Times New Roman" w:cs="Times New Roman"/>
                <w:sz w:val="24"/>
                <w:szCs w:val="24"/>
              </w:rPr>
              <w:t xml:space="preserve"> на Регламент </w:t>
            </w:r>
            <w:r w:rsidR="00CE0997" w:rsidRPr="00FF0833">
              <w:rPr>
                <w:rFonts w:ascii="Times New Roman" w:hAnsi="Times New Roman" w:cs="Times New Roman"/>
                <w:sz w:val="24"/>
                <w:szCs w:val="24"/>
              </w:rPr>
              <w:t xml:space="preserve">(ЕС) </w:t>
            </w:r>
            <w:r w:rsidR="002B7222" w:rsidRPr="00FF0833">
              <w:rPr>
                <w:rFonts w:ascii="Times New Roman" w:hAnsi="Times New Roman" w:cs="Times New Roman"/>
                <w:sz w:val="24"/>
                <w:szCs w:val="24"/>
              </w:rPr>
              <w:t>№ 702/2014 г.</w:t>
            </w:r>
            <w:r w:rsidR="00CE0997" w:rsidRPr="00FF0833">
              <w:rPr>
                <w:rFonts w:ascii="Times New Roman" w:hAnsi="Times New Roman" w:cs="Times New Roman"/>
                <w:sz w:val="24"/>
                <w:szCs w:val="24"/>
              </w:rPr>
              <w:t xml:space="preserve"> </w:t>
            </w:r>
          </w:p>
          <w:p w:rsidR="00D837D3" w:rsidRPr="00FF0833" w:rsidRDefault="00D837D3" w:rsidP="00D837D3">
            <w:pPr>
              <w:rPr>
                <w:rFonts w:ascii="Times New Roman" w:hAnsi="Times New Roman" w:cs="Times New Roman"/>
                <w:sz w:val="24"/>
                <w:szCs w:val="24"/>
              </w:rPr>
            </w:pPr>
          </w:p>
          <w:p w:rsidR="00D837D3" w:rsidRPr="00FF0833" w:rsidRDefault="00D837D3" w:rsidP="00D837D3">
            <w:pPr>
              <w:rPr>
                <w:rFonts w:ascii="Times New Roman" w:hAnsi="Times New Roman" w:cs="Times New Roman"/>
                <w:sz w:val="24"/>
                <w:szCs w:val="24"/>
              </w:rPr>
            </w:pPr>
          </w:p>
          <w:p w:rsidR="00D837D3" w:rsidRPr="00FF0833" w:rsidRDefault="00D837D3" w:rsidP="00D837D3">
            <w:pPr>
              <w:rPr>
                <w:rFonts w:ascii="Times New Roman" w:hAnsi="Times New Roman" w:cs="Times New Roman"/>
                <w:sz w:val="24"/>
                <w:szCs w:val="24"/>
              </w:rPr>
            </w:pPr>
          </w:p>
          <w:p w:rsidR="00D837D3" w:rsidRPr="00FF0833" w:rsidRDefault="00D837D3" w:rsidP="00D837D3">
            <w:pPr>
              <w:rPr>
                <w:rFonts w:ascii="Times New Roman" w:hAnsi="Times New Roman" w:cs="Times New Roman"/>
                <w:sz w:val="24"/>
                <w:szCs w:val="24"/>
              </w:rPr>
            </w:pPr>
          </w:p>
          <w:p w:rsidR="00D837D3" w:rsidRPr="00FF0833" w:rsidRDefault="00D837D3" w:rsidP="00D837D3">
            <w:pPr>
              <w:rPr>
                <w:rFonts w:ascii="Times New Roman" w:hAnsi="Times New Roman" w:cs="Times New Roman"/>
                <w:sz w:val="24"/>
                <w:szCs w:val="24"/>
              </w:rPr>
            </w:pPr>
          </w:p>
          <w:p w:rsidR="00D837D3" w:rsidRPr="00FF0833" w:rsidRDefault="00D837D3" w:rsidP="00D837D3">
            <w:pPr>
              <w:rPr>
                <w:rFonts w:ascii="Times New Roman" w:hAnsi="Times New Roman" w:cs="Times New Roman"/>
                <w:sz w:val="24"/>
                <w:szCs w:val="24"/>
              </w:rPr>
            </w:pPr>
          </w:p>
          <w:p w:rsidR="00D837D3" w:rsidRPr="00FF0833" w:rsidRDefault="00D837D3" w:rsidP="00D837D3">
            <w:pPr>
              <w:rPr>
                <w:rFonts w:ascii="Times New Roman" w:hAnsi="Times New Roman" w:cs="Times New Roman"/>
                <w:sz w:val="24"/>
                <w:szCs w:val="24"/>
              </w:rPr>
            </w:pPr>
          </w:p>
          <w:p w:rsidR="00D837D3" w:rsidRPr="00FF0833" w:rsidRDefault="00D837D3" w:rsidP="00D837D3">
            <w:pPr>
              <w:rPr>
                <w:rFonts w:ascii="Times New Roman" w:hAnsi="Times New Roman" w:cs="Times New Roman"/>
                <w:sz w:val="24"/>
                <w:szCs w:val="24"/>
              </w:rPr>
            </w:pPr>
          </w:p>
          <w:p w:rsidR="00D837D3" w:rsidRPr="00FF0833" w:rsidRDefault="00D837D3" w:rsidP="00D837D3">
            <w:pPr>
              <w:rPr>
                <w:rFonts w:ascii="Times New Roman" w:hAnsi="Times New Roman" w:cs="Times New Roman"/>
                <w:sz w:val="24"/>
                <w:szCs w:val="24"/>
              </w:rPr>
            </w:pPr>
          </w:p>
          <w:p w:rsidR="00D837D3" w:rsidRPr="00FF0833" w:rsidRDefault="00D837D3" w:rsidP="00D837D3">
            <w:pPr>
              <w:rPr>
                <w:rFonts w:ascii="Times New Roman" w:hAnsi="Times New Roman" w:cs="Times New Roman"/>
                <w:sz w:val="24"/>
                <w:szCs w:val="24"/>
              </w:rPr>
            </w:pPr>
          </w:p>
          <w:p w:rsidR="00D837D3" w:rsidRPr="00FF0833" w:rsidRDefault="00D837D3" w:rsidP="00D837D3">
            <w:pPr>
              <w:rPr>
                <w:rFonts w:ascii="Times New Roman" w:hAnsi="Times New Roman" w:cs="Times New Roman"/>
                <w:sz w:val="24"/>
                <w:szCs w:val="24"/>
              </w:rPr>
            </w:pPr>
          </w:p>
          <w:p w:rsidR="00D837D3" w:rsidRPr="00FF0833" w:rsidRDefault="00D837D3" w:rsidP="00D837D3">
            <w:pPr>
              <w:rPr>
                <w:rFonts w:ascii="Times New Roman" w:hAnsi="Times New Roman" w:cs="Times New Roman"/>
                <w:sz w:val="24"/>
                <w:szCs w:val="24"/>
              </w:rPr>
            </w:pPr>
          </w:p>
          <w:p w:rsidR="00D837D3" w:rsidRPr="00FF0833" w:rsidRDefault="00D837D3" w:rsidP="00D837D3">
            <w:pPr>
              <w:rPr>
                <w:rFonts w:ascii="Times New Roman" w:hAnsi="Times New Roman" w:cs="Times New Roman"/>
                <w:sz w:val="24"/>
                <w:szCs w:val="24"/>
              </w:rPr>
            </w:pPr>
          </w:p>
          <w:p w:rsidR="00D50829" w:rsidRPr="00FF0833" w:rsidRDefault="00D50829" w:rsidP="00D837D3">
            <w:pPr>
              <w:rPr>
                <w:rFonts w:ascii="Times New Roman" w:hAnsi="Times New Roman" w:cs="Times New Roman"/>
                <w:sz w:val="24"/>
                <w:szCs w:val="24"/>
                <w:highlight w:val="yellow"/>
              </w:rPr>
            </w:pPr>
          </w:p>
          <w:p w:rsidR="00D50829" w:rsidRPr="00FF0833" w:rsidRDefault="00D50829" w:rsidP="00D837D3">
            <w:pPr>
              <w:rPr>
                <w:rFonts w:ascii="Times New Roman" w:hAnsi="Times New Roman" w:cs="Times New Roman"/>
                <w:sz w:val="24"/>
                <w:szCs w:val="24"/>
                <w:highlight w:val="yellow"/>
              </w:rPr>
            </w:pPr>
          </w:p>
          <w:p w:rsidR="00D50829" w:rsidRPr="00FF0833" w:rsidRDefault="00D50829" w:rsidP="00D837D3">
            <w:pPr>
              <w:rPr>
                <w:rFonts w:ascii="Times New Roman" w:hAnsi="Times New Roman" w:cs="Times New Roman"/>
                <w:sz w:val="24"/>
                <w:szCs w:val="24"/>
                <w:highlight w:val="yellow"/>
              </w:rPr>
            </w:pPr>
          </w:p>
          <w:p w:rsidR="00D50829" w:rsidRPr="00FF0833" w:rsidRDefault="00D50829" w:rsidP="00D837D3">
            <w:pPr>
              <w:rPr>
                <w:rFonts w:ascii="Times New Roman" w:hAnsi="Times New Roman" w:cs="Times New Roman"/>
                <w:sz w:val="24"/>
                <w:szCs w:val="24"/>
                <w:highlight w:val="yellow"/>
              </w:rPr>
            </w:pPr>
          </w:p>
          <w:p w:rsidR="00D837D3" w:rsidRPr="00FF0833" w:rsidRDefault="00D837D3" w:rsidP="00D837D3">
            <w:pPr>
              <w:rPr>
                <w:rFonts w:ascii="Times New Roman" w:hAnsi="Times New Roman" w:cs="Times New Roman"/>
                <w:sz w:val="24"/>
                <w:szCs w:val="24"/>
              </w:rPr>
            </w:pPr>
            <w:r w:rsidRPr="00FF0833">
              <w:rPr>
                <w:rFonts w:ascii="Times New Roman" w:hAnsi="Times New Roman" w:cs="Times New Roman"/>
                <w:sz w:val="24"/>
                <w:szCs w:val="24"/>
              </w:rPr>
              <w:t xml:space="preserve">3. </w:t>
            </w:r>
            <w:r w:rsidR="00D50829" w:rsidRPr="00FF0833">
              <w:rPr>
                <w:rFonts w:ascii="Times New Roman" w:hAnsi="Times New Roman" w:cs="Times New Roman"/>
                <w:sz w:val="24"/>
                <w:szCs w:val="24"/>
              </w:rPr>
              <w:t>Не се приема. Разходите за закупуване на вътрешнозаводски транспорт са допустими за подпомагане и се причисляват към категория „технологично оборудване“</w:t>
            </w:r>
            <w:r w:rsidR="009A66E0" w:rsidRPr="00FF0833">
              <w:rPr>
                <w:rFonts w:ascii="Times New Roman" w:hAnsi="Times New Roman" w:cs="Times New Roman"/>
                <w:sz w:val="24"/>
                <w:szCs w:val="24"/>
              </w:rPr>
              <w:t>.</w:t>
            </w:r>
            <w:r w:rsidR="00D50829" w:rsidRPr="00FF0833">
              <w:rPr>
                <w:rFonts w:ascii="Times New Roman" w:hAnsi="Times New Roman" w:cs="Times New Roman"/>
                <w:sz w:val="24"/>
                <w:szCs w:val="24"/>
              </w:rPr>
              <w:t xml:space="preserve"> </w:t>
            </w:r>
            <w:r w:rsidR="00CE0997" w:rsidRPr="00FF0833">
              <w:rPr>
                <w:rFonts w:ascii="Times New Roman" w:hAnsi="Times New Roman" w:cs="Times New Roman"/>
                <w:sz w:val="24"/>
                <w:szCs w:val="24"/>
              </w:rPr>
              <w:t xml:space="preserve"> </w:t>
            </w:r>
          </w:p>
          <w:p w:rsidR="00CE0997" w:rsidRPr="00FF0833" w:rsidRDefault="00CE0997" w:rsidP="00D837D3">
            <w:pPr>
              <w:rPr>
                <w:rFonts w:ascii="Times New Roman" w:hAnsi="Times New Roman" w:cs="Times New Roman"/>
                <w:sz w:val="24"/>
                <w:szCs w:val="24"/>
              </w:rPr>
            </w:pPr>
          </w:p>
          <w:p w:rsidR="00CE0997" w:rsidRPr="00FF0833" w:rsidRDefault="00CE0997" w:rsidP="00D837D3">
            <w:pPr>
              <w:rPr>
                <w:rFonts w:ascii="Times New Roman" w:hAnsi="Times New Roman" w:cs="Times New Roman"/>
                <w:sz w:val="24"/>
                <w:szCs w:val="24"/>
              </w:rPr>
            </w:pPr>
          </w:p>
          <w:p w:rsidR="00CE0997" w:rsidRPr="00FF0833" w:rsidRDefault="00CE0997" w:rsidP="00D837D3">
            <w:pPr>
              <w:rPr>
                <w:rFonts w:ascii="Times New Roman" w:hAnsi="Times New Roman" w:cs="Times New Roman"/>
                <w:sz w:val="24"/>
                <w:szCs w:val="24"/>
              </w:rPr>
            </w:pPr>
          </w:p>
          <w:p w:rsidR="00CE0997" w:rsidRPr="00FF0833" w:rsidRDefault="00CE0997" w:rsidP="00D837D3">
            <w:pPr>
              <w:rPr>
                <w:rFonts w:ascii="Times New Roman" w:hAnsi="Times New Roman" w:cs="Times New Roman"/>
                <w:sz w:val="24"/>
                <w:szCs w:val="24"/>
              </w:rPr>
            </w:pPr>
          </w:p>
          <w:p w:rsidR="00CE0997" w:rsidRPr="00FF0833" w:rsidRDefault="00CE0997" w:rsidP="00D837D3">
            <w:pPr>
              <w:rPr>
                <w:rFonts w:ascii="Times New Roman" w:hAnsi="Times New Roman" w:cs="Times New Roman"/>
                <w:sz w:val="24"/>
                <w:szCs w:val="24"/>
              </w:rPr>
            </w:pPr>
          </w:p>
          <w:p w:rsidR="00CE0997" w:rsidRPr="00FF0833" w:rsidRDefault="00CE0997" w:rsidP="00D837D3">
            <w:pPr>
              <w:rPr>
                <w:rFonts w:ascii="Times New Roman" w:hAnsi="Times New Roman" w:cs="Times New Roman"/>
                <w:sz w:val="24"/>
                <w:szCs w:val="24"/>
              </w:rPr>
            </w:pPr>
          </w:p>
          <w:p w:rsidR="00CE0997" w:rsidRPr="00FF0833" w:rsidRDefault="00CE0997" w:rsidP="00CE0997">
            <w:pPr>
              <w:jc w:val="both"/>
              <w:rPr>
                <w:rFonts w:ascii="Times New Roman" w:hAnsi="Times New Roman" w:cs="Times New Roman"/>
                <w:sz w:val="24"/>
                <w:szCs w:val="24"/>
              </w:rPr>
            </w:pPr>
            <w:r w:rsidRPr="00FF0833">
              <w:rPr>
                <w:rFonts w:ascii="Times New Roman" w:hAnsi="Times New Roman" w:cs="Times New Roman"/>
                <w:sz w:val="24"/>
                <w:szCs w:val="24"/>
              </w:rPr>
              <w:t>4. Отделните лимити са свързани с практиката и естеството на подпомаганите проекти.</w:t>
            </w:r>
          </w:p>
          <w:p w:rsidR="00CE0997" w:rsidRPr="00FF0833" w:rsidRDefault="00CE0997" w:rsidP="00CE0997">
            <w:pPr>
              <w:jc w:val="both"/>
              <w:rPr>
                <w:rFonts w:ascii="Times New Roman" w:hAnsi="Times New Roman" w:cs="Times New Roman"/>
                <w:sz w:val="24"/>
                <w:szCs w:val="24"/>
              </w:rPr>
            </w:pPr>
            <w:r w:rsidRPr="00FF0833">
              <w:rPr>
                <w:rFonts w:ascii="Times New Roman" w:hAnsi="Times New Roman" w:cs="Times New Roman"/>
                <w:sz w:val="24"/>
                <w:szCs w:val="24"/>
              </w:rPr>
              <w:t xml:space="preserve">Заложеният лимит </w:t>
            </w:r>
            <w:r w:rsidRPr="00807827">
              <w:rPr>
                <w:rFonts w:ascii="Times New Roman" w:hAnsi="Times New Roman" w:cs="Times New Roman"/>
                <w:sz w:val="24"/>
                <w:szCs w:val="24"/>
              </w:rPr>
              <w:t>до 12</w:t>
            </w:r>
            <w:r w:rsidRPr="00FF0833">
              <w:rPr>
                <w:rFonts w:ascii="Times New Roman" w:hAnsi="Times New Roman" w:cs="Times New Roman"/>
                <w:sz w:val="24"/>
                <w:szCs w:val="24"/>
              </w:rPr>
              <w:t xml:space="preserve"> на сто от общия размер на допустимите разходи е предвиден в ПРСР</w:t>
            </w:r>
            <w:r w:rsidR="00807827">
              <w:rPr>
                <w:rFonts w:ascii="Times New Roman" w:hAnsi="Times New Roman" w:cs="Times New Roman"/>
                <w:sz w:val="24"/>
                <w:szCs w:val="24"/>
              </w:rPr>
              <w:t>, поради което е посочен и в текста на подмярката</w:t>
            </w:r>
            <w:r w:rsidRPr="00FF0833">
              <w:rPr>
                <w:rFonts w:ascii="Times New Roman" w:hAnsi="Times New Roman" w:cs="Times New Roman"/>
                <w:sz w:val="24"/>
                <w:szCs w:val="24"/>
              </w:rPr>
              <w:t xml:space="preserve">.  </w:t>
            </w:r>
          </w:p>
          <w:p w:rsidR="00437422" w:rsidRPr="00FF0833" w:rsidRDefault="00437422" w:rsidP="00CE0997">
            <w:pPr>
              <w:jc w:val="both"/>
              <w:rPr>
                <w:rFonts w:ascii="Times New Roman" w:hAnsi="Times New Roman" w:cs="Times New Roman"/>
                <w:sz w:val="24"/>
                <w:szCs w:val="24"/>
              </w:rPr>
            </w:pPr>
          </w:p>
          <w:p w:rsidR="00437422" w:rsidRPr="00FF0833" w:rsidRDefault="00437422" w:rsidP="00CE0997">
            <w:pPr>
              <w:jc w:val="both"/>
              <w:rPr>
                <w:rFonts w:ascii="Times New Roman" w:hAnsi="Times New Roman" w:cs="Times New Roman"/>
                <w:sz w:val="24"/>
                <w:szCs w:val="24"/>
              </w:rPr>
            </w:pPr>
          </w:p>
          <w:p w:rsidR="00437422" w:rsidRPr="00FF0833" w:rsidRDefault="00437422" w:rsidP="00CE0997">
            <w:pPr>
              <w:jc w:val="both"/>
              <w:rPr>
                <w:rFonts w:ascii="Times New Roman" w:hAnsi="Times New Roman" w:cs="Times New Roman"/>
                <w:sz w:val="24"/>
                <w:szCs w:val="24"/>
              </w:rPr>
            </w:pPr>
          </w:p>
          <w:p w:rsidR="00437422" w:rsidRPr="00FF0833" w:rsidRDefault="00437422" w:rsidP="00CE0997">
            <w:pPr>
              <w:jc w:val="both"/>
              <w:rPr>
                <w:rFonts w:ascii="Times New Roman" w:hAnsi="Times New Roman" w:cs="Times New Roman"/>
                <w:sz w:val="24"/>
                <w:szCs w:val="24"/>
              </w:rPr>
            </w:pPr>
          </w:p>
          <w:p w:rsidR="00437422" w:rsidRPr="00FF0833" w:rsidRDefault="00437422" w:rsidP="00CE0997">
            <w:pPr>
              <w:jc w:val="both"/>
              <w:rPr>
                <w:rFonts w:ascii="Times New Roman" w:hAnsi="Times New Roman" w:cs="Times New Roman"/>
                <w:sz w:val="24"/>
                <w:szCs w:val="24"/>
              </w:rPr>
            </w:pPr>
          </w:p>
          <w:p w:rsidR="00437422" w:rsidRPr="00FF0833" w:rsidRDefault="00437422" w:rsidP="00CE0997">
            <w:pPr>
              <w:jc w:val="both"/>
              <w:rPr>
                <w:rFonts w:ascii="Times New Roman" w:hAnsi="Times New Roman" w:cs="Times New Roman"/>
                <w:sz w:val="24"/>
                <w:szCs w:val="24"/>
              </w:rPr>
            </w:pPr>
          </w:p>
          <w:p w:rsidR="00437422" w:rsidRPr="00FF0833" w:rsidRDefault="00437422" w:rsidP="00CE0997">
            <w:pPr>
              <w:jc w:val="both"/>
              <w:rPr>
                <w:rFonts w:ascii="Times New Roman" w:hAnsi="Times New Roman" w:cs="Times New Roman"/>
                <w:sz w:val="24"/>
                <w:szCs w:val="24"/>
              </w:rPr>
            </w:pPr>
          </w:p>
          <w:p w:rsidR="00437422" w:rsidRPr="00FF0833" w:rsidRDefault="00437422" w:rsidP="00CE0997">
            <w:pPr>
              <w:jc w:val="both"/>
              <w:rPr>
                <w:rFonts w:ascii="Times New Roman" w:hAnsi="Times New Roman" w:cs="Times New Roman"/>
                <w:sz w:val="24"/>
                <w:szCs w:val="24"/>
              </w:rPr>
            </w:pPr>
          </w:p>
          <w:p w:rsidR="00437422" w:rsidRPr="00FF0833" w:rsidRDefault="00437422" w:rsidP="00CE0997">
            <w:pPr>
              <w:jc w:val="both"/>
              <w:rPr>
                <w:rFonts w:ascii="Times New Roman" w:hAnsi="Times New Roman" w:cs="Times New Roman"/>
                <w:sz w:val="24"/>
                <w:szCs w:val="24"/>
              </w:rPr>
            </w:pPr>
          </w:p>
          <w:p w:rsidR="00437422" w:rsidRPr="00FF0833" w:rsidRDefault="00437422" w:rsidP="00CE0997">
            <w:pPr>
              <w:jc w:val="both"/>
              <w:rPr>
                <w:rFonts w:ascii="Times New Roman" w:hAnsi="Times New Roman" w:cs="Times New Roman"/>
                <w:sz w:val="24"/>
                <w:szCs w:val="24"/>
              </w:rPr>
            </w:pPr>
          </w:p>
          <w:p w:rsidR="00437422" w:rsidRPr="00FF0833" w:rsidRDefault="00437422" w:rsidP="00CE0997">
            <w:pPr>
              <w:jc w:val="both"/>
              <w:rPr>
                <w:rFonts w:ascii="Times New Roman" w:hAnsi="Times New Roman" w:cs="Times New Roman"/>
                <w:sz w:val="24"/>
                <w:szCs w:val="24"/>
              </w:rPr>
            </w:pPr>
          </w:p>
          <w:p w:rsidR="00437422" w:rsidRPr="00FF0833" w:rsidRDefault="00437422" w:rsidP="00CE0997">
            <w:pPr>
              <w:jc w:val="both"/>
              <w:rPr>
                <w:rFonts w:ascii="Times New Roman" w:hAnsi="Times New Roman" w:cs="Times New Roman"/>
                <w:sz w:val="24"/>
                <w:szCs w:val="24"/>
              </w:rPr>
            </w:pPr>
          </w:p>
          <w:p w:rsidR="00437422" w:rsidRPr="00FF0833" w:rsidRDefault="00437422" w:rsidP="00CE0997">
            <w:pPr>
              <w:jc w:val="both"/>
              <w:rPr>
                <w:rFonts w:ascii="Times New Roman" w:hAnsi="Times New Roman" w:cs="Times New Roman"/>
                <w:sz w:val="24"/>
                <w:szCs w:val="24"/>
              </w:rPr>
            </w:pPr>
          </w:p>
          <w:p w:rsidR="00437422" w:rsidRPr="00FF0833" w:rsidRDefault="00437422" w:rsidP="00CE0997">
            <w:pPr>
              <w:jc w:val="both"/>
              <w:rPr>
                <w:rFonts w:ascii="Times New Roman" w:hAnsi="Times New Roman" w:cs="Times New Roman"/>
                <w:sz w:val="24"/>
                <w:szCs w:val="24"/>
              </w:rPr>
            </w:pPr>
          </w:p>
          <w:p w:rsidR="00437422" w:rsidRPr="00FF0833" w:rsidRDefault="00437422" w:rsidP="00CE0997">
            <w:pPr>
              <w:jc w:val="both"/>
              <w:rPr>
                <w:rFonts w:ascii="Times New Roman" w:hAnsi="Times New Roman" w:cs="Times New Roman"/>
                <w:sz w:val="24"/>
                <w:szCs w:val="24"/>
              </w:rPr>
            </w:pPr>
          </w:p>
          <w:p w:rsidR="00437422" w:rsidRPr="00FF0833" w:rsidRDefault="00437422" w:rsidP="00CE0997">
            <w:pPr>
              <w:jc w:val="both"/>
              <w:rPr>
                <w:rFonts w:ascii="Times New Roman" w:hAnsi="Times New Roman" w:cs="Times New Roman"/>
                <w:sz w:val="24"/>
                <w:szCs w:val="24"/>
              </w:rPr>
            </w:pPr>
          </w:p>
          <w:p w:rsidR="00437422" w:rsidRPr="00FF0833" w:rsidRDefault="00437422" w:rsidP="00CE0997">
            <w:pPr>
              <w:jc w:val="both"/>
              <w:rPr>
                <w:rFonts w:ascii="Times New Roman" w:hAnsi="Times New Roman" w:cs="Times New Roman"/>
                <w:sz w:val="24"/>
                <w:szCs w:val="24"/>
              </w:rPr>
            </w:pPr>
          </w:p>
          <w:p w:rsidR="00437422" w:rsidRPr="00FF0833" w:rsidRDefault="00437422" w:rsidP="00CE0997">
            <w:pPr>
              <w:jc w:val="both"/>
              <w:rPr>
                <w:rFonts w:ascii="Times New Roman" w:hAnsi="Times New Roman" w:cs="Times New Roman"/>
                <w:sz w:val="24"/>
                <w:szCs w:val="24"/>
              </w:rPr>
            </w:pPr>
          </w:p>
          <w:p w:rsidR="00437422" w:rsidRPr="00FF0833" w:rsidRDefault="00437422" w:rsidP="00CE0997">
            <w:pPr>
              <w:jc w:val="both"/>
              <w:rPr>
                <w:rFonts w:ascii="Times New Roman" w:hAnsi="Times New Roman" w:cs="Times New Roman"/>
                <w:sz w:val="24"/>
                <w:szCs w:val="24"/>
              </w:rPr>
            </w:pPr>
          </w:p>
          <w:p w:rsidR="00437422" w:rsidRPr="00FF0833" w:rsidRDefault="00437422" w:rsidP="00CE0997">
            <w:pPr>
              <w:jc w:val="both"/>
              <w:rPr>
                <w:rFonts w:ascii="Times New Roman" w:hAnsi="Times New Roman" w:cs="Times New Roman"/>
                <w:sz w:val="24"/>
                <w:szCs w:val="24"/>
              </w:rPr>
            </w:pPr>
          </w:p>
          <w:p w:rsidR="00437422" w:rsidRPr="00FF0833" w:rsidRDefault="00437422" w:rsidP="00CE0997">
            <w:pPr>
              <w:jc w:val="both"/>
              <w:rPr>
                <w:rFonts w:ascii="Times New Roman" w:hAnsi="Times New Roman" w:cs="Times New Roman"/>
                <w:sz w:val="24"/>
                <w:szCs w:val="24"/>
              </w:rPr>
            </w:pPr>
          </w:p>
          <w:p w:rsidR="00437422" w:rsidRPr="00FF0833" w:rsidRDefault="00437422" w:rsidP="00CE0997">
            <w:pPr>
              <w:jc w:val="both"/>
              <w:rPr>
                <w:rFonts w:ascii="Times New Roman" w:hAnsi="Times New Roman" w:cs="Times New Roman"/>
                <w:sz w:val="24"/>
                <w:szCs w:val="24"/>
              </w:rPr>
            </w:pPr>
          </w:p>
          <w:p w:rsidR="00437422" w:rsidRPr="00FF0833" w:rsidRDefault="00437422" w:rsidP="00CE0997">
            <w:pPr>
              <w:jc w:val="both"/>
              <w:rPr>
                <w:rFonts w:ascii="Times New Roman" w:hAnsi="Times New Roman" w:cs="Times New Roman"/>
                <w:sz w:val="24"/>
                <w:szCs w:val="24"/>
              </w:rPr>
            </w:pPr>
          </w:p>
          <w:p w:rsidR="00437422" w:rsidRPr="00FF0833" w:rsidRDefault="00437422" w:rsidP="00CE0997">
            <w:pPr>
              <w:jc w:val="both"/>
              <w:rPr>
                <w:rFonts w:ascii="Times New Roman" w:hAnsi="Times New Roman" w:cs="Times New Roman"/>
                <w:sz w:val="24"/>
                <w:szCs w:val="24"/>
              </w:rPr>
            </w:pPr>
          </w:p>
          <w:p w:rsidR="00437422" w:rsidRPr="00FF0833" w:rsidRDefault="00437422" w:rsidP="00CE0997">
            <w:pPr>
              <w:jc w:val="both"/>
              <w:rPr>
                <w:rFonts w:ascii="Times New Roman" w:hAnsi="Times New Roman" w:cs="Times New Roman"/>
                <w:sz w:val="24"/>
                <w:szCs w:val="24"/>
              </w:rPr>
            </w:pPr>
          </w:p>
          <w:p w:rsidR="00437422" w:rsidRPr="00FF0833" w:rsidRDefault="00437422" w:rsidP="00CE0997">
            <w:pPr>
              <w:jc w:val="both"/>
              <w:rPr>
                <w:rFonts w:ascii="Times New Roman" w:hAnsi="Times New Roman" w:cs="Times New Roman"/>
                <w:sz w:val="24"/>
                <w:szCs w:val="24"/>
              </w:rPr>
            </w:pPr>
          </w:p>
          <w:p w:rsidR="00437422" w:rsidRPr="00FF0833" w:rsidRDefault="00437422" w:rsidP="00CE0997">
            <w:pPr>
              <w:jc w:val="both"/>
              <w:rPr>
                <w:rFonts w:ascii="Times New Roman" w:hAnsi="Times New Roman" w:cs="Times New Roman"/>
                <w:sz w:val="24"/>
                <w:szCs w:val="24"/>
              </w:rPr>
            </w:pPr>
          </w:p>
          <w:p w:rsidR="00437422" w:rsidRPr="00FF0833" w:rsidRDefault="00437422" w:rsidP="00CE0997">
            <w:pPr>
              <w:jc w:val="both"/>
              <w:rPr>
                <w:rFonts w:ascii="Times New Roman" w:hAnsi="Times New Roman" w:cs="Times New Roman"/>
                <w:sz w:val="24"/>
                <w:szCs w:val="24"/>
              </w:rPr>
            </w:pPr>
          </w:p>
          <w:p w:rsidR="00437422" w:rsidRPr="00FF0833" w:rsidRDefault="00437422" w:rsidP="00CE0997">
            <w:pPr>
              <w:jc w:val="both"/>
              <w:rPr>
                <w:rFonts w:ascii="Times New Roman" w:hAnsi="Times New Roman" w:cs="Times New Roman"/>
                <w:sz w:val="24"/>
                <w:szCs w:val="24"/>
              </w:rPr>
            </w:pPr>
          </w:p>
          <w:p w:rsidR="00437422" w:rsidRPr="00FF0833" w:rsidRDefault="00437422" w:rsidP="00CE0997">
            <w:pPr>
              <w:jc w:val="both"/>
              <w:rPr>
                <w:rFonts w:ascii="Times New Roman" w:hAnsi="Times New Roman" w:cs="Times New Roman"/>
                <w:sz w:val="24"/>
                <w:szCs w:val="24"/>
              </w:rPr>
            </w:pPr>
          </w:p>
          <w:p w:rsidR="00437422" w:rsidRPr="00FF0833" w:rsidRDefault="00437422" w:rsidP="00CE0997">
            <w:pPr>
              <w:jc w:val="both"/>
              <w:rPr>
                <w:rFonts w:ascii="Times New Roman" w:hAnsi="Times New Roman" w:cs="Times New Roman"/>
                <w:sz w:val="24"/>
                <w:szCs w:val="24"/>
              </w:rPr>
            </w:pPr>
          </w:p>
          <w:p w:rsidR="00437422" w:rsidRPr="00FF0833" w:rsidRDefault="00437422" w:rsidP="00CE0997">
            <w:pPr>
              <w:jc w:val="both"/>
              <w:rPr>
                <w:rFonts w:ascii="Times New Roman" w:hAnsi="Times New Roman" w:cs="Times New Roman"/>
                <w:sz w:val="24"/>
                <w:szCs w:val="24"/>
              </w:rPr>
            </w:pPr>
          </w:p>
          <w:p w:rsidR="00437422" w:rsidRPr="00FF0833" w:rsidRDefault="00437422" w:rsidP="00CE0997">
            <w:pPr>
              <w:jc w:val="both"/>
              <w:rPr>
                <w:rFonts w:ascii="Times New Roman" w:hAnsi="Times New Roman" w:cs="Times New Roman"/>
                <w:sz w:val="24"/>
                <w:szCs w:val="24"/>
              </w:rPr>
            </w:pPr>
          </w:p>
          <w:p w:rsidR="00437422" w:rsidRPr="00FF0833" w:rsidRDefault="00437422" w:rsidP="00CE0997">
            <w:pPr>
              <w:jc w:val="both"/>
              <w:rPr>
                <w:rFonts w:ascii="Times New Roman" w:hAnsi="Times New Roman" w:cs="Times New Roman"/>
                <w:sz w:val="24"/>
                <w:szCs w:val="24"/>
              </w:rPr>
            </w:pPr>
          </w:p>
          <w:p w:rsidR="00437422" w:rsidRPr="00FF0833" w:rsidRDefault="00437422" w:rsidP="00CE0997">
            <w:pPr>
              <w:jc w:val="both"/>
              <w:rPr>
                <w:rFonts w:ascii="Times New Roman" w:hAnsi="Times New Roman" w:cs="Times New Roman"/>
                <w:sz w:val="24"/>
                <w:szCs w:val="24"/>
              </w:rPr>
            </w:pPr>
          </w:p>
          <w:p w:rsidR="00437422" w:rsidRPr="00FF0833" w:rsidRDefault="00437422" w:rsidP="00CE0997">
            <w:pPr>
              <w:jc w:val="both"/>
              <w:rPr>
                <w:rFonts w:ascii="Times New Roman" w:hAnsi="Times New Roman" w:cs="Times New Roman"/>
                <w:sz w:val="24"/>
                <w:szCs w:val="24"/>
              </w:rPr>
            </w:pPr>
          </w:p>
          <w:p w:rsidR="00437422" w:rsidRPr="00FF0833" w:rsidRDefault="00437422" w:rsidP="00CE0997">
            <w:pPr>
              <w:jc w:val="both"/>
              <w:rPr>
                <w:rFonts w:ascii="Times New Roman" w:hAnsi="Times New Roman" w:cs="Times New Roman"/>
                <w:sz w:val="24"/>
                <w:szCs w:val="24"/>
              </w:rPr>
            </w:pPr>
          </w:p>
          <w:p w:rsidR="0060422A" w:rsidRPr="00FF0833" w:rsidRDefault="0060422A" w:rsidP="00CE0997">
            <w:pPr>
              <w:jc w:val="both"/>
              <w:rPr>
                <w:rFonts w:ascii="Times New Roman" w:hAnsi="Times New Roman" w:cs="Times New Roman"/>
                <w:sz w:val="24"/>
                <w:szCs w:val="24"/>
              </w:rPr>
            </w:pPr>
          </w:p>
          <w:p w:rsidR="0060422A" w:rsidRPr="00FF0833" w:rsidRDefault="0060422A" w:rsidP="00CE0997">
            <w:pPr>
              <w:jc w:val="both"/>
              <w:rPr>
                <w:rFonts w:ascii="Times New Roman" w:hAnsi="Times New Roman" w:cs="Times New Roman"/>
                <w:sz w:val="24"/>
                <w:szCs w:val="24"/>
              </w:rPr>
            </w:pPr>
          </w:p>
          <w:p w:rsidR="0060422A" w:rsidRPr="00FF0833" w:rsidRDefault="0060422A" w:rsidP="00CE0997">
            <w:pPr>
              <w:jc w:val="both"/>
              <w:rPr>
                <w:rFonts w:ascii="Times New Roman" w:hAnsi="Times New Roman" w:cs="Times New Roman"/>
                <w:sz w:val="24"/>
                <w:szCs w:val="24"/>
              </w:rPr>
            </w:pPr>
          </w:p>
          <w:p w:rsidR="0060422A" w:rsidRPr="00FF0833" w:rsidRDefault="0060422A" w:rsidP="00CE0997">
            <w:pPr>
              <w:jc w:val="both"/>
              <w:rPr>
                <w:rFonts w:ascii="Times New Roman" w:hAnsi="Times New Roman" w:cs="Times New Roman"/>
                <w:sz w:val="24"/>
                <w:szCs w:val="24"/>
              </w:rPr>
            </w:pPr>
          </w:p>
          <w:p w:rsidR="00437422" w:rsidRPr="00FF0833" w:rsidRDefault="00437422" w:rsidP="00CE0997">
            <w:pPr>
              <w:jc w:val="both"/>
              <w:rPr>
                <w:rFonts w:ascii="Times New Roman" w:hAnsi="Times New Roman" w:cs="Times New Roman"/>
                <w:sz w:val="24"/>
                <w:szCs w:val="24"/>
              </w:rPr>
            </w:pPr>
          </w:p>
          <w:p w:rsidR="00437422" w:rsidRPr="00FF0833" w:rsidRDefault="00437422" w:rsidP="00CE0997">
            <w:pPr>
              <w:jc w:val="both"/>
              <w:rPr>
                <w:rFonts w:ascii="Times New Roman" w:hAnsi="Times New Roman" w:cs="Times New Roman"/>
                <w:sz w:val="24"/>
                <w:szCs w:val="24"/>
              </w:rPr>
            </w:pPr>
          </w:p>
          <w:p w:rsidR="00437422" w:rsidRPr="00FF0833" w:rsidRDefault="00D50829" w:rsidP="00CE0997">
            <w:pPr>
              <w:jc w:val="both"/>
              <w:rPr>
                <w:rFonts w:ascii="Times New Roman" w:hAnsi="Times New Roman" w:cs="Times New Roman"/>
                <w:sz w:val="24"/>
                <w:szCs w:val="24"/>
              </w:rPr>
            </w:pPr>
            <w:r w:rsidRPr="00FF0833">
              <w:rPr>
                <w:rFonts w:ascii="Times New Roman" w:hAnsi="Times New Roman" w:cs="Times New Roman"/>
                <w:sz w:val="24"/>
                <w:szCs w:val="24"/>
              </w:rPr>
              <w:t xml:space="preserve">5. </w:t>
            </w:r>
            <w:r w:rsidR="00F5724D" w:rsidRPr="00FF0833">
              <w:rPr>
                <w:rFonts w:ascii="Times New Roman" w:hAnsi="Times New Roman" w:cs="Times New Roman"/>
                <w:sz w:val="24"/>
                <w:szCs w:val="24"/>
              </w:rPr>
              <w:t xml:space="preserve">Приема се. </w:t>
            </w:r>
            <w:r w:rsidR="00AC0DA6" w:rsidRPr="00FF0833">
              <w:rPr>
                <w:rFonts w:ascii="Times New Roman" w:hAnsi="Times New Roman" w:cs="Times New Roman"/>
                <w:sz w:val="24"/>
                <w:szCs w:val="24"/>
              </w:rPr>
              <w:t xml:space="preserve">Текстът е </w:t>
            </w:r>
            <w:r w:rsidR="00FF0833" w:rsidRPr="00FF0833">
              <w:rPr>
                <w:rFonts w:ascii="Times New Roman" w:hAnsi="Times New Roman" w:cs="Times New Roman"/>
                <w:sz w:val="24"/>
                <w:szCs w:val="24"/>
              </w:rPr>
              <w:t>прецизиран</w:t>
            </w:r>
            <w:r w:rsidR="00AC0DA6" w:rsidRPr="00FF0833">
              <w:rPr>
                <w:rFonts w:ascii="Times New Roman" w:hAnsi="Times New Roman" w:cs="Times New Roman"/>
                <w:sz w:val="24"/>
                <w:szCs w:val="24"/>
              </w:rPr>
              <w:t>.</w:t>
            </w:r>
          </w:p>
          <w:p w:rsidR="00437422" w:rsidRPr="00FF0833" w:rsidRDefault="00437422" w:rsidP="00CE0997">
            <w:pPr>
              <w:jc w:val="both"/>
              <w:rPr>
                <w:rFonts w:ascii="Times New Roman" w:hAnsi="Times New Roman" w:cs="Times New Roman"/>
                <w:sz w:val="24"/>
                <w:szCs w:val="24"/>
              </w:rPr>
            </w:pPr>
          </w:p>
          <w:p w:rsidR="00437422" w:rsidRPr="00FF0833" w:rsidRDefault="00437422" w:rsidP="00CE0997">
            <w:pPr>
              <w:jc w:val="both"/>
              <w:rPr>
                <w:rFonts w:ascii="Times New Roman" w:hAnsi="Times New Roman" w:cs="Times New Roman"/>
                <w:sz w:val="24"/>
                <w:szCs w:val="24"/>
              </w:rPr>
            </w:pPr>
          </w:p>
          <w:p w:rsidR="00437422" w:rsidRPr="00FF0833" w:rsidRDefault="00437422" w:rsidP="00CE0997">
            <w:pPr>
              <w:jc w:val="both"/>
              <w:rPr>
                <w:rFonts w:ascii="Times New Roman" w:hAnsi="Times New Roman" w:cs="Times New Roman"/>
                <w:sz w:val="24"/>
                <w:szCs w:val="24"/>
              </w:rPr>
            </w:pPr>
          </w:p>
          <w:p w:rsidR="00437422" w:rsidRPr="00FF0833" w:rsidRDefault="00437422" w:rsidP="00CE0997">
            <w:pPr>
              <w:jc w:val="both"/>
              <w:rPr>
                <w:rFonts w:ascii="Times New Roman" w:hAnsi="Times New Roman" w:cs="Times New Roman"/>
                <w:sz w:val="24"/>
                <w:szCs w:val="24"/>
              </w:rPr>
            </w:pPr>
          </w:p>
          <w:p w:rsidR="00437422" w:rsidRPr="00FF0833" w:rsidRDefault="00437422" w:rsidP="00CE0997">
            <w:pPr>
              <w:jc w:val="both"/>
              <w:rPr>
                <w:rFonts w:ascii="Times New Roman" w:hAnsi="Times New Roman" w:cs="Times New Roman"/>
                <w:sz w:val="24"/>
                <w:szCs w:val="24"/>
              </w:rPr>
            </w:pPr>
          </w:p>
          <w:p w:rsidR="00437422" w:rsidRPr="00FF0833" w:rsidRDefault="00437422" w:rsidP="00CE0997">
            <w:pPr>
              <w:jc w:val="both"/>
              <w:rPr>
                <w:rFonts w:ascii="Times New Roman" w:hAnsi="Times New Roman" w:cs="Times New Roman"/>
                <w:sz w:val="24"/>
                <w:szCs w:val="24"/>
              </w:rPr>
            </w:pPr>
          </w:p>
          <w:p w:rsidR="0060422A" w:rsidRPr="00FF0833" w:rsidRDefault="0060422A" w:rsidP="00CE0997">
            <w:pPr>
              <w:jc w:val="both"/>
              <w:rPr>
                <w:rFonts w:ascii="Times New Roman" w:hAnsi="Times New Roman" w:cs="Times New Roman"/>
                <w:sz w:val="24"/>
                <w:szCs w:val="24"/>
              </w:rPr>
            </w:pPr>
          </w:p>
          <w:p w:rsidR="0060422A" w:rsidRPr="00FF0833" w:rsidRDefault="0060422A" w:rsidP="00CE0997">
            <w:pPr>
              <w:jc w:val="both"/>
              <w:rPr>
                <w:rFonts w:ascii="Times New Roman" w:hAnsi="Times New Roman" w:cs="Times New Roman"/>
                <w:sz w:val="24"/>
                <w:szCs w:val="24"/>
              </w:rPr>
            </w:pPr>
          </w:p>
          <w:p w:rsidR="0060422A" w:rsidRPr="00FF0833" w:rsidRDefault="0060422A" w:rsidP="00CE0997">
            <w:pPr>
              <w:jc w:val="both"/>
              <w:rPr>
                <w:rFonts w:ascii="Times New Roman" w:hAnsi="Times New Roman" w:cs="Times New Roman"/>
                <w:sz w:val="24"/>
                <w:szCs w:val="24"/>
              </w:rPr>
            </w:pPr>
          </w:p>
          <w:p w:rsidR="0060422A" w:rsidRPr="00FF0833" w:rsidRDefault="0060422A" w:rsidP="00CE0997">
            <w:pPr>
              <w:jc w:val="both"/>
              <w:rPr>
                <w:rFonts w:ascii="Times New Roman" w:hAnsi="Times New Roman" w:cs="Times New Roman"/>
                <w:sz w:val="24"/>
                <w:szCs w:val="24"/>
              </w:rPr>
            </w:pPr>
          </w:p>
          <w:p w:rsidR="00437422" w:rsidRPr="00FF0833" w:rsidRDefault="00437422" w:rsidP="00CE0997">
            <w:pPr>
              <w:jc w:val="both"/>
              <w:rPr>
                <w:rFonts w:ascii="Times New Roman" w:hAnsi="Times New Roman" w:cs="Times New Roman"/>
                <w:sz w:val="24"/>
                <w:szCs w:val="24"/>
              </w:rPr>
            </w:pPr>
            <w:r w:rsidRPr="00FF0833">
              <w:rPr>
                <w:rFonts w:ascii="Times New Roman" w:hAnsi="Times New Roman" w:cs="Times New Roman"/>
                <w:sz w:val="24"/>
                <w:szCs w:val="24"/>
              </w:rPr>
              <w:t>6. Приема се</w:t>
            </w:r>
            <w:r w:rsidR="009A66E0" w:rsidRPr="00FF0833">
              <w:rPr>
                <w:rFonts w:ascii="Times New Roman" w:hAnsi="Times New Roman" w:cs="Times New Roman"/>
                <w:sz w:val="24"/>
                <w:szCs w:val="24"/>
              </w:rPr>
              <w:t>.</w:t>
            </w:r>
          </w:p>
          <w:p w:rsidR="00F5724D" w:rsidRPr="00FF0833" w:rsidRDefault="00F5724D" w:rsidP="00CE0997">
            <w:pPr>
              <w:jc w:val="both"/>
              <w:rPr>
                <w:rFonts w:ascii="Times New Roman" w:hAnsi="Times New Roman" w:cs="Times New Roman"/>
                <w:sz w:val="24"/>
                <w:szCs w:val="24"/>
              </w:rPr>
            </w:pPr>
          </w:p>
          <w:p w:rsidR="00F5724D" w:rsidRPr="00FF0833" w:rsidRDefault="00F5724D" w:rsidP="00CE0997">
            <w:pPr>
              <w:jc w:val="both"/>
              <w:rPr>
                <w:rFonts w:ascii="Times New Roman" w:hAnsi="Times New Roman" w:cs="Times New Roman"/>
                <w:sz w:val="24"/>
                <w:szCs w:val="24"/>
              </w:rPr>
            </w:pPr>
          </w:p>
          <w:p w:rsidR="00F5724D" w:rsidRPr="00FF0833" w:rsidRDefault="00F5724D" w:rsidP="00CE0997">
            <w:pPr>
              <w:jc w:val="both"/>
              <w:rPr>
                <w:rFonts w:ascii="Times New Roman" w:hAnsi="Times New Roman" w:cs="Times New Roman"/>
                <w:sz w:val="24"/>
                <w:szCs w:val="24"/>
              </w:rPr>
            </w:pPr>
          </w:p>
          <w:p w:rsidR="00437422" w:rsidRPr="00FF0833" w:rsidRDefault="00437422" w:rsidP="00CE0997">
            <w:pPr>
              <w:jc w:val="both"/>
              <w:rPr>
                <w:rFonts w:ascii="Times New Roman" w:hAnsi="Times New Roman" w:cs="Times New Roman"/>
                <w:sz w:val="24"/>
                <w:szCs w:val="24"/>
              </w:rPr>
            </w:pPr>
            <w:r w:rsidRPr="00FF0833">
              <w:rPr>
                <w:rFonts w:ascii="Times New Roman" w:hAnsi="Times New Roman" w:cs="Times New Roman"/>
                <w:sz w:val="24"/>
                <w:szCs w:val="24"/>
              </w:rPr>
              <w:t>7. В рамките на Раздел 15 са посочени приоритетите за подпомагане по подмярката. Посочената информация в съответния раздел е съг</w:t>
            </w:r>
            <w:r w:rsidR="00DF154A" w:rsidRPr="00FF0833">
              <w:rPr>
                <w:rFonts w:ascii="Times New Roman" w:hAnsi="Times New Roman" w:cs="Times New Roman"/>
                <w:sz w:val="24"/>
                <w:szCs w:val="24"/>
              </w:rPr>
              <w:t>л</w:t>
            </w:r>
            <w:r w:rsidRPr="00FF0833">
              <w:rPr>
                <w:rFonts w:ascii="Times New Roman" w:hAnsi="Times New Roman" w:cs="Times New Roman"/>
                <w:sz w:val="24"/>
                <w:szCs w:val="24"/>
              </w:rPr>
              <w:t>асувана с Централно координационно звено към МС</w:t>
            </w:r>
            <w:r w:rsidR="00E75410" w:rsidRPr="00FF0833">
              <w:rPr>
                <w:rFonts w:ascii="Times New Roman" w:hAnsi="Times New Roman" w:cs="Times New Roman"/>
                <w:sz w:val="24"/>
                <w:szCs w:val="24"/>
              </w:rPr>
              <w:t>, които са разработили образеца на насоки за кандидатстване.</w:t>
            </w:r>
          </w:p>
          <w:p w:rsidR="00E75410" w:rsidRPr="00FF0833" w:rsidRDefault="00E75410" w:rsidP="00CE0997">
            <w:pPr>
              <w:jc w:val="both"/>
              <w:rPr>
                <w:rFonts w:ascii="Times New Roman" w:hAnsi="Times New Roman" w:cs="Times New Roman"/>
                <w:sz w:val="24"/>
                <w:szCs w:val="24"/>
              </w:rPr>
            </w:pPr>
          </w:p>
          <w:p w:rsidR="00E75410" w:rsidRPr="00FF0833" w:rsidRDefault="00E75410" w:rsidP="00CE0997">
            <w:pPr>
              <w:jc w:val="both"/>
              <w:rPr>
                <w:rFonts w:ascii="Times New Roman" w:hAnsi="Times New Roman" w:cs="Times New Roman"/>
                <w:sz w:val="24"/>
                <w:szCs w:val="24"/>
              </w:rPr>
            </w:pPr>
            <w:r w:rsidRPr="00FF0833">
              <w:rPr>
                <w:rFonts w:ascii="Times New Roman" w:hAnsi="Times New Roman" w:cs="Times New Roman"/>
                <w:sz w:val="24"/>
                <w:szCs w:val="24"/>
              </w:rPr>
              <w:t xml:space="preserve">8. </w:t>
            </w:r>
            <w:r w:rsidR="007A346E" w:rsidRPr="00FF0833">
              <w:rPr>
                <w:rFonts w:ascii="Times New Roman" w:hAnsi="Times New Roman" w:cs="Times New Roman"/>
                <w:sz w:val="24"/>
                <w:szCs w:val="24"/>
              </w:rPr>
              <w:t>Предложената редакция е съответствие с разпоредбите на ЗПЗП</w:t>
            </w:r>
            <w:r w:rsidR="009A66E0" w:rsidRPr="00FF0833">
              <w:rPr>
                <w:rFonts w:ascii="Times New Roman" w:hAnsi="Times New Roman" w:cs="Times New Roman"/>
                <w:sz w:val="24"/>
                <w:szCs w:val="24"/>
              </w:rPr>
              <w:t>.</w:t>
            </w:r>
            <w:r w:rsidRPr="00FF0833">
              <w:rPr>
                <w:rFonts w:ascii="Times New Roman" w:hAnsi="Times New Roman" w:cs="Times New Roman"/>
                <w:sz w:val="24"/>
                <w:szCs w:val="24"/>
              </w:rPr>
              <w:t xml:space="preserve">  </w:t>
            </w:r>
          </w:p>
          <w:p w:rsidR="00E75410" w:rsidRPr="00FF0833" w:rsidRDefault="00E75410" w:rsidP="00CE0997">
            <w:pPr>
              <w:jc w:val="both"/>
              <w:rPr>
                <w:rFonts w:ascii="Times New Roman" w:hAnsi="Times New Roman" w:cs="Times New Roman"/>
                <w:sz w:val="24"/>
                <w:szCs w:val="24"/>
              </w:rPr>
            </w:pPr>
          </w:p>
          <w:p w:rsidR="00E75410" w:rsidRPr="00FF0833" w:rsidRDefault="00E75410" w:rsidP="00CE0997">
            <w:pPr>
              <w:jc w:val="both"/>
              <w:rPr>
                <w:rFonts w:ascii="Times New Roman" w:hAnsi="Times New Roman" w:cs="Times New Roman"/>
                <w:sz w:val="24"/>
                <w:szCs w:val="24"/>
              </w:rPr>
            </w:pPr>
          </w:p>
          <w:p w:rsidR="00E75410" w:rsidRPr="00FF0833" w:rsidRDefault="00E75410" w:rsidP="00CE0997">
            <w:pPr>
              <w:jc w:val="both"/>
              <w:rPr>
                <w:rFonts w:ascii="Times New Roman" w:hAnsi="Times New Roman" w:cs="Times New Roman"/>
                <w:sz w:val="24"/>
                <w:szCs w:val="24"/>
              </w:rPr>
            </w:pPr>
          </w:p>
          <w:p w:rsidR="00E75410" w:rsidRPr="00FF0833" w:rsidRDefault="00E75410" w:rsidP="00CE0997">
            <w:pPr>
              <w:jc w:val="both"/>
              <w:rPr>
                <w:rFonts w:ascii="Times New Roman" w:hAnsi="Times New Roman" w:cs="Times New Roman"/>
                <w:sz w:val="24"/>
                <w:szCs w:val="24"/>
              </w:rPr>
            </w:pPr>
          </w:p>
          <w:p w:rsidR="007A346E" w:rsidRPr="00FF0833" w:rsidRDefault="007A346E" w:rsidP="00CE0997">
            <w:pPr>
              <w:jc w:val="both"/>
              <w:rPr>
                <w:rFonts w:ascii="Times New Roman" w:hAnsi="Times New Roman" w:cs="Times New Roman"/>
                <w:sz w:val="24"/>
                <w:szCs w:val="24"/>
              </w:rPr>
            </w:pPr>
          </w:p>
          <w:p w:rsidR="007A346E" w:rsidRPr="00FF0833" w:rsidRDefault="007A346E" w:rsidP="00CE0997">
            <w:pPr>
              <w:jc w:val="both"/>
              <w:rPr>
                <w:rFonts w:ascii="Times New Roman" w:hAnsi="Times New Roman" w:cs="Times New Roman"/>
                <w:sz w:val="24"/>
                <w:szCs w:val="24"/>
              </w:rPr>
            </w:pPr>
          </w:p>
          <w:p w:rsidR="007A346E" w:rsidRPr="00FF0833" w:rsidRDefault="007A346E" w:rsidP="00CE0997">
            <w:pPr>
              <w:jc w:val="both"/>
              <w:rPr>
                <w:rFonts w:ascii="Times New Roman" w:hAnsi="Times New Roman" w:cs="Times New Roman"/>
                <w:sz w:val="24"/>
                <w:szCs w:val="24"/>
              </w:rPr>
            </w:pPr>
          </w:p>
          <w:p w:rsidR="007A346E" w:rsidRPr="00FF0833" w:rsidRDefault="007A346E" w:rsidP="00CE0997">
            <w:pPr>
              <w:jc w:val="both"/>
              <w:rPr>
                <w:rFonts w:ascii="Times New Roman" w:hAnsi="Times New Roman" w:cs="Times New Roman"/>
                <w:sz w:val="24"/>
                <w:szCs w:val="24"/>
              </w:rPr>
            </w:pPr>
          </w:p>
          <w:p w:rsidR="007A346E" w:rsidRPr="00FF0833" w:rsidRDefault="007A346E" w:rsidP="00CE0997">
            <w:pPr>
              <w:jc w:val="both"/>
              <w:rPr>
                <w:rFonts w:ascii="Times New Roman" w:hAnsi="Times New Roman" w:cs="Times New Roman"/>
                <w:sz w:val="24"/>
                <w:szCs w:val="24"/>
              </w:rPr>
            </w:pPr>
          </w:p>
          <w:p w:rsidR="00E75410" w:rsidRPr="00FF0833" w:rsidRDefault="00E75410" w:rsidP="00CE0997">
            <w:pPr>
              <w:jc w:val="both"/>
              <w:rPr>
                <w:rFonts w:ascii="Times New Roman" w:hAnsi="Times New Roman" w:cs="Times New Roman"/>
                <w:sz w:val="24"/>
                <w:szCs w:val="24"/>
              </w:rPr>
            </w:pPr>
            <w:r w:rsidRPr="00FF0833">
              <w:rPr>
                <w:rFonts w:ascii="Times New Roman" w:hAnsi="Times New Roman" w:cs="Times New Roman"/>
                <w:sz w:val="24"/>
                <w:szCs w:val="24"/>
              </w:rPr>
              <w:t xml:space="preserve">9. </w:t>
            </w:r>
            <w:r w:rsidR="00CC545F" w:rsidRPr="00FF0833">
              <w:rPr>
                <w:rFonts w:ascii="Times New Roman" w:hAnsi="Times New Roman" w:cs="Times New Roman"/>
                <w:sz w:val="24"/>
                <w:szCs w:val="24"/>
              </w:rPr>
              <w:t>Текстът е в</w:t>
            </w:r>
            <w:r w:rsidRPr="00FF0833">
              <w:rPr>
                <w:rFonts w:ascii="Times New Roman" w:hAnsi="Times New Roman" w:cs="Times New Roman"/>
                <w:sz w:val="24"/>
                <w:szCs w:val="24"/>
              </w:rPr>
              <w:t xml:space="preserve"> съответствие с разпоредбите на ЗПЗП</w:t>
            </w:r>
            <w:r w:rsidR="009A66E0" w:rsidRPr="00FF0833">
              <w:rPr>
                <w:rFonts w:ascii="Times New Roman" w:hAnsi="Times New Roman" w:cs="Times New Roman"/>
                <w:sz w:val="24"/>
                <w:szCs w:val="24"/>
              </w:rPr>
              <w:t>.</w:t>
            </w:r>
          </w:p>
          <w:p w:rsidR="00E75410" w:rsidRPr="00FF0833" w:rsidRDefault="00E75410" w:rsidP="00CE0997">
            <w:pPr>
              <w:jc w:val="both"/>
              <w:rPr>
                <w:rFonts w:ascii="Times New Roman" w:hAnsi="Times New Roman" w:cs="Times New Roman"/>
                <w:sz w:val="24"/>
                <w:szCs w:val="24"/>
              </w:rPr>
            </w:pPr>
          </w:p>
          <w:p w:rsidR="00E75410" w:rsidRPr="00FF0833" w:rsidRDefault="00E75410" w:rsidP="00CE0997">
            <w:pPr>
              <w:jc w:val="both"/>
              <w:rPr>
                <w:rFonts w:ascii="Times New Roman" w:hAnsi="Times New Roman" w:cs="Times New Roman"/>
                <w:sz w:val="24"/>
                <w:szCs w:val="24"/>
              </w:rPr>
            </w:pPr>
          </w:p>
          <w:p w:rsidR="00E75410" w:rsidRPr="00FF0833" w:rsidRDefault="00E75410" w:rsidP="00CE0997">
            <w:pPr>
              <w:jc w:val="both"/>
              <w:rPr>
                <w:rFonts w:ascii="Times New Roman" w:hAnsi="Times New Roman" w:cs="Times New Roman"/>
                <w:sz w:val="24"/>
                <w:szCs w:val="24"/>
              </w:rPr>
            </w:pPr>
          </w:p>
          <w:p w:rsidR="00E75410" w:rsidRPr="00FF0833" w:rsidRDefault="00E75410" w:rsidP="00CE0997">
            <w:pPr>
              <w:jc w:val="both"/>
              <w:rPr>
                <w:rFonts w:ascii="Times New Roman" w:hAnsi="Times New Roman" w:cs="Times New Roman"/>
                <w:sz w:val="24"/>
                <w:szCs w:val="24"/>
              </w:rPr>
            </w:pPr>
          </w:p>
          <w:p w:rsidR="00E75410" w:rsidRPr="00FF0833" w:rsidRDefault="00E75410" w:rsidP="00CE0997">
            <w:pPr>
              <w:jc w:val="both"/>
              <w:rPr>
                <w:rFonts w:ascii="Times New Roman" w:hAnsi="Times New Roman" w:cs="Times New Roman"/>
                <w:sz w:val="24"/>
                <w:szCs w:val="24"/>
              </w:rPr>
            </w:pPr>
          </w:p>
          <w:p w:rsidR="00E75410" w:rsidRPr="00FF0833" w:rsidRDefault="00E75410" w:rsidP="00CE0997">
            <w:pPr>
              <w:jc w:val="both"/>
              <w:rPr>
                <w:rFonts w:ascii="Times New Roman" w:hAnsi="Times New Roman" w:cs="Times New Roman"/>
                <w:sz w:val="24"/>
                <w:szCs w:val="24"/>
              </w:rPr>
            </w:pPr>
          </w:p>
          <w:p w:rsidR="00E75410" w:rsidRPr="00FF0833" w:rsidRDefault="00E75410" w:rsidP="00CE0997">
            <w:pPr>
              <w:jc w:val="both"/>
              <w:rPr>
                <w:rFonts w:ascii="Times New Roman" w:hAnsi="Times New Roman" w:cs="Times New Roman"/>
                <w:sz w:val="24"/>
                <w:szCs w:val="24"/>
              </w:rPr>
            </w:pPr>
          </w:p>
          <w:p w:rsidR="00E75410" w:rsidRPr="00FF0833" w:rsidRDefault="00E75410" w:rsidP="00CE0997">
            <w:pPr>
              <w:jc w:val="both"/>
              <w:rPr>
                <w:rFonts w:ascii="Times New Roman" w:hAnsi="Times New Roman" w:cs="Times New Roman"/>
                <w:sz w:val="24"/>
                <w:szCs w:val="24"/>
              </w:rPr>
            </w:pPr>
          </w:p>
          <w:p w:rsidR="00E75410" w:rsidRPr="00FF0833" w:rsidRDefault="00E75410" w:rsidP="00CE0997">
            <w:pPr>
              <w:jc w:val="both"/>
              <w:rPr>
                <w:rFonts w:ascii="Times New Roman" w:hAnsi="Times New Roman" w:cs="Times New Roman"/>
                <w:sz w:val="24"/>
                <w:szCs w:val="24"/>
              </w:rPr>
            </w:pPr>
          </w:p>
          <w:p w:rsidR="00E75410" w:rsidRPr="00FF0833" w:rsidRDefault="00E75410" w:rsidP="00CE0997">
            <w:pPr>
              <w:jc w:val="both"/>
              <w:rPr>
                <w:rFonts w:ascii="Times New Roman" w:hAnsi="Times New Roman" w:cs="Times New Roman"/>
                <w:sz w:val="24"/>
                <w:szCs w:val="24"/>
              </w:rPr>
            </w:pPr>
          </w:p>
          <w:p w:rsidR="00E75410" w:rsidRPr="00FF0833" w:rsidRDefault="00E75410" w:rsidP="00CE0997">
            <w:pPr>
              <w:jc w:val="both"/>
              <w:rPr>
                <w:rFonts w:ascii="Times New Roman" w:hAnsi="Times New Roman" w:cs="Times New Roman"/>
                <w:sz w:val="24"/>
                <w:szCs w:val="24"/>
              </w:rPr>
            </w:pPr>
            <w:r w:rsidRPr="00FF0833">
              <w:rPr>
                <w:rFonts w:ascii="Times New Roman" w:hAnsi="Times New Roman" w:cs="Times New Roman"/>
                <w:sz w:val="24"/>
                <w:szCs w:val="24"/>
              </w:rPr>
              <w:t>10. Приема се частично. Срокът е съобразен с вътрешните процедури за</w:t>
            </w:r>
            <w:r w:rsidR="004C07E2" w:rsidRPr="00FF0833">
              <w:rPr>
                <w:rFonts w:ascii="Times New Roman" w:hAnsi="Times New Roman" w:cs="Times New Roman"/>
                <w:sz w:val="24"/>
                <w:szCs w:val="24"/>
              </w:rPr>
              <w:t xml:space="preserve"> отраз</w:t>
            </w:r>
            <w:r w:rsidRPr="00FF0833">
              <w:rPr>
                <w:rFonts w:ascii="Times New Roman" w:hAnsi="Times New Roman" w:cs="Times New Roman"/>
                <w:sz w:val="24"/>
                <w:szCs w:val="24"/>
              </w:rPr>
              <w:t>яване на промени в ДФ „Земеделие“.</w:t>
            </w:r>
          </w:p>
          <w:p w:rsidR="00E75410" w:rsidRPr="00FF0833" w:rsidRDefault="00E75410" w:rsidP="00CE0997">
            <w:pPr>
              <w:jc w:val="both"/>
              <w:rPr>
                <w:rFonts w:ascii="Times New Roman" w:hAnsi="Times New Roman" w:cs="Times New Roman"/>
                <w:sz w:val="24"/>
                <w:szCs w:val="24"/>
              </w:rPr>
            </w:pPr>
          </w:p>
          <w:p w:rsidR="0085188E" w:rsidRPr="00FF0833" w:rsidRDefault="0085188E" w:rsidP="00CE0997">
            <w:pPr>
              <w:jc w:val="both"/>
              <w:rPr>
                <w:rFonts w:ascii="Times New Roman" w:hAnsi="Times New Roman" w:cs="Times New Roman"/>
                <w:sz w:val="24"/>
                <w:szCs w:val="24"/>
              </w:rPr>
            </w:pPr>
          </w:p>
          <w:p w:rsidR="0085188E" w:rsidRPr="00FF0833" w:rsidRDefault="0085188E" w:rsidP="00CE0997">
            <w:pPr>
              <w:jc w:val="both"/>
              <w:rPr>
                <w:rFonts w:ascii="Times New Roman" w:hAnsi="Times New Roman" w:cs="Times New Roman"/>
                <w:sz w:val="24"/>
                <w:szCs w:val="24"/>
              </w:rPr>
            </w:pPr>
          </w:p>
          <w:p w:rsidR="0085188E" w:rsidRPr="00FF0833" w:rsidRDefault="0085188E" w:rsidP="00CE0997">
            <w:pPr>
              <w:jc w:val="both"/>
              <w:rPr>
                <w:rFonts w:ascii="Times New Roman" w:hAnsi="Times New Roman" w:cs="Times New Roman"/>
                <w:sz w:val="24"/>
                <w:szCs w:val="24"/>
              </w:rPr>
            </w:pPr>
          </w:p>
          <w:p w:rsidR="0085188E" w:rsidRPr="00FF0833" w:rsidRDefault="0085188E" w:rsidP="00CE0997">
            <w:pPr>
              <w:jc w:val="both"/>
              <w:rPr>
                <w:rFonts w:ascii="Times New Roman" w:hAnsi="Times New Roman" w:cs="Times New Roman"/>
                <w:sz w:val="24"/>
                <w:szCs w:val="24"/>
              </w:rPr>
            </w:pPr>
          </w:p>
          <w:p w:rsidR="00E75410" w:rsidRPr="00FF0833" w:rsidRDefault="00E75410" w:rsidP="00CE0997">
            <w:pPr>
              <w:jc w:val="both"/>
              <w:rPr>
                <w:rFonts w:ascii="Times New Roman" w:hAnsi="Times New Roman" w:cs="Times New Roman"/>
                <w:sz w:val="24"/>
                <w:szCs w:val="24"/>
              </w:rPr>
            </w:pPr>
            <w:r w:rsidRPr="00FF0833">
              <w:rPr>
                <w:rFonts w:ascii="Times New Roman" w:hAnsi="Times New Roman" w:cs="Times New Roman"/>
                <w:sz w:val="24"/>
                <w:szCs w:val="24"/>
              </w:rPr>
              <w:t xml:space="preserve">11. Не се приема. Срокът е предложен от ДФ „Земеделие“ и предвид възможността за постъпване на голям </w:t>
            </w:r>
            <w:r w:rsidRPr="00FF0833">
              <w:rPr>
                <w:rFonts w:ascii="Times New Roman" w:hAnsi="Times New Roman" w:cs="Times New Roman"/>
                <w:sz w:val="24"/>
                <w:szCs w:val="24"/>
              </w:rPr>
              <w:lastRenderedPageBreak/>
              <w:t>брой проектни предложения в последните дни на процедурата се създава обективна невъзможност за извършване на необходимите проверки в предложения срок.</w:t>
            </w:r>
          </w:p>
          <w:p w:rsidR="00E75410" w:rsidRPr="00FF0833" w:rsidRDefault="00E75410" w:rsidP="00CE0997">
            <w:pPr>
              <w:jc w:val="both"/>
              <w:rPr>
                <w:rFonts w:ascii="Times New Roman" w:hAnsi="Times New Roman" w:cs="Times New Roman"/>
                <w:sz w:val="24"/>
                <w:szCs w:val="24"/>
              </w:rPr>
            </w:pPr>
          </w:p>
          <w:p w:rsidR="0085188E" w:rsidRPr="00FF0833" w:rsidRDefault="0085188E" w:rsidP="00CE0997">
            <w:pPr>
              <w:jc w:val="both"/>
              <w:rPr>
                <w:rFonts w:ascii="Times New Roman" w:hAnsi="Times New Roman" w:cs="Times New Roman"/>
                <w:sz w:val="24"/>
                <w:szCs w:val="24"/>
              </w:rPr>
            </w:pPr>
          </w:p>
          <w:p w:rsidR="0085188E" w:rsidRPr="00FF0833" w:rsidRDefault="0085188E" w:rsidP="00CE0997">
            <w:pPr>
              <w:jc w:val="both"/>
              <w:rPr>
                <w:rFonts w:ascii="Times New Roman" w:hAnsi="Times New Roman" w:cs="Times New Roman"/>
                <w:sz w:val="24"/>
                <w:szCs w:val="24"/>
              </w:rPr>
            </w:pPr>
          </w:p>
          <w:p w:rsidR="00A83211" w:rsidRPr="00FF0833" w:rsidRDefault="00A83211" w:rsidP="00CE0997">
            <w:pPr>
              <w:jc w:val="both"/>
              <w:rPr>
                <w:rFonts w:ascii="Times New Roman" w:hAnsi="Times New Roman" w:cs="Times New Roman"/>
                <w:sz w:val="24"/>
                <w:szCs w:val="24"/>
              </w:rPr>
            </w:pPr>
          </w:p>
          <w:p w:rsidR="00E75410" w:rsidRPr="00FF0833" w:rsidRDefault="00E75410" w:rsidP="00CE0997">
            <w:pPr>
              <w:jc w:val="both"/>
              <w:rPr>
                <w:rFonts w:ascii="Times New Roman" w:hAnsi="Times New Roman" w:cs="Times New Roman"/>
                <w:sz w:val="24"/>
                <w:szCs w:val="24"/>
              </w:rPr>
            </w:pPr>
            <w:r w:rsidRPr="00FF0833">
              <w:rPr>
                <w:rFonts w:ascii="Times New Roman" w:hAnsi="Times New Roman" w:cs="Times New Roman"/>
                <w:sz w:val="24"/>
                <w:szCs w:val="24"/>
              </w:rPr>
              <w:t xml:space="preserve">12. </w:t>
            </w:r>
            <w:r w:rsidR="000E388C" w:rsidRPr="00FF0833">
              <w:rPr>
                <w:rFonts w:ascii="Times New Roman" w:hAnsi="Times New Roman" w:cs="Times New Roman"/>
                <w:sz w:val="24"/>
                <w:szCs w:val="24"/>
              </w:rPr>
              <w:t xml:space="preserve">Не се приема. Текстът </w:t>
            </w:r>
            <w:r w:rsidR="00B917E5" w:rsidRPr="00FF0833">
              <w:rPr>
                <w:rFonts w:ascii="Times New Roman" w:hAnsi="Times New Roman" w:cs="Times New Roman"/>
                <w:sz w:val="24"/>
                <w:szCs w:val="24"/>
              </w:rPr>
              <w:t xml:space="preserve">е </w:t>
            </w:r>
            <w:r w:rsidR="000E388C" w:rsidRPr="00FF0833">
              <w:rPr>
                <w:rFonts w:ascii="Times New Roman" w:hAnsi="Times New Roman" w:cs="Times New Roman"/>
                <w:sz w:val="24"/>
                <w:szCs w:val="24"/>
              </w:rPr>
              <w:t>в съответствие с чл. 9г, ал. 2 от ЗПЗП</w:t>
            </w:r>
            <w:r w:rsidR="009A66E0" w:rsidRPr="00FF0833">
              <w:rPr>
                <w:rFonts w:ascii="Times New Roman" w:hAnsi="Times New Roman" w:cs="Times New Roman"/>
                <w:sz w:val="24"/>
                <w:szCs w:val="24"/>
              </w:rPr>
              <w:t>.</w:t>
            </w:r>
          </w:p>
          <w:p w:rsidR="000E388C" w:rsidRPr="00FF0833" w:rsidRDefault="000E388C" w:rsidP="00CE0997">
            <w:pPr>
              <w:jc w:val="both"/>
              <w:rPr>
                <w:rFonts w:ascii="Times New Roman" w:hAnsi="Times New Roman" w:cs="Times New Roman"/>
                <w:sz w:val="24"/>
                <w:szCs w:val="24"/>
              </w:rPr>
            </w:pPr>
          </w:p>
          <w:p w:rsidR="000E388C" w:rsidRPr="00FF0833" w:rsidRDefault="000E388C" w:rsidP="00CE0997">
            <w:pPr>
              <w:jc w:val="both"/>
              <w:rPr>
                <w:rFonts w:ascii="Times New Roman" w:hAnsi="Times New Roman" w:cs="Times New Roman"/>
                <w:sz w:val="24"/>
                <w:szCs w:val="24"/>
              </w:rPr>
            </w:pPr>
          </w:p>
          <w:p w:rsidR="000E388C" w:rsidRPr="00FF0833" w:rsidRDefault="000E388C" w:rsidP="00CE0997">
            <w:pPr>
              <w:jc w:val="both"/>
              <w:rPr>
                <w:rFonts w:ascii="Times New Roman" w:hAnsi="Times New Roman" w:cs="Times New Roman"/>
                <w:sz w:val="24"/>
                <w:szCs w:val="24"/>
              </w:rPr>
            </w:pPr>
          </w:p>
          <w:p w:rsidR="000E388C" w:rsidRPr="00FF0833" w:rsidRDefault="000E388C" w:rsidP="00CE0997">
            <w:pPr>
              <w:jc w:val="both"/>
              <w:rPr>
                <w:rFonts w:ascii="Times New Roman" w:hAnsi="Times New Roman" w:cs="Times New Roman"/>
                <w:sz w:val="24"/>
                <w:szCs w:val="24"/>
              </w:rPr>
            </w:pPr>
          </w:p>
          <w:p w:rsidR="000E388C" w:rsidRPr="00FF0833" w:rsidRDefault="000E388C" w:rsidP="00CE0997">
            <w:pPr>
              <w:jc w:val="both"/>
              <w:rPr>
                <w:rFonts w:ascii="Times New Roman" w:hAnsi="Times New Roman" w:cs="Times New Roman"/>
                <w:sz w:val="24"/>
                <w:szCs w:val="24"/>
              </w:rPr>
            </w:pPr>
          </w:p>
          <w:p w:rsidR="000E388C" w:rsidRPr="00FF0833" w:rsidRDefault="000E388C" w:rsidP="00CE0997">
            <w:pPr>
              <w:jc w:val="both"/>
              <w:rPr>
                <w:rFonts w:ascii="Times New Roman" w:hAnsi="Times New Roman" w:cs="Times New Roman"/>
                <w:sz w:val="24"/>
                <w:szCs w:val="24"/>
              </w:rPr>
            </w:pPr>
          </w:p>
          <w:p w:rsidR="000E388C" w:rsidRPr="00FF0833" w:rsidRDefault="000E388C" w:rsidP="00CE0997">
            <w:pPr>
              <w:jc w:val="both"/>
              <w:rPr>
                <w:rFonts w:ascii="Times New Roman" w:hAnsi="Times New Roman" w:cs="Times New Roman"/>
                <w:sz w:val="24"/>
                <w:szCs w:val="24"/>
              </w:rPr>
            </w:pPr>
          </w:p>
          <w:p w:rsidR="000E388C" w:rsidRPr="00FF0833" w:rsidRDefault="000E388C" w:rsidP="00CE0997">
            <w:pPr>
              <w:jc w:val="both"/>
              <w:rPr>
                <w:rFonts w:ascii="Times New Roman" w:hAnsi="Times New Roman" w:cs="Times New Roman"/>
                <w:sz w:val="24"/>
                <w:szCs w:val="24"/>
              </w:rPr>
            </w:pPr>
          </w:p>
          <w:p w:rsidR="000E388C" w:rsidRPr="00FF0833" w:rsidRDefault="000E388C" w:rsidP="00CE0997">
            <w:pPr>
              <w:jc w:val="both"/>
              <w:rPr>
                <w:rFonts w:ascii="Times New Roman" w:hAnsi="Times New Roman" w:cs="Times New Roman"/>
                <w:sz w:val="24"/>
                <w:szCs w:val="24"/>
              </w:rPr>
            </w:pPr>
          </w:p>
          <w:p w:rsidR="000E388C" w:rsidRPr="00FF0833" w:rsidRDefault="000E388C" w:rsidP="00CE0997">
            <w:pPr>
              <w:jc w:val="both"/>
              <w:rPr>
                <w:rFonts w:ascii="Times New Roman" w:hAnsi="Times New Roman" w:cs="Times New Roman"/>
                <w:sz w:val="24"/>
                <w:szCs w:val="24"/>
              </w:rPr>
            </w:pPr>
          </w:p>
          <w:p w:rsidR="000E388C" w:rsidRPr="00FF0833" w:rsidRDefault="000E388C" w:rsidP="00CE0997">
            <w:pPr>
              <w:jc w:val="both"/>
              <w:rPr>
                <w:rFonts w:ascii="Times New Roman" w:hAnsi="Times New Roman" w:cs="Times New Roman"/>
                <w:sz w:val="24"/>
                <w:szCs w:val="24"/>
              </w:rPr>
            </w:pPr>
          </w:p>
          <w:p w:rsidR="000E388C" w:rsidRPr="00FF0833" w:rsidRDefault="000E388C" w:rsidP="00CE0997">
            <w:pPr>
              <w:jc w:val="both"/>
              <w:rPr>
                <w:rFonts w:ascii="Times New Roman" w:hAnsi="Times New Roman" w:cs="Times New Roman"/>
                <w:sz w:val="24"/>
                <w:szCs w:val="24"/>
              </w:rPr>
            </w:pPr>
          </w:p>
          <w:p w:rsidR="000E388C" w:rsidRPr="00FF0833" w:rsidRDefault="000E388C" w:rsidP="00CE0997">
            <w:pPr>
              <w:jc w:val="both"/>
              <w:rPr>
                <w:rFonts w:ascii="Times New Roman" w:hAnsi="Times New Roman" w:cs="Times New Roman"/>
                <w:sz w:val="24"/>
                <w:szCs w:val="24"/>
              </w:rPr>
            </w:pPr>
          </w:p>
          <w:p w:rsidR="000E388C" w:rsidRPr="00FF0833" w:rsidRDefault="000E388C" w:rsidP="00CE0997">
            <w:pPr>
              <w:jc w:val="both"/>
              <w:rPr>
                <w:rFonts w:ascii="Times New Roman" w:hAnsi="Times New Roman" w:cs="Times New Roman"/>
                <w:sz w:val="24"/>
                <w:szCs w:val="24"/>
              </w:rPr>
            </w:pPr>
          </w:p>
          <w:p w:rsidR="000E388C" w:rsidRPr="00FF0833" w:rsidRDefault="000E388C" w:rsidP="00CE0997">
            <w:pPr>
              <w:jc w:val="both"/>
              <w:rPr>
                <w:rFonts w:ascii="Times New Roman" w:hAnsi="Times New Roman" w:cs="Times New Roman"/>
                <w:sz w:val="24"/>
                <w:szCs w:val="24"/>
              </w:rPr>
            </w:pPr>
          </w:p>
          <w:p w:rsidR="000E388C" w:rsidRPr="00FF0833" w:rsidRDefault="000E388C" w:rsidP="00CE0997">
            <w:pPr>
              <w:jc w:val="both"/>
              <w:rPr>
                <w:rFonts w:ascii="Times New Roman" w:hAnsi="Times New Roman" w:cs="Times New Roman"/>
                <w:sz w:val="24"/>
                <w:szCs w:val="24"/>
              </w:rPr>
            </w:pPr>
          </w:p>
          <w:p w:rsidR="00B917E5" w:rsidRPr="00FF0833" w:rsidRDefault="00B917E5" w:rsidP="00CE0997">
            <w:pPr>
              <w:jc w:val="both"/>
              <w:rPr>
                <w:rFonts w:ascii="Times New Roman" w:hAnsi="Times New Roman" w:cs="Times New Roman"/>
                <w:sz w:val="24"/>
                <w:szCs w:val="24"/>
              </w:rPr>
            </w:pPr>
          </w:p>
          <w:p w:rsidR="00B917E5" w:rsidRPr="00FF0833" w:rsidRDefault="00B917E5" w:rsidP="00CE0997">
            <w:pPr>
              <w:jc w:val="both"/>
              <w:rPr>
                <w:rFonts w:ascii="Times New Roman" w:hAnsi="Times New Roman" w:cs="Times New Roman"/>
                <w:sz w:val="24"/>
                <w:szCs w:val="24"/>
              </w:rPr>
            </w:pPr>
          </w:p>
          <w:p w:rsidR="00B917E5" w:rsidRPr="00FF0833" w:rsidRDefault="00B917E5" w:rsidP="00CE0997">
            <w:pPr>
              <w:jc w:val="both"/>
              <w:rPr>
                <w:rFonts w:ascii="Times New Roman" w:hAnsi="Times New Roman" w:cs="Times New Roman"/>
                <w:sz w:val="24"/>
                <w:szCs w:val="24"/>
              </w:rPr>
            </w:pPr>
          </w:p>
          <w:p w:rsidR="00B917E5" w:rsidRPr="00FF0833" w:rsidRDefault="00B917E5" w:rsidP="00CE0997">
            <w:pPr>
              <w:jc w:val="both"/>
              <w:rPr>
                <w:rFonts w:ascii="Times New Roman" w:hAnsi="Times New Roman" w:cs="Times New Roman"/>
                <w:sz w:val="24"/>
                <w:szCs w:val="24"/>
              </w:rPr>
            </w:pPr>
          </w:p>
          <w:p w:rsidR="0060422A" w:rsidRPr="00FF0833" w:rsidRDefault="0060422A" w:rsidP="00CE0997">
            <w:pPr>
              <w:jc w:val="both"/>
              <w:rPr>
                <w:rFonts w:ascii="Times New Roman" w:hAnsi="Times New Roman" w:cs="Times New Roman"/>
                <w:sz w:val="24"/>
                <w:szCs w:val="24"/>
              </w:rPr>
            </w:pPr>
          </w:p>
          <w:p w:rsidR="000E388C" w:rsidRPr="00FF0833" w:rsidRDefault="000E388C" w:rsidP="00CE0997">
            <w:pPr>
              <w:jc w:val="both"/>
              <w:rPr>
                <w:rFonts w:ascii="Times New Roman" w:hAnsi="Times New Roman" w:cs="Times New Roman"/>
                <w:sz w:val="24"/>
                <w:szCs w:val="24"/>
              </w:rPr>
            </w:pPr>
            <w:r w:rsidRPr="00FF0833">
              <w:rPr>
                <w:rFonts w:ascii="Times New Roman" w:hAnsi="Times New Roman" w:cs="Times New Roman"/>
                <w:sz w:val="24"/>
                <w:szCs w:val="24"/>
              </w:rPr>
              <w:lastRenderedPageBreak/>
              <w:t>13. Приема се</w:t>
            </w:r>
            <w:r w:rsidR="009A66E0" w:rsidRPr="00FF0833">
              <w:rPr>
                <w:rFonts w:ascii="Times New Roman" w:hAnsi="Times New Roman" w:cs="Times New Roman"/>
                <w:sz w:val="24"/>
                <w:szCs w:val="24"/>
              </w:rPr>
              <w:t>.</w:t>
            </w:r>
          </w:p>
          <w:p w:rsidR="000E388C" w:rsidRPr="00FF0833" w:rsidRDefault="000E388C" w:rsidP="00CE0997">
            <w:pPr>
              <w:jc w:val="both"/>
              <w:rPr>
                <w:rFonts w:ascii="Times New Roman" w:hAnsi="Times New Roman" w:cs="Times New Roman"/>
                <w:sz w:val="24"/>
                <w:szCs w:val="24"/>
              </w:rPr>
            </w:pPr>
          </w:p>
          <w:p w:rsidR="000E388C" w:rsidRPr="00FF0833" w:rsidRDefault="000E388C" w:rsidP="00CE0997">
            <w:pPr>
              <w:jc w:val="both"/>
              <w:rPr>
                <w:rFonts w:ascii="Times New Roman" w:hAnsi="Times New Roman" w:cs="Times New Roman"/>
                <w:sz w:val="24"/>
                <w:szCs w:val="24"/>
              </w:rPr>
            </w:pPr>
          </w:p>
          <w:p w:rsidR="000E388C" w:rsidRPr="00FF0833" w:rsidRDefault="000E388C" w:rsidP="00CE0997">
            <w:pPr>
              <w:jc w:val="both"/>
              <w:rPr>
                <w:rFonts w:ascii="Times New Roman" w:hAnsi="Times New Roman" w:cs="Times New Roman"/>
                <w:sz w:val="24"/>
                <w:szCs w:val="24"/>
              </w:rPr>
            </w:pPr>
          </w:p>
          <w:p w:rsidR="000E388C" w:rsidRPr="00FF0833" w:rsidRDefault="000E388C" w:rsidP="00CE0997">
            <w:pPr>
              <w:jc w:val="both"/>
              <w:rPr>
                <w:rFonts w:ascii="Times New Roman" w:hAnsi="Times New Roman" w:cs="Times New Roman"/>
                <w:sz w:val="24"/>
                <w:szCs w:val="24"/>
              </w:rPr>
            </w:pPr>
          </w:p>
          <w:p w:rsidR="000E388C" w:rsidRPr="00FF0833" w:rsidRDefault="000E388C" w:rsidP="00CE0997">
            <w:pPr>
              <w:jc w:val="both"/>
              <w:rPr>
                <w:rFonts w:ascii="Times New Roman" w:hAnsi="Times New Roman" w:cs="Times New Roman"/>
                <w:sz w:val="24"/>
                <w:szCs w:val="24"/>
              </w:rPr>
            </w:pPr>
          </w:p>
          <w:p w:rsidR="000E388C" w:rsidRPr="00FF0833" w:rsidRDefault="000E388C" w:rsidP="00CE0997">
            <w:pPr>
              <w:jc w:val="both"/>
              <w:rPr>
                <w:rFonts w:ascii="Times New Roman" w:hAnsi="Times New Roman" w:cs="Times New Roman"/>
                <w:sz w:val="24"/>
                <w:szCs w:val="24"/>
              </w:rPr>
            </w:pPr>
          </w:p>
          <w:p w:rsidR="000E388C" w:rsidRPr="00FF0833" w:rsidRDefault="000E388C" w:rsidP="00CE0997">
            <w:pPr>
              <w:jc w:val="both"/>
              <w:rPr>
                <w:rFonts w:ascii="Times New Roman" w:hAnsi="Times New Roman" w:cs="Times New Roman"/>
                <w:sz w:val="24"/>
                <w:szCs w:val="24"/>
              </w:rPr>
            </w:pPr>
          </w:p>
          <w:p w:rsidR="000E388C" w:rsidRPr="00FF0833" w:rsidRDefault="000E388C" w:rsidP="00CE0997">
            <w:pPr>
              <w:jc w:val="both"/>
              <w:rPr>
                <w:rFonts w:ascii="Times New Roman" w:hAnsi="Times New Roman" w:cs="Times New Roman"/>
                <w:sz w:val="24"/>
                <w:szCs w:val="24"/>
              </w:rPr>
            </w:pPr>
          </w:p>
          <w:p w:rsidR="000E388C" w:rsidRPr="00FF0833" w:rsidRDefault="000E388C" w:rsidP="00CE0997">
            <w:pPr>
              <w:jc w:val="both"/>
              <w:rPr>
                <w:rFonts w:ascii="Times New Roman" w:hAnsi="Times New Roman" w:cs="Times New Roman"/>
                <w:sz w:val="24"/>
                <w:szCs w:val="24"/>
              </w:rPr>
            </w:pPr>
          </w:p>
          <w:p w:rsidR="000E388C" w:rsidRPr="00FF0833" w:rsidRDefault="000E388C" w:rsidP="00CE0997">
            <w:pPr>
              <w:jc w:val="both"/>
              <w:rPr>
                <w:rFonts w:ascii="Times New Roman" w:hAnsi="Times New Roman" w:cs="Times New Roman"/>
                <w:sz w:val="24"/>
                <w:szCs w:val="24"/>
              </w:rPr>
            </w:pPr>
          </w:p>
          <w:p w:rsidR="000E388C" w:rsidRPr="00FF0833" w:rsidRDefault="000E388C" w:rsidP="00CE0997">
            <w:pPr>
              <w:jc w:val="both"/>
              <w:rPr>
                <w:rFonts w:ascii="Times New Roman" w:hAnsi="Times New Roman" w:cs="Times New Roman"/>
                <w:sz w:val="24"/>
                <w:szCs w:val="24"/>
              </w:rPr>
            </w:pPr>
          </w:p>
          <w:p w:rsidR="000E388C" w:rsidRPr="00FF0833" w:rsidRDefault="000E388C" w:rsidP="00CE0997">
            <w:pPr>
              <w:jc w:val="both"/>
              <w:rPr>
                <w:rFonts w:ascii="Times New Roman" w:hAnsi="Times New Roman" w:cs="Times New Roman"/>
                <w:sz w:val="24"/>
                <w:szCs w:val="24"/>
              </w:rPr>
            </w:pPr>
          </w:p>
          <w:p w:rsidR="000E388C" w:rsidRPr="00FF0833" w:rsidRDefault="000E388C" w:rsidP="00CE0997">
            <w:pPr>
              <w:jc w:val="both"/>
              <w:rPr>
                <w:rFonts w:ascii="Times New Roman" w:hAnsi="Times New Roman" w:cs="Times New Roman"/>
                <w:sz w:val="24"/>
                <w:szCs w:val="24"/>
              </w:rPr>
            </w:pPr>
          </w:p>
          <w:p w:rsidR="00B917E5" w:rsidRPr="00FF0833" w:rsidRDefault="00B917E5" w:rsidP="000E388C">
            <w:pPr>
              <w:jc w:val="both"/>
              <w:rPr>
                <w:rFonts w:ascii="Times New Roman" w:hAnsi="Times New Roman" w:cs="Times New Roman"/>
                <w:sz w:val="24"/>
                <w:szCs w:val="24"/>
              </w:rPr>
            </w:pPr>
          </w:p>
          <w:p w:rsidR="00B917E5" w:rsidRPr="00FF0833" w:rsidRDefault="00B917E5" w:rsidP="000E388C">
            <w:pPr>
              <w:jc w:val="both"/>
              <w:rPr>
                <w:rFonts w:ascii="Times New Roman" w:hAnsi="Times New Roman" w:cs="Times New Roman"/>
                <w:sz w:val="24"/>
                <w:szCs w:val="24"/>
              </w:rPr>
            </w:pPr>
          </w:p>
          <w:p w:rsidR="000E388C" w:rsidRPr="00FF0833" w:rsidRDefault="000E388C" w:rsidP="000E388C">
            <w:pPr>
              <w:jc w:val="both"/>
              <w:rPr>
                <w:rFonts w:ascii="Times New Roman" w:hAnsi="Times New Roman" w:cs="Times New Roman"/>
                <w:sz w:val="24"/>
                <w:szCs w:val="24"/>
              </w:rPr>
            </w:pPr>
            <w:r w:rsidRPr="00FF0833">
              <w:rPr>
                <w:rFonts w:ascii="Times New Roman" w:hAnsi="Times New Roman" w:cs="Times New Roman"/>
                <w:sz w:val="24"/>
                <w:szCs w:val="24"/>
              </w:rPr>
              <w:t>14. Приема се</w:t>
            </w:r>
            <w:r w:rsidR="009A66E0" w:rsidRPr="00FF0833">
              <w:rPr>
                <w:rFonts w:ascii="Times New Roman" w:hAnsi="Times New Roman" w:cs="Times New Roman"/>
                <w:sz w:val="24"/>
                <w:szCs w:val="24"/>
              </w:rPr>
              <w:t>.</w:t>
            </w:r>
          </w:p>
          <w:p w:rsidR="000E388C" w:rsidRPr="00FF0833" w:rsidRDefault="000E388C" w:rsidP="000E388C">
            <w:pPr>
              <w:jc w:val="both"/>
              <w:rPr>
                <w:rFonts w:ascii="Times New Roman" w:hAnsi="Times New Roman" w:cs="Times New Roman"/>
                <w:sz w:val="24"/>
                <w:szCs w:val="24"/>
              </w:rPr>
            </w:pPr>
          </w:p>
          <w:p w:rsidR="000E388C" w:rsidRPr="00FF0833" w:rsidRDefault="000E388C" w:rsidP="000E388C">
            <w:pPr>
              <w:jc w:val="both"/>
              <w:rPr>
                <w:rFonts w:ascii="Times New Roman" w:hAnsi="Times New Roman" w:cs="Times New Roman"/>
                <w:sz w:val="24"/>
                <w:szCs w:val="24"/>
              </w:rPr>
            </w:pPr>
          </w:p>
          <w:p w:rsidR="000E388C" w:rsidRPr="00FF0833" w:rsidRDefault="000E388C" w:rsidP="000E388C">
            <w:pPr>
              <w:jc w:val="both"/>
              <w:rPr>
                <w:rFonts w:ascii="Times New Roman" w:hAnsi="Times New Roman" w:cs="Times New Roman"/>
                <w:sz w:val="24"/>
                <w:szCs w:val="24"/>
              </w:rPr>
            </w:pPr>
          </w:p>
          <w:p w:rsidR="000E388C" w:rsidRPr="00FF0833" w:rsidRDefault="000E388C" w:rsidP="000E388C">
            <w:pPr>
              <w:jc w:val="both"/>
              <w:rPr>
                <w:rFonts w:ascii="Times New Roman" w:hAnsi="Times New Roman" w:cs="Times New Roman"/>
                <w:sz w:val="24"/>
                <w:szCs w:val="24"/>
              </w:rPr>
            </w:pPr>
          </w:p>
          <w:p w:rsidR="000E388C" w:rsidRPr="00FF0833" w:rsidRDefault="000E388C" w:rsidP="000E388C">
            <w:pPr>
              <w:jc w:val="both"/>
              <w:rPr>
                <w:rFonts w:ascii="Times New Roman" w:hAnsi="Times New Roman" w:cs="Times New Roman"/>
                <w:sz w:val="24"/>
                <w:szCs w:val="24"/>
              </w:rPr>
            </w:pPr>
          </w:p>
          <w:p w:rsidR="000E388C" w:rsidRPr="00FF0833" w:rsidRDefault="000E388C" w:rsidP="000E388C">
            <w:pPr>
              <w:jc w:val="both"/>
              <w:rPr>
                <w:rFonts w:ascii="Times New Roman" w:hAnsi="Times New Roman" w:cs="Times New Roman"/>
                <w:sz w:val="24"/>
                <w:szCs w:val="24"/>
              </w:rPr>
            </w:pPr>
          </w:p>
          <w:p w:rsidR="000E388C" w:rsidRPr="00FF0833" w:rsidRDefault="000E388C" w:rsidP="000E388C">
            <w:pPr>
              <w:jc w:val="both"/>
              <w:rPr>
                <w:rFonts w:ascii="Times New Roman" w:hAnsi="Times New Roman" w:cs="Times New Roman"/>
                <w:sz w:val="24"/>
                <w:szCs w:val="24"/>
              </w:rPr>
            </w:pPr>
          </w:p>
          <w:p w:rsidR="000E388C" w:rsidRPr="00FF0833" w:rsidRDefault="000E388C" w:rsidP="000E388C">
            <w:pPr>
              <w:jc w:val="both"/>
              <w:rPr>
                <w:rFonts w:ascii="Times New Roman" w:hAnsi="Times New Roman" w:cs="Times New Roman"/>
                <w:sz w:val="24"/>
                <w:szCs w:val="24"/>
              </w:rPr>
            </w:pPr>
          </w:p>
          <w:p w:rsidR="000E388C" w:rsidRPr="00FF0833" w:rsidRDefault="000E388C" w:rsidP="000E388C">
            <w:pPr>
              <w:jc w:val="both"/>
              <w:rPr>
                <w:rFonts w:ascii="Times New Roman" w:hAnsi="Times New Roman" w:cs="Times New Roman"/>
                <w:sz w:val="24"/>
                <w:szCs w:val="24"/>
              </w:rPr>
            </w:pPr>
          </w:p>
          <w:p w:rsidR="000E388C" w:rsidRPr="00FF0833" w:rsidRDefault="000E388C" w:rsidP="000E388C">
            <w:pPr>
              <w:jc w:val="both"/>
              <w:rPr>
                <w:rFonts w:ascii="Times New Roman" w:hAnsi="Times New Roman" w:cs="Times New Roman"/>
                <w:sz w:val="24"/>
                <w:szCs w:val="24"/>
              </w:rPr>
            </w:pPr>
          </w:p>
          <w:p w:rsidR="000E388C" w:rsidRPr="00FF0833" w:rsidRDefault="000E388C" w:rsidP="000E388C">
            <w:pPr>
              <w:jc w:val="both"/>
              <w:rPr>
                <w:rFonts w:ascii="Times New Roman" w:hAnsi="Times New Roman" w:cs="Times New Roman"/>
                <w:sz w:val="24"/>
                <w:szCs w:val="24"/>
              </w:rPr>
            </w:pPr>
          </w:p>
          <w:p w:rsidR="000E388C" w:rsidRPr="00FF0833" w:rsidRDefault="000E388C" w:rsidP="000E388C">
            <w:pPr>
              <w:jc w:val="both"/>
              <w:rPr>
                <w:rFonts w:ascii="Times New Roman" w:hAnsi="Times New Roman" w:cs="Times New Roman"/>
                <w:sz w:val="24"/>
                <w:szCs w:val="24"/>
              </w:rPr>
            </w:pPr>
          </w:p>
          <w:p w:rsidR="000E388C" w:rsidRPr="00FF0833" w:rsidRDefault="000E388C" w:rsidP="000E388C">
            <w:pPr>
              <w:jc w:val="both"/>
              <w:rPr>
                <w:rFonts w:ascii="Times New Roman" w:hAnsi="Times New Roman" w:cs="Times New Roman"/>
                <w:sz w:val="24"/>
                <w:szCs w:val="24"/>
              </w:rPr>
            </w:pPr>
          </w:p>
          <w:p w:rsidR="000E388C" w:rsidRPr="00FF0833" w:rsidRDefault="000E388C" w:rsidP="000E388C">
            <w:pPr>
              <w:jc w:val="both"/>
              <w:rPr>
                <w:rFonts w:ascii="Times New Roman" w:hAnsi="Times New Roman" w:cs="Times New Roman"/>
                <w:sz w:val="24"/>
                <w:szCs w:val="24"/>
              </w:rPr>
            </w:pPr>
          </w:p>
          <w:p w:rsidR="000E388C" w:rsidRPr="00FF0833" w:rsidRDefault="000E388C" w:rsidP="000E388C">
            <w:pPr>
              <w:jc w:val="both"/>
              <w:rPr>
                <w:rFonts w:ascii="Times New Roman" w:hAnsi="Times New Roman" w:cs="Times New Roman"/>
                <w:sz w:val="24"/>
                <w:szCs w:val="24"/>
              </w:rPr>
            </w:pPr>
          </w:p>
          <w:p w:rsidR="000E388C" w:rsidRPr="00FF0833" w:rsidRDefault="000E388C" w:rsidP="000E388C">
            <w:pPr>
              <w:jc w:val="both"/>
              <w:rPr>
                <w:rFonts w:ascii="Times New Roman" w:hAnsi="Times New Roman" w:cs="Times New Roman"/>
                <w:sz w:val="24"/>
                <w:szCs w:val="24"/>
              </w:rPr>
            </w:pPr>
          </w:p>
          <w:p w:rsidR="000E388C" w:rsidRPr="00FF0833" w:rsidRDefault="000E388C" w:rsidP="000E388C">
            <w:pPr>
              <w:jc w:val="both"/>
              <w:rPr>
                <w:rFonts w:ascii="Times New Roman" w:hAnsi="Times New Roman" w:cs="Times New Roman"/>
                <w:sz w:val="24"/>
                <w:szCs w:val="24"/>
              </w:rPr>
            </w:pPr>
          </w:p>
          <w:p w:rsidR="000E388C" w:rsidRPr="00FF0833" w:rsidRDefault="000E388C" w:rsidP="000E388C">
            <w:pPr>
              <w:jc w:val="both"/>
              <w:rPr>
                <w:rFonts w:ascii="Times New Roman" w:hAnsi="Times New Roman" w:cs="Times New Roman"/>
                <w:sz w:val="24"/>
                <w:szCs w:val="24"/>
              </w:rPr>
            </w:pPr>
          </w:p>
          <w:p w:rsidR="000E388C" w:rsidRPr="00FF0833" w:rsidRDefault="000E388C" w:rsidP="000E388C">
            <w:pPr>
              <w:jc w:val="both"/>
              <w:rPr>
                <w:rFonts w:ascii="Times New Roman" w:hAnsi="Times New Roman" w:cs="Times New Roman"/>
                <w:sz w:val="24"/>
                <w:szCs w:val="24"/>
              </w:rPr>
            </w:pPr>
          </w:p>
          <w:p w:rsidR="000E388C" w:rsidRPr="00FF0833" w:rsidRDefault="000E388C" w:rsidP="000E388C">
            <w:pPr>
              <w:jc w:val="both"/>
              <w:rPr>
                <w:rFonts w:ascii="Times New Roman" w:hAnsi="Times New Roman" w:cs="Times New Roman"/>
                <w:sz w:val="24"/>
                <w:szCs w:val="24"/>
              </w:rPr>
            </w:pPr>
          </w:p>
          <w:p w:rsidR="000E388C" w:rsidRPr="00FF0833" w:rsidRDefault="000E388C" w:rsidP="000E388C">
            <w:pPr>
              <w:jc w:val="both"/>
              <w:rPr>
                <w:rFonts w:ascii="Times New Roman" w:hAnsi="Times New Roman" w:cs="Times New Roman"/>
                <w:sz w:val="24"/>
                <w:szCs w:val="24"/>
              </w:rPr>
            </w:pPr>
          </w:p>
          <w:p w:rsidR="00B917E5" w:rsidRPr="00FF0833" w:rsidRDefault="00B917E5" w:rsidP="00421168">
            <w:pPr>
              <w:jc w:val="both"/>
              <w:rPr>
                <w:rFonts w:ascii="Times New Roman" w:hAnsi="Times New Roman" w:cs="Times New Roman"/>
                <w:sz w:val="24"/>
                <w:szCs w:val="24"/>
              </w:rPr>
            </w:pPr>
          </w:p>
          <w:p w:rsidR="000E388C" w:rsidRPr="00FF0833" w:rsidRDefault="000E388C" w:rsidP="00421168">
            <w:pPr>
              <w:jc w:val="both"/>
              <w:rPr>
                <w:rFonts w:ascii="Times New Roman" w:hAnsi="Times New Roman" w:cs="Times New Roman"/>
                <w:sz w:val="24"/>
                <w:szCs w:val="24"/>
              </w:rPr>
            </w:pPr>
            <w:r w:rsidRPr="00FF0833">
              <w:rPr>
                <w:rFonts w:ascii="Times New Roman" w:hAnsi="Times New Roman" w:cs="Times New Roman"/>
                <w:sz w:val="24"/>
                <w:szCs w:val="24"/>
              </w:rPr>
              <w:t xml:space="preserve">15. </w:t>
            </w:r>
            <w:r w:rsidR="00421168" w:rsidRPr="00FF0833">
              <w:rPr>
                <w:rFonts w:ascii="Times New Roman" w:hAnsi="Times New Roman" w:cs="Times New Roman"/>
                <w:sz w:val="24"/>
                <w:szCs w:val="24"/>
              </w:rPr>
              <w:t>Съгласно ПМС № 162/2016 г. етапът се приключва със списък.</w:t>
            </w:r>
            <w:r w:rsidR="00B917E5" w:rsidRPr="00FF0833">
              <w:rPr>
                <w:rFonts w:ascii="Times New Roman" w:hAnsi="Times New Roman" w:cs="Times New Roman"/>
                <w:sz w:val="24"/>
                <w:szCs w:val="24"/>
              </w:rPr>
              <w:t xml:space="preserve"> Оценката АСД е част от общата оценка на проектните предложения, която според ЗУСЕСИФ следва да приключи в 3-месечен срок.</w:t>
            </w:r>
          </w:p>
          <w:p w:rsidR="00421168" w:rsidRPr="00FF0833" w:rsidRDefault="00421168" w:rsidP="00421168">
            <w:pPr>
              <w:jc w:val="both"/>
              <w:rPr>
                <w:rFonts w:ascii="Times New Roman" w:hAnsi="Times New Roman" w:cs="Times New Roman"/>
                <w:sz w:val="24"/>
                <w:szCs w:val="24"/>
              </w:rPr>
            </w:pPr>
          </w:p>
          <w:p w:rsidR="00421168" w:rsidRPr="00FF0833" w:rsidRDefault="00421168" w:rsidP="00421168">
            <w:pPr>
              <w:jc w:val="both"/>
              <w:rPr>
                <w:rFonts w:ascii="Times New Roman" w:hAnsi="Times New Roman" w:cs="Times New Roman"/>
                <w:sz w:val="24"/>
                <w:szCs w:val="24"/>
              </w:rPr>
            </w:pPr>
          </w:p>
          <w:p w:rsidR="00421168" w:rsidRPr="00FF0833" w:rsidRDefault="00421168" w:rsidP="00421168">
            <w:pPr>
              <w:jc w:val="both"/>
              <w:rPr>
                <w:rFonts w:ascii="Times New Roman" w:hAnsi="Times New Roman" w:cs="Times New Roman"/>
                <w:sz w:val="24"/>
                <w:szCs w:val="24"/>
              </w:rPr>
            </w:pPr>
          </w:p>
          <w:p w:rsidR="00421168" w:rsidRPr="00FF0833" w:rsidRDefault="00421168" w:rsidP="00421168">
            <w:pPr>
              <w:jc w:val="both"/>
              <w:rPr>
                <w:rFonts w:ascii="Times New Roman" w:hAnsi="Times New Roman" w:cs="Times New Roman"/>
                <w:sz w:val="24"/>
                <w:szCs w:val="24"/>
              </w:rPr>
            </w:pPr>
          </w:p>
          <w:p w:rsidR="00421168" w:rsidRPr="00FF0833" w:rsidRDefault="00421168" w:rsidP="00421168">
            <w:pPr>
              <w:jc w:val="both"/>
              <w:rPr>
                <w:rFonts w:ascii="Times New Roman" w:hAnsi="Times New Roman" w:cs="Times New Roman"/>
                <w:sz w:val="24"/>
                <w:szCs w:val="24"/>
              </w:rPr>
            </w:pPr>
          </w:p>
          <w:p w:rsidR="00421168" w:rsidRPr="00FF0833" w:rsidRDefault="00421168" w:rsidP="00421168">
            <w:pPr>
              <w:jc w:val="both"/>
              <w:rPr>
                <w:rFonts w:ascii="Times New Roman" w:hAnsi="Times New Roman" w:cs="Times New Roman"/>
                <w:sz w:val="24"/>
                <w:szCs w:val="24"/>
              </w:rPr>
            </w:pPr>
          </w:p>
          <w:p w:rsidR="00421168" w:rsidRPr="00FF0833" w:rsidRDefault="00421168" w:rsidP="00421168">
            <w:pPr>
              <w:jc w:val="both"/>
              <w:rPr>
                <w:rFonts w:ascii="Times New Roman" w:hAnsi="Times New Roman" w:cs="Times New Roman"/>
                <w:sz w:val="24"/>
                <w:szCs w:val="24"/>
              </w:rPr>
            </w:pPr>
          </w:p>
          <w:p w:rsidR="00421168" w:rsidRPr="00FF0833" w:rsidRDefault="00421168" w:rsidP="00421168">
            <w:pPr>
              <w:jc w:val="both"/>
              <w:rPr>
                <w:rFonts w:ascii="Times New Roman" w:hAnsi="Times New Roman" w:cs="Times New Roman"/>
                <w:sz w:val="24"/>
                <w:szCs w:val="24"/>
              </w:rPr>
            </w:pPr>
          </w:p>
          <w:p w:rsidR="00421168" w:rsidRPr="00FF0833" w:rsidRDefault="00421168" w:rsidP="00421168">
            <w:pPr>
              <w:jc w:val="both"/>
              <w:rPr>
                <w:rFonts w:ascii="Times New Roman" w:hAnsi="Times New Roman" w:cs="Times New Roman"/>
                <w:sz w:val="24"/>
                <w:szCs w:val="24"/>
              </w:rPr>
            </w:pPr>
            <w:r w:rsidRPr="00FF0833">
              <w:rPr>
                <w:rFonts w:ascii="Times New Roman" w:hAnsi="Times New Roman" w:cs="Times New Roman"/>
                <w:sz w:val="24"/>
                <w:szCs w:val="24"/>
              </w:rPr>
              <w:t xml:space="preserve">16. </w:t>
            </w:r>
            <w:r w:rsidR="00D63BFC" w:rsidRPr="00FF0833">
              <w:rPr>
                <w:rFonts w:ascii="Times New Roman" w:hAnsi="Times New Roman" w:cs="Times New Roman"/>
                <w:sz w:val="24"/>
                <w:szCs w:val="24"/>
              </w:rPr>
              <w:t>Процедурата е уредена в ПМС № 162/2016 г. и ЗПЗП</w:t>
            </w:r>
            <w:r w:rsidR="00EE3097" w:rsidRPr="00FF0833">
              <w:rPr>
                <w:rFonts w:ascii="Times New Roman" w:hAnsi="Times New Roman" w:cs="Times New Roman"/>
                <w:sz w:val="24"/>
                <w:szCs w:val="24"/>
              </w:rPr>
              <w:t>,</w:t>
            </w:r>
            <w:r w:rsidR="00D63BFC" w:rsidRPr="00FF0833">
              <w:rPr>
                <w:rFonts w:ascii="Times New Roman" w:hAnsi="Times New Roman" w:cs="Times New Roman"/>
                <w:sz w:val="24"/>
                <w:szCs w:val="24"/>
              </w:rPr>
              <w:t xml:space="preserve"> поради което не е необходимо да бъде повтаряна. Подготвя се резервен списък, като съгласно чл. 9е от ЗПЗП след подписване на последния административен договор за проектните предложения от резервния списък се издава решение за отказ.</w:t>
            </w:r>
          </w:p>
          <w:p w:rsidR="00D63BFC" w:rsidRPr="00FF0833" w:rsidRDefault="00D63BFC" w:rsidP="00421168">
            <w:pPr>
              <w:jc w:val="both"/>
              <w:rPr>
                <w:rFonts w:ascii="Times New Roman" w:hAnsi="Times New Roman" w:cs="Times New Roman"/>
                <w:sz w:val="24"/>
                <w:szCs w:val="24"/>
              </w:rPr>
            </w:pPr>
          </w:p>
          <w:p w:rsidR="00F7481C" w:rsidRPr="00FF0833" w:rsidRDefault="00D63BFC" w:rsidP="00F7481C">
            <w:pPr>
              <w:jc w:val="both"/>
              <w:rPr>
                <w:rFonts w:ascii="Times New Roman" w:hAnsi="Times New Roman" w:cs="Times New Roman"/>
                <w:sz w:val="24"/>
                <w:szCs w:val="24"/>
              </w:rPr>
            </w:pPr>
            <w:r w:rsidRPr="00FF0833">
              <w:rPr>
                <w:rFonts w:ascii="Times New Roman" w:hAnsi="Times New Roman" w:cs="Times New Roman"/>
                <w:sz w:val="24"/>
                <w:szCs w:val="24"/>
              </w:rPr>
              <w:t xml:space="preserve">17. </w:t>
            </w:r>
            <w:r w:rsidR="00F7481C" w:rsidRPr="00FF0833">
              <w:rPr>
                <w:rFonts w:ascii="Times New Roman" w:hAnsi="Times New Roman" w:cs="Times New Roman"/>
                <w:sz w:val="24"/>
                <w:szCs w:val="24"/>
              </w:rPr>
              <w:t xml:space="preserve">Приема се. Изказването на д-р </w:t>
            </w:r>
            <w:r w:rsidR="00F7481C" w:rsidRPr="00FF0833">
              <w:rPr>
                <w:rFonts w:ascii="Times New Roman" w:hAnsi="Times New Roman" w:cs="Times New Roman"/>
                <w:sz w:val="24"/>
                <w:szCs w:val="24"/>
              </w:rPr>
              <w:lastRenderedPageBreak/>
              <w:t>Лозана Василева е в контекста на провеждане на процедура за подбор в рамките на период</w:t>
            </w:r>
            <w:r w:rsidR="00EE3097" w:rsidRPr="00FF0833">
              <w:rPr>
                <w:rFonts w:ascii="Times New Roman" w:hAnsi="Times New Roman" w:cs="Times New Roman"/>
                <w:sz w:val="24"/>
                <w:szCs w:val="24"/>
              </w:rPr>
              <w:t>,</w:t>
            </w:r>
            <w:r w:rsidR="00F7481C" w:rsidRPr="00FF0833">
              <w:rPr>
                <w:rFonts w:ascii="Times New Roman" w:hAnsi="Times New Roman" w:cs="Times New Roman"/>
                <w:sz w:val="24"/>
                <w:szCs w:val="24"/>
              </w:rPr>
              <w:t xml:space="preserve"> обхващащ две </w:t>
            </w:r>
            <w:r w:rsidR="00FF0833" w:rsidRPr="00FF0833">
              <w:rPr>
                <w:rFonts w:ascii="Times New Roman" w:hAnsi="Times New Roman" w:cs="Times New Roman"/>
                <w:sz w:val="24"/>
                <w:szCs w:val="24"/>
              </w:rPr>
              <w:t>календарни</w:t>
            </w:r>
            <w:r w:rsidR="00F7481C" w:rsidRPr="00FF0833">
              <w:rPr>
                <w:rFonts w:ascii="Times New Roman" w:hAnsi="Times New Roman" w:cs="Times New Roman"/>
                <w:sz w:val="24"/>
                <w:szCs w:val="24"/>
              </w:rPr>
              <w:t xml:space="preserve"> години (2017-2018).</w:t>
            </w:r>
          </w:p>
          <w:p w:rsidR="00F7481C" w:rsidRPr="00FF0833" w:rsidRDefault="00F7481C" w:rsidP="00F7481C">
            <w:pPr>
              <w:jc w:val="both"/>
              <w:rPr>
                <w:rFonts w:ascii="Times New Roman" w:hAnsi="Times New Roman" w:cs="Times New Roman"/>
                <w:sz w:val="24"/>
                <w:szCs w:val="24"/>
              </w:rPr>
            </w:pPr>
          </w:p>
          <w:p w:rsidR="00F7481C" w:rsidRPr="00FF0833" w:rsidRDefault="00F7481C" w:rsidP="00F7481C">
            <w:pPr>
              <w:jc w:val="both"/>
              <w:rPr>
                <w:rFonts w:ascii="Times New Roman" w:hAnsi="Times New Roman" w:cs="Times New Roman"/>
                <w:sz w:val="24"/>
                <w:szCs w:val="24"/>
              </w:rPr>
            </w:pPr>
          </w:p>
          <w:p w:rsidR="00F7481C" w:rsidRPr="00FF0833" w:rsidRDefault="00F7481C" w:rsidP="00F7481C">
            <w:pPr>
              <w:jc w:val="both"/>
              <w:rPr>
                <w:rFonts w:ascii="Times New Roman" w:hAnsi="Times New Roman" w:cs="Times New Roman"/>
                <w:sz w:val="24"/>
                <w:szCs w:val="24"/>
              </w:rPr>
            </w:pPr>
          </w:p>
          <w:p w:rsidR="00F7481C" w:rsidRPr="00FF0833" w:rsidRDefault="00F7481C" w:rsidP="00F7481C">
            <w:pPr>
              <w:jc w:val="both"/>
              <w:rPr>
                <w:rFonts w:ascii="Times New Roman" w:hAnsi="Times New Roman" w:cs="Times New Roman"/>
                <w:sz w:val="24"/>
                <w:szCs w:val="24"/>
              </w:rPr>
            </w:pPr>
          </w:p>
          <w:p w:rsidR="00F7481C" w:rsidRPr="00FF0833" w:rsidRDefault="00F7481C" w:rsidP="00F7481C">
            <w:pPr>
              <w:jc w:val="both"/>
              <w:rPr>
                <w:rFonts w:ascii="Times New Roman" w:hAnsi="Times New Roman" w:cs="Times New Roman"/>
                <w:sz w:val="24"/>
                <w:szCs w:val="24"/>
              </w:rPr>
            </w:pPr>
          </w:p>
          <w:p w:rsidR="00F7481C" w:rsidRPr="00FF0833" w:rsidRDefault="00F7481C" w:rsidP="00F7481C">
            <w:pPr>
              <w:jc w:val="both"/>
              <w:rPr>
                <w:rFonts w:ascii="Times New Roman" w:hAnsi="Times New Roman" w:cs="Times New Roman"/>
                <w:sz w:val="24"/>
                <w:szCs w:val="24"/>
              </w:rPr>
            </w:pPr>
          </w:p>
          <w:p w:rsidR="00F7481C" w:rsidRPr="00FF0833" w:rsidRDefault="00F7481C" w:rsidP="00F7481C">
            <w:pPr>
              <w:jc w:val="both"/>
              <w:rPr>
                <w:rFonts w:ascii="Times New Roman" w:hAnsi="Times New Roman" w:cs="Times New Roman"/>
                <w:sz w:val="24"/>
                <w:szCs w:val="24"/>
              </w:rPr>
            </w:pPr>
          </w:p>
          <w:p w:rsidR="00F7481C" w:rsidRPr="00FF0833" w:rsidRDefault="00F7481C" w:rsidP="00F7481C">
            <w:pPr>
              <w:jc w:val="both"/>
              <w:rPr>
                <w:rFonts w:ascii="Times New Roman" w:hAnsi="Times New Roman" w:cs="Times New Roman"/>
                <w:sz w:val="24"/>
                <w:szCs w:val="24"/>
              </w:rPr>
            </w:pPr>
          </w:p>
          <w:p w:rsidR="00F7481C" w:rsidRPr="00FF0833" w:rsidRDefault="00F7481C" w:rsidP="00F7481C">
            <w:pPr>
              <w:jc w:val="both"/>
              <w:rPr>
                <w:rFonts w:ascii="Times New Roman" w:hAnsi="Times New Roman" w:cs="Times New Roman"/>
                <w:sz w:val="24"/>
                <w:szCs w:val="24"/>
              </w:rPr>
            </w:pPr>
          </w:p>
          <w:p w:rsidR="00F90836" w:rsidRPr="00FF0833" w:rsidRDefault="00F90836" w:rsidP="00F7481C">
            <w:pPr>
              <w:jc w:val="both"/>
              <w:rPr>
                <w:rFonts w:ascii="Times New Roman" w:hAnsi="Times New Roman" w:cs="Times New Roman"/>
                <w:sz w:val="24"/>
                <w:szCs w:val="24"/>
              </w:rPr>
            </w:pPr>
          </w:p>
          <w:p w:rsidR="00F90836" w:rsidRPr="00FF0833" w:rsidRDefault="00F90836" w:rsidP="00F7481C">
            <w:pPr>
              <w:jc w:val="both"/>
              <w:rPr>
                <w:rFonts w:ascii="Times New Roman" w:hAnsi="Times New Roman" w:cs="Times New Roman"/>
                <w:sz w:val="24"/>
                <w:szCs w:val="24"/>
              </w:rPr>
            </w:pPr>
          </w:p>
          <w:p w:rsidR="0060422A" w:rsidRPr="00FF0833" w:rsidRDefault="0060422A" w:rsidP="00F7481C">
            <w:pPr>
              <w:jc w:val="both"/>
              <w:rPr>
                <w:rFonts w:ascii="Times New Roman" w:hAnsi="Times New Roman" w:cs="Times New Roman"/>
                <w:sz w:val="24"/>
                <w:szCs w:val="24"/>
              </w:rPr>
            </w:pPr>
          </w:p>
          <w:p w:rsidR="00F90836" w:rsidRPr="00FF0833" w:rsidRDefault="00F90836" w:rsidP="00F7481C">
            <w:pPr>
              <w:jc w:val="both"/>
              <w:rPr>
                <w:rFonts w:ascii="Times New Roman" w:hAnsi="Times New Roman" w:cs="Times New Roman"/>
                <w:sz w:val="24"/>
                <w:szCs w:val="24"/>
              </w:rPr>
            </w:pPr>
          </w:p>
          <w:p w:rsidR="00F90836" w:rsidRPr="00FF0833" w:rsidRDefault="00F90836" w:rsidP="00F7481C">
            <w:pPr>
              <w:jc w:val="both"/>
              <w:rPr>
                <w:rFonts w:ascii="Times New Roman" w:hAnsi="Times New Roman" w:cs="Times New Roman"/>
                <w:sz w:val="24"/>
                <w:szCs w:val="24"/>
              </w:rPr>
            </w:pPr>
          </w:p>
          <w:p w:rsidR="00F7481C" w:rsidRPr="00FF0833" w:rsidRDefault="00F7481C" w:rsidP="00F7481C">
            <w:pPr>
              <w:jc w:val="both"/>
              <w:rPr>
                <w:rFonts w:ascii="Times New Roman" w:hAnsi="Times New Roman" w:cs="Times New Roman"/>
                <w:sz w:val="24"/>
                <w:szCs w:val="24"/>
              </w:rPr>
            </w:pPr>
            <w:r w:rsidRPr="00FF0833">
              <w:rPr>
                <w:rFonts w:ascii="Times New Roman" w:hAnsi="Times New Roman" w:cs="Times New Roman"/>
                <w:sz w:val="24"/>
                <w:szCs w:val="24"/>
              </w:rPr>
              <w:t>18. Не се приема</w:t>
            </w:r>
            <w:r w:rsidR="00A83211" w:rsidRPr="00FF0833">
              <w:rPr>
                <w:rFonts w:ascii="Times New Roman" w:hAnsi="Times New Roman" w:cs="Times New Roman"/>
                <w:sz w:val="24"/>
                <w:szCs w:val="24"/>
              </w:rPr>
              <w:t xml:space="preserve">. Част „Технологична“ е документ, който е </w:t>
            </w:r>
            <w:r w:rsidR="00FF0833" w:rsidRPr="00FF0833">
              <w:rPr>
                <w:rFonts w:ascii="Times New Roman" w:hAnsi="Times New Roman" w:cs="Times New Roman"/>
                <w:sz w:val="24"/>
                <w:szCs w:val="24"/>
              </w:rPr>
              <w:t>необходим</w:t>
            </w:r>
            <w:r w:rsidR="00A83211" w:rsidRPr="00FF0833">
              <w:rPr>
                <w:rFonts w:ascii="Times New Roman" w:hAnsi="Times New Roman" w:cs="Times New Roman"/>
                <w:sz w:val="24"/>
                <w:szCs w:val="24"/>
              </w:rPr>
              <w:t xml:space="preserve"> на ет</w:t>
            </w:r>
            <w:r w:rsidR="0026057C" w:rsidRPr="00FF0833">
              <w:rPr>
                <w:rFonts w:ascii="Times New Roman" w:hAnsi="Times New Roman" w:cs="Times New Roman"/>
                <w:sz w:val="24"/>
                <w:szCs w:val="24"/>
              </w:rPr>
              <w:t>а</w:t>
            </w:r>
            <w:r w:rsidR="00A83211" w:rsidRPr="00FF0833">
              <w:rPr>
                <w:rFonts w:ascii="Times New Roman" w:hAnsi="Times New Roman" w:cs="Times New Roman"/>
                <w:sz w:val="24"/>
                <w:szCs w:val="24"/>
              </w:rPr>
              <w:t>п предварителна оценка.</w:t>
            </w:r>
          </w:p>
          <w:p w:rsidR="00F7481C" w:rsidRPr="00FF0833" w:rsidRDefault="00F7481C" w:rsidP="00F7481C">
            <w:pPr>
              <w:jc w:val="both"/>
              <w:rPr>
                <w:rFonts w:ascii="Times New Roman" w:hAnsi="Times New Roman" w:cs="Times New Roman"/>
                <w:sz w:val="24"/>
                <w:szCs w:val="24"/>
              </w:rPr>
            </w:pPr>
          </w:p>
          <w:p w:rsidR="00F7481C" w:rsidRPr="00FF0833" w:rsidRDefault="00F7481C" w:rsidP="00F7481C">
            <w:pPr>
              <w:jc w:val="both"/>
              <w:rPr>
                <w:rFonts w:ascii="Times New Roman" w:hAnsi="Times New Roman" w:cs="Times New Roman"/>
                <w:sz w:val="24"/>
                <w:szCs w:val="24"/>
              </w:rPr>
            </w:pPr>
          </w:p>
          <w:p w:rsidR="00F7481C" w:rsidRPr="00FF0833" w:rsidRDefault="00F7481C" w:rsidP="00F7481C">
            <w:pPr>
              <w:jc w:val="both"/>
              <w:rPr>
                <w:rFonts w:ascii="Times New Roman" w:hAnsi="Times New Roman" w:cs="Times New Roman"/>
                <w:sz w:val="24"/>
                <w:szCs w:val="24"/>
              </w:rPr>
            </w:pPr>
          </w:p>
          <w:p w:rsidR="00F7481C" w:rsidRPr="00FF0833" w:rsidRDefault="00F7481C" w:rsidP="00F7481C">
            <w:pPr>
              <w:jc w:val="both"/>
              <w:rPr>
                <w:rFonts w:ascii="Times New Roman" w:hAnsi="Times New Roman" w:cs="Times New Roman"/>
                <w:sz w:val="24"/>
                <w:szCs w:val="24"/>
              </w:rPr>
            </w:pPr>
          </w:p>
          <w:p w:rsidR="00F7481C" w:rsidRPr="00FF0833" w:rsidRDefault="00F7481C" w:rsidP="00F7481C">
            <w:pPr>
              <w:jc w:val="both"/>
              <w:rPr>
                <w:rFonts w:ascii="Times New Roman" w:hAnsi="Times New Roman" w:cs="Times New Roman"/>
                <w:sz w:val="24"/>
                <w:szCs w:val="24"/>
              </w:rPr>
            </w:pPr>
          </w:p>
          <w:p w:rsidR="00F7481C" w:rsidRPr="00FF0833" w:rsidRDefault="00F7481C" w:rsidP="00F7481C">
            <w:pPr>
              <w:jc w:val="both"/>
              <w:rPr>
                <w:rFonts w:ascii="Times New Roman" w:hAnsi="Times New Roman" w:cs="Times New Roman"/>
                <w:sz w:val="24"/>
                <w:szCs w:val="24"/>
              </w:rPr>
            </w:pPr>
          </w:p>
          <w:p w:rsidR="00F7481C" w:rsidRPr="00FF0833" w:rsidRDefault="00F7481C" w:rsidP="00F7481C">
            <w:pPr>
              <w:jc w:val="both"/>
              <w:rPr>
                <w:rFonts w:ascii="Times New Roman" w:hAnsi="Times New Roman" w:cs="Times New Roman"/>
                <w:sz w:val="24"/>
                <w:szCs w:val="24"/>
              </w:rPr>
            </w:pPr>
          </w:p>
          <w:p w:rsidR="00F7481C" w:rsidRPr="00FF0833" w:rsidRDefault="00F7481C" w:rsidP="00F7481C">
            <w:pPr>
              <w:jc w:val="both"/>
              <w:rPr>
                <w:rFonts w:ascii="Times New Roman" w:hAnsi="Times New Roman" w:cs="Times New Roman"/>
                <w:sz w:val="24"/>
                <w:szCs w:val="24"/>
              </w:rPr>
            </w:pPr>
          </w:p>
          <w:p w:rsidR="00F7481C" w:rsidRPr="00FF0833" w:rsidRDefault="00F7481C" w:rsidP="00F7481C">
            <w:pPr>
              <w:jc w:val="both"/>
              <w:rPr>
                <w:rFonts w:ascii="Times New Roman" w:hAnsi="Times New Roman" w:cs="Times New Roman"/>
                <w:sz w:val="24"/>
                <w:szCs w:val="24"/>
              </w:rPr>
            </w:pPr>
          </w:p>
          <w:p w:rsidR="00F7481C" w:rsidRPr="00FF0833" w:rsidRDefault="00F7481C" w:rsidP="00F7481C">
            <w:pPr>
              <w:jc w:val="both"/>
              <w:rPr>
                <w:rFonts w:ascii="Times New Roman" w:hAnsi="Times New Roman" w:cs="Times New Roman"/>
                <w:sz w:val="24"/>
                <w:szCs w:val="24"/>
              </w:rPr>
            </w:pPr>
            <w:r w:rsidRPr="00FF0833">
              <w:rPr>
                <w:rFonts w:ascii="Times New Roman" w:hAnsi="Times New Roman" w:cs="Times New Roman"/>
                <w:sz w:val="24"/>
                <w:szCs w:val="24"/>
              </w:rPr>
              <w:t>19. УО ще положи максима</w:t>
            </w:r>
            <w:r w:rsidR="006C1A96" w:rsidRPr="00FF0833">
              <w:rPr>
                <w:rFonts w:ascii="Times New Roman" w:hAnsi="Times New Roman" w:cs="Times New Roman"/>
                <w:sz w:val="24"/>
                <w:szCs w:val="24"/>
              </w:rPr>
              <w:t>л</w:t>
            </w:r>
            <w:r w:rsidRPr="00FF0833">
              <w:rPr>
                <w:rFonts w:ascii="Times New Roman" w:hAnsi="Times New Roman" w:cs="Times New Roman"/>
                <w:sz w:val="24"/>
                <w:szCs w:val="24"/>
              </w:rPr>
              <w:t xml:space="preserve">ни </w:t>
            </w:r>
            <w:r w:rsidRPr="00FF0833">
              <w:rPr>
                <w:rFonts w:ascii="Times New Roman" w:hAnsi="Times New Roman" w:cs="Times New Roman"/>
                <w:sz w:val="24"/>
                <w:szCs w:val="24"/>
              </w:rPr>
              <w:lastRenderedPageBreak/>
              <w:t>усилия да предост</w:t>
            </w:r>
            <w:r w:rsidR="009A66E0" w:rsidRPr="00FF0833">
              <w:rPr>
                <w:rFonts w:ascii="Times New Roman" w:hAnsi="Times New Roman" w:cs="Times New Roman"/>
                <w:sz w:val="24"/>
                <w:szCs w:val="24"/>
              </w:rPr>
              <w:t>авяне</w:t>
            </w:r>
            <w:r w:rsidRPr="00FF0833">
              <w:rPr>
                <w:rFonts w:ascii="Times New Roman" w:hAnsi="Times New Roman" w:cs="Times New Roman"/>
                <w:sz w:val="24"/>
                <w:szCs w:val="24"/>
              </w:rPr>
              <w:t xml:space="preserve"> навременни отговори по постъпилите въпроси</w:t>
            </w:r>
            <w:r w:rsidR="007B2F6B" w:rsidRPr="00FF0833">
              <w:rPr>
                <w:rFonts w:ascii="Times New Roman" w:hAnsi="Times New Roman" w:cs="Times New Roman"/>
                <w:sz w:val="24"/>
                <w:szCs w:val="24"/>
              </w:rPr>
              <w:t xml:space="preserve"> при</w:t>
            </w:r>
            <w:r w:rsidR="006C1A96" w:rsidRPr="00FF0833">
              <w:rPr>
                <w:rFonts w:ascii="Times New Roman" w:hAnsi="Times New Roman" w:cs="Times New Roman"/>
                <w:sz w:val="24"/>
                <w:szCs w:val="24"/>
              </w:rPr>
              <w:t xml:space="preserve"> спазва</w:t>
            </w:r>
            <w:r w:rsidR="007B2F6B" w:rsidRPr="00FF0833">
              <w:rPr>
                <w:rFonts w:ascii="Times New Roman" w:hAnsi="Times New Roman" w:cs="Times New Roman"/>
                <w:sz w:val="24"/>
                <w:szCs w:val="24"/>
              </w:rPr>
              <w:t>не</w:t>
            </w:r>
            <w:r w:rsidR="006C1A96" w:rsidRPr="00FF0833">
              <w:rPr>
                <w:rFonts w:ascii="Times New Roman" w:hAnsi="Times New Roman" w:cs="Times New Roman"/>
                <w:sz w:val="24"/>
                <w:szCs w:val="24"/>
              </w:rPr>
              <w:t xml:space="preserve"> разпоредбите, предвидени в</w:t>
            </w:r>
            <w:r w:rsidRPr="00FF0833">
              <w:rPr>
                <w:rFonts w:ascii="Times New Roman" w:hAnsi="Times New Roman" w:cs="Times New Roman"/>
                <w:sz w:val="24"/>
                <w:szCs w:val="24"/>
              </w:rPr>
              <w:t xml:space="preserve"> чл. 5, ал. 4 от ПМС № 162/2016 г. </w:t>
            </w:r>
          </w:p>
          <w:p w:rsidR="00F7481C" w:rsidRPr="00FF0833" w:rsidRDefault="00F7481C" w:rsidP="00F7481C">
            <w:pPr>
              <w:jc w:val="both"/>
              <w:rPr>
                <w:rFonts w:ascii="Times New Roman" w:hAnsi="Times New Roman" w:cs="Times New Roman"/>
                <w:sz w:val="24"/>
                <w:szCs w:val="24"/>
              </w:rPr>
            </w:pPr>
          </w:p>
          <w:p w:rsidR="00F7481C" w:rsidRPr="00FF0833" w:rsidRDefault="00F7481C" w:rsidP="00F7481C">
            <w:pPr>
              <w:jc w:val="both"/>
              <w:rPr>
                <w:rFonts w:ascii="Times New Roman" w:hAnsi="Times New Roman" w:cs="Times New Roman"/>
                <w:sz w:val="24"/>
                <w:szCs w:val="24"/>
              </w:rPr>
            </w:pPr>
          </w:p>
          <w:p w:rsidR="006C1A96" w:rsidRPr="00FF0833" w:rsidRDefault="006C1A96" w:rsidP="00F7481C">
            <w:pPr>
              <w:jc w:val="both"/>
              <w:rPr>
                <w:rFonts w:ascii="Times New Roman" w:hAnsi="Times New Roman" w:cs="Times New Roman"/>
                <w:sz w:val="24"/>
                <w:szCs w:val="24"/>
              </w:rPr>
            </w:pPr>
          </w:p>
          <w:p w:rsidR="006C1A96" w:rsidRPr="00FF0833" w:rsidRDefault="006C1A96" w:rsidP="00F7481C">
            <w:pPr>
              <w:jc w:val="both"/>
              <w:rPr>
                <w:rFonts w:ascii="Times New Roman" w:hAnsi="Times New Roman" w:cs="Times New Roman"/>
                <w:sz w:val="24"/>
                <w:szCs w:val="24"/>
              </w:rPr>
            </w:pPr>
          </w:p>
          <w:p w:rsidR="006C1A96" w:rsidRPr="00FF0833" w:rsidRDefault="006C1A96" w:rsidP="00F7481C">
            <w:pPr>
              <w:jc w:val="both"/>
              <w:rPr>
                <w:rFonts w:ascii="Times New Roman" w:hAnsi="Times New Roman" w:cs="Times New Roman"/>
                <w:sz w:val="24"/>
                <w:szCs w:val="24"/>
              </w:rPr>
            </w:pPr>
          </w:p>
          <w:p w:rsidR="006C1A96" w:rsidRPr="00FF0833" w:rsidRDefault="006C1A96" w:rsidP="00F7481C">
            <w:pPr>
              <w:jc w:val="both"/>
              <w:rPr>
                <w:rFonts w:ascii="Times New Roman" w:hAnsi="Times New Roman" w:cs="Times New Roman"/>
                <w:sz w:val="24"/>
                <w:szCs w:val="24"/>
              </w:rPr>
            </w:pPr>
          </w:p>
          <w:p w:rsidR="006C1A96" w:rsidRPr="00FF0833" w:rsidRDefault="006C1A96" w:rsidP="00F7481C">
            <w:pPr>
              <w:jc w:val="both"/>
              <w:rPr>
                <w:rFonts w:ascii="Times New Roman" w:hAnsi="Times New Roman" w:cs="Times New Roman"/>
                <w:sz w:val="24"/>
                <w:szCs w:val="24"/>
              </w:rPr>
            </w:pPr>
          </w:p>
          <w:p w:rsidR="006C1A96" w:rsidRPr="00FF0833" w:rsidRDefault="006C1A96" w:rsidP="00F7481C">
            <w:pPr>
              <w:jc w:val="both"/>
              <w:rPr>
                <w:rFonts w:ascii="Times New Roman" w:hAnsi="Times New Roman" w:cs="Times New Roman"/>
                <w:sz w:val="24"/>
                <w:szCs w:val="24"/>
              </w:rPr>
            </w:pPr>
          </w:p>
          <w:p w:rsidR="006C1A96" w:rsidRPr="00FF0833" w:rsidRDefault="006C1A96" w:rsidP="00F7481C">
            <w:pPr>
              <w:jc w:val="both"/>
              <w:rPr>
                <w:rFonts w:ascii="Times New Roman" w:hAnsi="Times New Roman" w:cs="Times New Roman"/>
                <w:sz w:val="24"/>
                <w:szCs w:val="24"/>
              </w:rPr>
            </w:pPr>
          </w:p>
          <w:p w:rsidR="006C1A96" w:rsidRPr="00FF0833" w:rsidRDefault="006C1A96" w:rsidP="00F7481C">
            <w:pPr>
              <w:jc w:val="both"/>
              <w:rPr>
                <w:rFonts w:ascii="Times New Roman" w:hAnsi="Times New Roman" w:cs="Times New Roman"/>
                <w:sz w:val="24"/>
                <w:szCs w:val="24"/>
              </w:rPr>
            </w:pPr>
          </w:p>
          <w:p w:rsidR="006C1A96" w:rsidRPr="00FF0833" w:rsidRDefault="006C1A96" w:rsidP="00F7481C">
            <w:pPr>
              <w:jc w:val="both"/>
              <w:rPr>
                <w:rFonts w:ascii="Times New Roman" w:hAnsi="Times New Roman" w:cs="Times New Roman"/>
                <w:sz w:val="24"/>
                <w:szCs w:val="24"/>
              </w:rPr>
            </w:pPr>
          </w:p>
          <w:p w:rsidR="006C1A96" w:rsidRPr="00FF0833" w:rsidRDefault="006C1A96" w:rsidP="00F7481C">
            <w:pPr>
              <w:jc w:val="both"/>
              <w:rPr>
                <w:rFonts w:ascii="Times New Roman" w:hAnsi="Times New Roman" w:cs="Times New Roman"/>
                <w:sz w:val="24"/>
                <w:szCs w:val="24"/>
              </w:rPr>
            </w:pPr>
          </w:p>
          <w:p w:rsidR="006C1A96" w:rsidRPr="00FF0833" w:rsidRDefault="006C1A96" w:rsidP="00F7481C">
            <w:pPr>
              <w:jc w:val="both"/>
              <w:rPr>
                <w:rFonts w:ascii="Times New Roman" w:hAnsi="Times New Roman" w:cs="Times New Roman"/>
                <w:sz w:val="24"/>
                <w:szCs w:val="24"/>
              </w:rPr>
            </w:pPr>
          </w:p>
          <w:p w:rsidR="006C1A96" w:rsidRPr="00FF0833" w:rsidRDefault="006C1A96" w:rsidP="00F7481C">
            <w:pPr>
              <w:jc w:val="both"/>
              <w:rPr>
                <w:rFonts w:ascii="Times New Roman" w:hAnsi="Times New Roman" w:cs="Times New Roman"/>
                <w:sz w:val="24"/>
                <w:szCs w:val="24"/>
              </w:rPr>
            </w:pPr>
          </w:p>
          <w:p w:rsidR="007B2F6B" w:rsidRPr="00FF0833" w:rsidRDefault="007B2F6B" w:rsidP="00F7481C">
            <w:pPr>
              <w:jc w:val="both"/>
              <w:rPr>
                <w:rFonts w:ascii="Times New Roman" w:hAnsi="Times New Roman" w:cs="Times New Roman"/>
                <w:sz w:val="24"/>
                <w:szCs w:val="24"/>
              </w:rPr>
            </w:pPr>
          </w:p>
          <w:p w:rsidR="007B2F6B" w:rsidRPr="00FF0833" w:rsidRDefault="007B2F6B" w:rsidP="00F7481C">
            <w:pPr>
              <w:jc w:val="both"/>
              <w:rPr>
                <w:rFonts w:ascii="Times New Roman" w:hAnsi="Times New Roman" w:cs="Times New Roman"/>
                <w:sz w:val="24"/>
                <w:szCs w:val="24"/>
              </w:rPr>
            </w:pPr>
          </w:p>
          <w:p w:rsidR="006C1A96" w:rsidRPr="00FF0833" w:rsidRDefault="006C1A96" w:rsidP="00F7481C">
            <w:pPr>
              <w:jc w:val="both"/>
              <w:rPr>
                <w:rFonts w:ascii="Times New Roman" w:hAnsi="Times New Roman" w:cs="Times New Roman"/>
                <w:sz w:val="24"/>
                <w:szCs w:val="24"/>
              </w:rPr>
            </w:pPr>
            <w:r w:rsidRPr="00FF0833">
              <w:rPr>
                <w:rFonts w:ascii="Times New Roman" w:hAnsi="Times New Roman" w:cs="Times New Roman"/>
                <w:sz w:val="24"/>
                <w:szCs w:val="24"/>
              </w:rPr>
              <w:t>20. Приема се по принцип. Текстът е променен.</w:t>
            </w:r>
            <w:r w:rsidR="00013911" w:rsidRPr="00FF0833">
              <w:rPr>
                <w:rFonts w:ascii="Times New Roman" w:hAnsi="Times New Roman" w:cs="Times New Roman"/>
                <w:sz w:val="24"/>
                <w:szCs w:val="24"/>
              </w:rPr>
              <w:t xml:space="preserve"> </w:t>
            </w:r>
          </w:p>
          <w:p w:rsidR="006C1A96" w:rsidRPr="00FF0833" w:rsidRDefault="006C1A96" w:rsidP="00F7481C">
            <w:pPr>
              <w:jc w:val="both"/>
              <w:rPr>
                <w:rFonts w:ascii="Times New Roman" w:hAnsi="Times New Roman" w:cs="Times New Roman"/>
                <w:sz w:val="24"/>
                <w:szCs w:val="24"/>
              </w:rPr>
            </w:pPr>
          </w:p>
          <w:p w:rsidR="006C1A96" w:rsidRPr="00FF0833" w:rsidRDefault="006C1A96" w:rsidP="00F7481C">
            <w:pPr>
              <w:jc w:val="both"/>
              <w:rPr>
                <w:rFonts w:ascii="Times New Roman" w:hAnsi="Times New Roman" w:cs="Times New Roman"/>
                <w:sz w:val="24"/>
                <w:szCs w:val="24"/>
              </w:rPr>
            </w:pPr>
          </w:p>
          <w:p w:rsidR="006C1A96" w:rsidRPr="00FF0833" w:rsidRDefault="006C1A96" w:rsidP="00F7481C">
            <w:pPr>
              <w:jc w:val="both"/>
              <w:rPr>
                <w:rFonts w:ascii="Times New Roman" w:hAnsi="Times New Roman" w:cs="Times New Roman"/>
                <w:sz w:val="24"/>
                <w:szCs w:val="24"/>
              </w:rPr>
            </w:pPr>
          </w:p>
          <w:p w:rsidR="006C1A96" w:rsidRPr="00FF0833" w:rsidRDefault="006C1A96" w:rsidP="00F7481C">
            <w:pPr>
              <w:jc w:val="both"/>
              <w:rPr>
                <w:rFonts w:ascii="Times New Roman" w:hAnsi="Times New Roman" w:cs="Times New Roman"/>
                <w:sz w:val="24"/>
                <w:szCs w:val="24"/>
              </w:rPr>
            </w:pPr>
          </w:p>
          <w:p w:rsidR="006C1A96" w:rsidRPr="00FF0833" w:rsidRDefault="006C1A96" w:rsidP="00F7481C">
            <w:pPr>
              <w:jc w:val="both"/>
              <w:rPr>
                <w:rFonts w:ascii="Times New Roman" w:hAnsi="Times New Roman" w:cs="Times New Roman"/>
                <w:sz w:val="24"/>
                <w:szCs w:val="24"/>
              </w:rPr>
            </w:pPr>
          </w:p>
          <w:p w:rsidR="006C1A96" w:rsidRPr="00FF0833" w:rsidRDefault="006C1A96" w:rsidP="00F7481C">
            <w:pPr>
              <w:jc w:val="both"/>
              <w:rPr>
                <w:rFonts w:ascii="Times New Roman" w:hAnsi="Times New Roman" w:cs="Times New Roman"/>
                <w:sz w:val="24"/>
                <w:szCs w:val="24"/>
              </w:rPr>
            </w:pPr>
          </w:p>
          <w:p w:rsidR="006C1A96" w:rsidRPr="00FF0833" w:rsidRDefault="006C1A96" w:rsidP="00F7481C">
            <w:pPr>
              <w:jc w:val="both"/>
              <w:rPr>
                <w:rFonts w:ascii="Times New Roman" w:hAnsi="Times New Roman" w:cs="Times New Roman"/>
                <w:sz w:val="24"/>
                <w:szCs w:val="24"/>
              </w:rPr>
            </w:pPr>
          </w:p>
          <w:p w:rsidR="006C1A96" w:rsidRPr="00FF0833" w:rsidRDefault="006C1A96" w:rsidP="00F7481C">
            <w:pPr>
              <w:jc w:val="both"/>
              <w:rPr>
                <w:rFonts w:ascii="Times New Roman" w:hAnsi="Times New Roman" w:cs="Times New Roman"/>
                <w:sz w:val="24"/>
                <w:szCs w:val="24"/>
              </w:rPr>
            </w:pPr>
          </w:p>
          <w:p w:rsidR="006C1A96" w:rsidRPr="00FF0833" w:rsidRDefault="006C1A96" w:rsidP="00F7481C">
            <w:pPr>
              <w:jc w:val="both"/>
              <w:rPr>
                <w:rFonts w:ascii="Times New Roman" w:hAnsi="Times New Roman" w:cs="Times New Roman"/>
                <w:sz w:val="24"/>
                <w:szCs w:val="24"/>
              </w:rPr>
            </w:pPr>
          </w:p>
          <w:p w:rsidR="006C1A96" w:rsidRPr="00FF0833" w:rsidRDefault="006C1A96" w:rsidP="00F7481C">
            <w:pPr>
              <w:jc w:val="both"/>
              <w:rPr>
                <w:rFonts w:ascii="Times New Roman" w:hAnsi="Times New Roman" w:cs="Times New Roman"/>
                <w:sz w:val="24"/>
                <w:szCs w:val="24"/>
              </w:rPr>
            </w:pPr>
          </w:p>
          <w:p w:rsidR="006C1A96" w:rsidRPr="00FF0833" w:rsidRDefault="006C1A96" w:rsidP="00F7481C">
            <w:pPr>
              <w:jc w:val="both"/>
              <w:rPr>
                <w:rFonts w:ascii="Times New Roman" w:hAnsi="Times New Roman" w:cs="Times New Roman"/>
                <w:sz w:val="24"/>
                <w:szCs w:val="24"/>
              </w:rPr>
            </w:pPr>
          </w:p>
          <w:p w:rsidR="006C1A96" w:rsidRPr="00FF0833" w:rsidRDefault="006C1A96" w:rsidP="00F7481C">
            <w:pPr>
              <w:jc w:val="both"/>
              <w:rPr>
                <w:rFonts w:ascii="Times New Roman" w:hAnsi="Times New Roman" w:cs="Times New Roman"/>
                <w:sz w:val="24"/>
                <w:szCs w:val="24"/>
              </w:rPr>
            </w:pPr>
          </w:p>
          <w:p w:rsidR="006C1A96" w:rsidRPr="00FF0833" w:rsidRDefault="006C1A96" w:rsidP="00F7481C">
            <w:pPr>
              <w:jc w:val="both"/>
              <w:rPr>
                <w:rFonts w:ascii="Times New Roman" w:hAnsi="Times New Roman" w:cs="Times New Roman"/>
                <w:sz w:val="24"/>
                <w:szCs w:val="24"/>
              </w:rPr>
            </w:pPr>
          </w:p>
          <w:p w:rsidR="006C1A96" w:rsidRPr="00FF0833" w:rsidRDefault="006C1A96" w:rsidP="00F7481C">
            <w:pPr>
              <w:jc w:val="both"/>
              <w:rPr>
                <w:rFonts w:ascii="Times New Roman" w:hAnsi="Times New Roman" w:cs="Times New Roman"/>
                <w:sz w:val="24"/>
                <w:szCs w:val="24"/>
              </w:rPr>
            </w:pPr>
            <w:r w:rsidRPr="00FF0833">
              <w:rPr>
                <w:rFonts w:ascii="Times New Roman" w:hAnsi="Times New Roman" w:cs="Times New Roman"/>
                <w:sz w:val="24"/>
                <w:szCs w:val="24"/>
              </w:rPr>
              <w:t>21.</w:t>
            </w:r>
            <w:r w:rsidR="002A7494" w:rsidRPr="00FF0833">
              <w:rPr>
                <w:rFonts w:ascii="Times New Roman" w:hAnsi="Times New Roman" w:cs="Times New Roman"/>
                <w:sz w:val="24"/>
                <w:szCs w:val="24"/>
              </w:rPr>
              <w:t xml:space="preserve"> Не се приема. Информацията в Приложение № 2 е необходима с цел осигуряване на възможност за обработка на проектните предложения и в ИСАК</w:t>
            </w:r>
            <w:r w:rsidR="007A6EC9" w:rsidRPr="00FF0833">
              <w:rPr>
                <w:rFonts w:ascii="Times New Roman" w:hAnsi="Times New Roman" w:cs="Times New Roman"/>
                <w:sz w:val="24"/>
                <w:szCs w:val="24"/>
              </w:rPr>
              <w:t>,</w:t>
            </w:r>
            <w:r w:rsidR="002A7494" w:rsidRPr="00FF0833">
              <w:rPr>
                <w:rFonts w:ascii="Times New Roman" w:hAnsi="Times New Roman" w:cs="Times New Roman"/>
                <w:sz w:val="24"/>
                <w:szCs w:val="24"/>
              </w:rPr>
              <w:t xml:space="preserve"> във връзка периода на преход в ИСУН.</w:t>
            </w:r>
          </w:p>
          <w:p w:rsidR="002A7494" w:rsidRPr="00FF0833" w:rsidRDefault="002A7494" w:rsidP="00F7481C">
            <w:pPr>
              <w:jc w:val="both"/>
              <w:rPr>
                <w:rFonts w:ascii="Times New Roman" w:hAnsi="Times New Roman" w:cs="Times New Roman"/>
                <w:sz w:val="24"/>
                <w:szCs w:val="24"/>
              </w:rPr>
            </w:pPr>
          </w:p>
          <w:p w:rsidR="00F7481C" w:rsidRPr="00FF0833" w:rsidRDefault="00F7481C" w:rsidP="00F7481C">
            <w:pPr>
              <w:jc w:val="both"/>
              <w:rPr>
                <w:rFonts w:ascii="Times New Roman" w:hAnsi="Times New Roman" w:cs="Times New Roman"/>
                <w:sz w:val="24"/>
                <w:szCs w:val="24"/>
              </w:rPr>
            </w:pPr>
          </w:p>
          <w:p w:rsidR="00013911" w:rsidRPr="00FF0833" w:rsidRDefault="00013911" w:rsidP="00F7481C">
            <w:pPr>
              <w:jc w:val="both"/>
              <w:rPr>
                <w:rFonts w:ascii="Times New Roman" w:hAnsi="Times New Roman" w:cs="Times New Roman"/>
                <w:sz w:val="24"/>
                <w:szCs w:val="24"/>
              </w:rPr>
            </w:pPr>
          </w:p>
          <w:p w:rsidR="00D63BFC" w:rsidRPr="00FF0833" w:rsidRDefault="00F7481C" w:rsidP="00F7481C">
            <w:pPr>
              <w:jc w:val="both"/>
              <w:rPr>
                <w:rFonts w:ascii="Times New Roman" w:hAnsi="Times New Roman" w:cs="Times New Roman"/>
                <w:sz w:val="24"/>
                <w:szCs w:val="24"/>
              </w:rPr>
            </w:pPr>
            <w:r w:rsidRPr="00FF0833">
              <w:rPr>
                <w:rFonts w:ascii="Times New Roman" w:hAnsi="Times New Roman" w:cs="Times New Roman"/>
                <w:sz w:val="24"/>
                <w:szCs w:val="24"/>
              </w:rPr>
              <w:t xml:space="preserve"> </w:t>
            </w:r>
            <w:r w:rsidR="00B94AD6" w:rsidRPr="00FF0833">
              <w:rPr>
                <w:rFonts w:ascii="Times New Roman" w:hAnsi="Times New Roman" w:cs="Times New Roman"/>
                <w:sz w:val="24"/>
                <w:szCs w:val="24"/>
              </w:rPr>
              <w:t>22. Приема се</w:t>
            </w:r>
            <w:r w:rsidR="007A6EC9" w:rsidRPr="00FF0833">
              <w:rPr>
                <w:rFonts w:ascii="Times New Roman" w:hAnsi="Times New Roman" w:cs="Times New Roman"/>
                <w:sz w:val="24"/>
                <w:szCs w:val="24"/>
              </w:rPr>
              <w:t>.</w:t>
            </w:r>
          </w:p>
          <w:p w:rsidR="00CC545F" w:rsidRPr="00FF0833" w:rsidRDefault="00CC545F" w:rsidP="00F7481C">
            <w:pPr>
              <w:jc w:val="both"/>
              <w:rPr>
                <w:rFonts w:ascii="Times New Roman" w:hAnsi="Times New Roman" w:cs="Times New Roman"/>
                <w:sz w:val="24"/>
                <w:szCs w:val="24"/>
              </w:rPr>
            </w:pPr>
          </w:p>
          <w:p w:rsidR="00CC545F" w:rsidRPr="00FF0833" w:rsidRDefault="00CC545F" w:rsidP="00F7481C">
            <w:pPr>
              <w:jc w:val="both"/>
              <w:rPr>
                <w:rFonts w:ascii="Times New Roman" w:hAnsi="Times New Roman" w:cs="Times New Roman"/>
                <w:sz w:val="24"/>
                <w:szCs w:val="24"/>
              </w:rPr>
            </w:pPr>
          </w:p>
          <w:p w:rsidR="00CC545F" w:rsidRPr="00FF0833" w:rsidRDefault="00CC545F" w:rsidP="00F7481C">
            <w:pPr>
              <w:jc w:val="both"/>
              <w:rPr>
                <w:rFonts w:ascii="Times New Roman" w:hAnsi="Times New Roman" w:cs="Times New Roman"/>
                <w:sz w:val="24"/>
                <w:szCs w:val="24"/>
              </w:rPr>
            </w:pPr>
          </w:p>
          <w:p w:rsidR="00CC545F" w:rsidRPr="00FF0833" w:rsidRDefault="00CC545F" w:rsidP="00F7481C">
            <w:pPr>
              <w:jc w:val="both"/>
              <w:rPr>
                <w:rFonts w:ascii="Times New Roman" w:hAnsi="Times New Roman" w:cs="Times New Roman"/>
                <w:sz w:val="24"/>
                <w:szCs w:val="24"/>
              </w:rPr>
            </w:pPr>
          </w:p>
          <w:p w:rsidR="00CC545F" w:rsidRPr="00FF0833" w:rsidRDefault="00CC545F" w:rsidP="00F7481C">
            <w:pPr>
              <w:jc w:val="both"/>
              <w:rPr>
                <w:rFonts w:ascii="Times New Roman" w:hAnsi="Times New Roman" w:cs="Times New Roman"/>
                <w:sz w:val="24"/>
                <w:szCs w:val="24"/>
              </w:rPr>
            </w:pPr>
          </w:p>
          <w:p w:rsidR="00CC545F" w:rsidRPr="00FF0833" w:rsidRDefault="00CC545F" w:rsidP="00F7481C">
            <w:pPr>
              <w:jc w:val="both"/>
              <w:rPr>
                <w:rFonts w:ascii="Times New Roman" w:hAnsi="Times New Roman" w:cs="Times New Roman"/>
                <w:sz w:val="24"/>
                <w:szCs w:val="24"/>
              </w:rPr>
            </w:pPr>
          </w:p>
          <w:p w:rsidR="00CC545F" w:rsidRPr="00FF0833" w:rsidRDefault="00CC545F" w:rsidP="00F7481C">
            <w:pPr>
              <w:jc w:val="both"/>
              <w:rPr>
                <w:rFonts w:ascii="Times New Roman" w:hAnsi="Times New Roman" w:cs="Times New Roman"/>
                <w:sz w:val="24"/>
                <w:szCs w:val="24"/>
              </w:rPr>
            </w:pPr>
          </w:p>
          <w:p w:rsidR="00CC545F" w:rsidRPr="00FF0833" w:rsidRDefault="00CC545F" w:rsidP="00F7481C">
            <w:pPr>
              <w:jc w:val="both"/>
              <w:rPr>
                <w:rFonts w:ascii="Times New Roman" w:hAnsi="Times New Roman" w:cs="Times New Roman"/>
                <w:sz w:val="24"/>
                <w:szCs w:val="24"/>
              </w:rPr>
            </w:pPr>
          </w:p>
          <w:p w:rsidR="00CC545F" w:rsidRPr="00FF0833" w:rsidRDefault="00CC545F" w:rsidP="00F7481C">
            <w:pPr>
              <w:jc w:val="both"/>
              <w:rPr>
                <w:rFonts w:ascii="Times New Roman" w:hAnsi="Times New Roman" w:cs="Times New Roman"/>
                <w:sz w:val="24"/>
                <w:szCs w:val="24"/>
              </w:rPr>
            </w:pPr>
          </w:p>
          <w:p w:rsidR="00CC545F" w:rsidRPr="00FF0833" w:rsidRDefault="00CC545F" w:rsidP="00F7481C">
            <w:pPr>
              <w:jc w:val="both"/>
              <w:rPr>
                <w:rFonts w:ascii="Times New Roman" w:hAnsi="Times New Roman" w:cs="Times New Roman"/>
                <w:sz w:val="24"/>
                <w:szCs w:val="24"/>
              </w:rPr>
            </w:pPr>
          </w:p>
          <w:p w:rsidR="00CC545F" w:rsidRPr="00FF0833" w:rsidRDefault="00CC545F" w:rsidP="00F7481C">
            <w:pPr>
              <w:jc w:val="both"/>
              <w:rPr>
                <w:rFonts w:ascii="Times New Roman" w:hAnsi="Times New Roman" w:cs="Times New Roman"/>
                <w:sz w:val="24"/>
                <w:szCs w:val="24"/>
              </w:rPr>
            </w:pPr>
          </w:p>
          <w:p w:rsidR="00CC545F" w:rsidRPr="00FF0833" w:rsidRDefault="00CC545F" w:rsidP="00F7481C">
            <w:pPr>
              <w:jc w:val="both"/>
              <w:rPr>
                <w:rFonts w:ascii="Times New Roman" w:hAnsi="Times New Roman" w:cs="Times New Roman"/>
                <w:sz w:val="24"/>
                <w:szCs w:val="24"/>
              </w:rPr>
            </w:pPr>
          </w:p>
          <w:p w:rsidR="00CC545F" w:rsidRPr="00FF0833" w:rsidRDefault="00CC545F" w:rsidP="00F7481C">
            <w:pPr>
              <w:jc w:val="both"/>
              <w:rPr>
                <w:rFonts w:ascii="Times New Roman" w:hAnsi="Times New Roman" w:cs="Times New Roman"/>
                <w:sz w:val="24"/>
                <w:szCs w:val="24"/>
              </w:rPr>
            </w:pPr>
          </w:p>
          <w:p w:rsidR="00CC545F" w:rsidRPr="00FF0833" w:rsidRDefault="00CC545F" w:rsidP="00F7481C">
            <w:pPr>
              <w:jc w:val="both"/>
              <w:rPr>
                <w:rFonts w:ascii="Times New Roman" w:hAnsi="Times New Roman" w:cs="Times New Roman"/>
                <w:sz w:val="24"/>
                <w:szCs w:val="24"/>
              </w:rPr>
            </w:pPr>
          </w:p>
          <w:p w:rsidR="00CC545F" w:rsidRPr="00FF0833" w:rsidRDefault="00CC545F" w:rsidP="00F7481C">
            <w:pPr>
              <w:jc w:val="both"/>
              <w:rPr>
                <w:rFonts w:ascii="Times New Roman" w:hAnsi="Times New Roman" w:cs="Times New Roman"/>
                <w:sz w:val="24"/>
                <w:szCs w:val="24"/>
              </w:rPr>
            </w:pPr>
          </w:p>
          <w:p w:rsidR="00CC545F" w:rsidRPr="00FF0833" w:rsidRDefault="00CC545F" w:rsidP="00F7481C">
            <w:pPr>
              <w:jc w:val="both"/>
              <w:rPr>
                <w:rFonts w:ascii="Times New Roman" w:hAnsi="Times New Roman" w:cs="Times New Roman"/>
                <w:sz w:val="24"/>
                <w:szCs w:val="24"/>
              </w:rPr>
            </w:pPr>
          </w:p>
          <w:p w:rsidR="00CC545F" w:rsidRPr="00FF0833" w:rsidRDefault="00CC545F" w:rsidP="00F7481C">
            <w:pPr>
              <w:jc w:val="both"/>
              <w:rPr>
                <w:rFonts w:ascii="Times New Roman" w:hAnsi="Times New Roman" w:cs="Times New Roman"/>
                <w:sz w:val="24"/>
                <w:szCs w:val="24"/>
              </w:rPr>
            </w:pPr>
          </w:p>
          <w:p w:rsidR="00CC545F" w:rsidRPr="00FF0833" w:rsidRDefault="00CC545F" w:rsidP="00F7481C">
            <w:pPr>
              <w:jc w:val="both"/>
              <w:rPr>
                <w:rFonts w:ascii="Times New Roman" w:hAnsi="Times New Roman" w:cs="Times New Roman"/>
                <w:sz w:val="24"/>
                <w:szCs w:val="24"/>
              </w:rPr>
            </w:pPr>
          </w:p>
          <w:p w:rsidR="00CC545F" w:rsidRPr="00FF0833" w:rsidRDefault="00CC545F" w:rsidP="00F7481C">
            <w:pPr>
              <w:jc w:val="both"/>
              <w:rPr>
                <w:rFonts w:ascii="Times New Roman" w:hAnsi="Times New Roman" w:cs="Times New Roman"/>
                <w:sz w:val="24"/>
                <w:szCs w:val="24"/>
              </w:rPr>
            </w:pPr>
          </w:p>
          <w:p w:rsidR="00CC545F" w:rsidRPr="00FF0833" w:rsidRDefault="00CC545F" w:rsidP="00F7481C">
            <w:pPr>
              <w:jc w:val="both"/>
              <w:rPr>
                <w:rFonts w:ascii="Times New Roman" w:hAnsi="Times New Roman" w:cs="Times New Roman"/>
                <w:sz w:val="24"/>
                <w:szCs w:val="24"/>
              </w:rPr>
            </w:pPr>
          </w:p>
          <w:p w:rsidR="00CC545F" w:rsidRPr="00FF0833" w:rsidRDefault="00CC545F" w:rsidP="00F7481C">
            <w:pPr>
              <w:jc w:val="both"/>
              <w:rPr>
                <w:rFonts w:ascii="Times New Roman" w:hAnsi="Times New Roman" w:cs="Times New Roman"/>
                <w:sz w:val="24"/>
                <w:szCs w:val="24"/>
              </w:rPr>
            </w:pPr>
          </w:p>
          <w:p w:rsidR="00CC545F" w:rsidRPr="00FF0833" w:rsidRDefault="00CC545F" w:rsidP="00F7481C">
            <w:pPr>
              <w:jc w:val="both"/>
              <w:rPr>
                <w:rFonts w:ascii="Times New Roman" w:hAnsi="Times New Roman" w:cs="Times New Roman"/>
                <w:sz w:val="24"/>
                <w:szCs w:val="24"/>
              </w:rPr>
            </w:pPr>
          </w:p>
          <w:p w:rsidR="00CC545F" w:rsidRPr="00FF0833" w:rsidRDefault="00CC545F" w:rsidP="00F7481C">
            <w:pPr>
              <w:jc w:val="both"/>
              <w:rPr>
                <w:rFonts w:ascii="Times New Roman" w:hAnsi="Times New Roman" w:cs="Times New Roman"/>
                <w:sz w:val="24"/>
                <w:szCs w:val="24"/>
              </w:rPr>
            </w:pPr>
          </w:p>
          <w:p w:rsidR="00CC545F" w:rsidRPr="00FF0833" w:rsidRDefault="00CC545F" w:rsidP="00F7481C">
            <w:pPr>
              <w:jc w:val="both"/>
              <w:rPr>
                <w:rFonts w:ascii="Times New Roman" w:hAnsi="Times New Roman" w:cs="Times New Roman"/>
                <w:sz w:val="24"/>
                <w:szCs w:val="24"/>
              </w:rPr>
            </w:pPr>
          </w:p>
          <w:p w:rsidR="00CC545F" w:rsidRPr="00FF0833" w:rsidRDefault="00CC545F" w:rsidP="00F7481C">
            <w:pPr>
              <w:jc w:val="both"/>
              <w:rPr>
                <w:rFonts w:ascii="Times New Roman" w:hAnsi="Times New Roman" w:cs="Times New Roman"/>
                <w:sz w:val="24"/>
                <w:szCs w:val="24"/>
              </w:rPr>
            </w:pPr>
          </w:p>
          <w:p w:rsidR="00CC545F" w:rsidRPr="00FF0833" w:rsidRDefault="00CC545F" w:rsidP="00F7481C">
            <w:pPr>
              <w:jc w:val="both"/>
              <w:rPr>
                <w:rFonts w:ascii="Times New Roman" w:hAnsi="Times New Roman" w:cs="Times New Roman"/>
                <w:sz w:val="24"/>
                <w:szCs w:val="24"/>
              </w:rPr>
            </w:pPr>
          </w:p>
          <w:p w:rsidR="00CC545F" w:rsidRPr="00FF0833" w:rsidRDefault="00CC545F" w:rsidP="00F7481C">
            <w:pPr>
              <w:jc w:val="both"/>
              <w:rPr>
                <w:rFonts w:ascii="Times New Roman" w:hAnsi="Times New Roman" w:cs="Times New Roman"/>
                <w:sz w:val="24"/>
                <w:szCs w:val="24"/>
              </w:rPr>
            </w:pPr>
          </w:p>
          <w:p w:rsidR="008907F5" w:rsidRPr="00FF0833" w:rsidRDefault="008907F5" w:rsidP="00F7481C">
            <w:pPr>
              <w:jc w:val="both"/>
              <w:rPr>
                <w:rFonts w:ascii="Times New Roman" w:hAnsi="Times New Roman" w:cs="Times New Roman"/>
                <w:sz w:val="24"/>
                <w:szCs w:val="24"/>
                <w:highlight w:val="yellow"/>
              </w:rPr>
            </w:pPr>
          </w:p>
          <w:p w:rsidR="008907F5" w:rsidRPr="00FF0833" w:rsidRDefault="008907F5" w:rsidP="00F7481C">
            <w:pPr>
              <w:jc w:val="both"/>
              <w:rPr>
                <w:rFonts w:ascii="Times New Roman" w:hAnsi="Times New Roman" w:cs="Times New Roman"/>
                <w:sz w:val="24"/>
                <w:szCs w:val="24"/>
                <w:highlight w:val="yellow"/>
              </w:rPr>
            </w:pPr>
          </w:p>
          <w:p w:rsidR="00CC545F" w:rsidRPr="00FF0833" w:rsidRDefault="008907F5" w:rsidP="00F7481C">
            <w:pPr>
              <w:jc w:val="both"/>
              <w:rPr>
                <w:rFonts w:ascii="Times New Roman" w:hAnsi="Times New Roman" w:cs="Times New Roman"/>
                <w:sz w:val="24"/>
                <w:szCs w:val="24"/>
              </w:rPr>
            </w:pPr>
            <w:r w:rsidRPr="00FF0833">
              <w:rPr>
                <w:rFonts w:ascii="Times New Roman" w:hAnsi="Times New Roman" w:cs="Times New Roman"/>
                <w:sz w:val="24"/>
                <w:szCs w:val="24"/>
              </w:rPr>
              <w:t>23. Не се приема. Образците са предложени от ДФЗ и са съобразени с правилата им за работа и за целите на контролите. Образецът на бизнес план, който се изисква във формат „pdf“, следва да е цялостен, да включва както описателна част, така и финансовите таблици, подписва се и се подпечатва на всяка страница и се сканира.</w:t>
            </w:r>
          </w:p>
          <w:p w:rsidR="00CC545F" w:rsidRPr="00FF0833" w:rsidRDefault="00CC545F" w:rsidP="00F7481C">
            <w:pPr>
              <w:jc w:val="both"/>
              <w:rPr>
                <w:rFonts w:ascii="Times New Roman" w:hAnsi="Times New Roman" w:cs="Times New Roman"/>
                <w:sz w:val="24"/>
                <w:szCs w:val="24"/>
              </w:rPr>
            </w:pPr>
          </w:p>
          <w:p w:rsidR="00CC545F" w:rsidRPr="00FF0833" w:rsidRDefault="00CC545F" w:rsidP="00F7481C">
            <w:pPr>
              <w:jc w:val="both"/>
              <w:rPr>
                <w:rFonts w:ascii="Times New Roman" w:hAnsi="Times New Roman" w:cs="Times New Roman"/>
                <w:sz w:val="24"/>
                <w:szCs w:val="24"/>
              </w:rPr>
            </w:pPr>
          </w:p>
          <w:p w:rsidR="00CC545F" w:rsidRPr="00FF0833" w:rsidRDefault="00CC545F" w:rsidP="00F7481C">
            <w:pPr>
              <w:jc w:val="both"/>
              <w:rPr>
                <w:rFonts w:ascii="Times New Roman" w:hAnsi="Times New Roman" w:cs="Times New Roman"/>
                <w:sz w:val="24"/>
                <w:szCs w:val="24"/>
              </w:rPr>
            </w:pPr>
          </w:p>
          <w:p w:rsidR="00CC545F" w:rsidRPr="00FF0833" w:rsidRDefault="00CC545F" w:rsidP="00F7481C">
            <w:pPr>
              <w:jc w:val="both"/>
              <w:rPr>
                <w:rFonts w:ascii="Times New Roman" w:hAnsi="Times New Roman" w:cs="Times New Roman"/>
                <w:sz w:val="24"/>
                <w:szCs w:val="24"/>
              </w:rPr>
            </w:pPr>
          </w:p>
          <w:p w:rsidR="00CC545F" w:rsidRPr="00FF0833" w:rsidRDefault="00CC545F" w:rsidP="00F7481C">
            <w:pPr>
              <w:jc w:val="both"/>
              <w:rPr>
                <w:rFonts w:ascii="Times New Roman" w:hAnsi="Times New Roman" w:cs="Times New Roman"/>
                <w:sz w:val="24"/>
                <w:szCs w:val="24"/>
              </w:rPr>
            </w:pPr>
          </w:p>
          <w:p w:rsidR="00CC545F" w:rsidRPr="00FF0833" w:rsidRDefault="00CC545F" w:rsidP="00F7481C">
            <w:pPr>
              <w:jc w:val="both"/>
              <w:rPr>
                <w:rFonts w:ascii="Times New Roman" w:hAnsi="Times New Roman" w:cs="Times New Roman"/>
                <w:sz w:val="24"/>
                <w:szCs w:val="24"/>
              </w:rPr>
            </w:pPr>
          </w:p>
          <w:p w:rsidR="00CC545F" w:rsidRPr="00FF0833" w:rsidRDefault="00CC545F" w:rsidP="00F7481C">
            <w:pPr>
              <w:jc w:val="both"/>
              <w:rPr>
                <w:rFonts w:ascii="Times New Roman" w:hAnsi="Times New Roman" w:cs="Times New Roman"/>
                <w:sz w:val="24"/>
                <w:szCs w:val="24"/>
              </w:rPr>
            </w:pPr>
          </w:p>
          <w:p w:rsidR="00CC545F" w:rsidRPr="00FF0833" w:rsidRDefault="00CC545F" w:rsidP="00F7481C">
            <w:pPr>
              <w:jc w:val="both"/>
              <w:rPr>
                <w:rFonts w:ascii="Times New Roman" w:hAnsi="Times New Roman" w:cs="Times New Roman"/>
                <w:sz w:val="24"/>
                <w:szCs w:val="24"/>
              </w:rPr>
            </w:pPr>
          </w:p>
          <w:p w:rsidR="00CC545F" w:rsidRPr="00FF0833" w:rsidRDefault="00CC545F" w:rsidP="00F7481C">
            <w:pPr>
              <w:jc w:val="both"/>
              <w:rPr>
                <w:rFonts w:ascii="Times New Roman" w:hAnsi="Times New Roman" w:cs="Times New Roman"/>
                <w:sz w:val="24"/>
                <w:szCs w:val="24"/>
              </w:rPr>
            </w:pPr>
          </w:p>
          <w:p w:rsidR="00CC545F" w:rsidRPr="00FF0833" w:rsidRDefault="00CC545F" w:rsidP="00F7481C">
            <w:pPr>
              <w:jc w:val="both"/>
              <w:rPr>
                <w:rFonts w:ascii="Times New Roman" w:hAnsi="Times New Roman" w:cs="Times New Roman"/>
                <w:sz w:val="24"/>
                <w:szCs w:val="24"/>
              </w:rPr>
            </w:pPr>
          </w:p>
          <w:p w:rsidR="00CC545F" w:rsidRPr="00FF0833" w:rsidRDefault="00CC545F" w:rsidP="00F7481C">
            <w:pPr>
              <w:jc w:val="both"/>
              <w:rPr>
                <w:rFonts w:ascii="Times New Roman" w:hAnsi="Times New Roman" w:cs="Times New Roman"/>
                <w:sz w:val="24"/>
                <w:szCs w:val="24"/>
              </w:rPr>
            </w:pPr>
          </w:p>
          <w:p w:rsidR="00CC545F" w:rsidRPr="00FF0833" w:rsidRDefault="00CC545F" w:rsidP="00F7481C">
            <w:pPr>
              <w:jc w:val="both"/>
              <w:rPr>
                <w:rFonts w:ascii="Times New Roman" w:hAnsi="Times New Roman" w:cs="Times New Roman"/>
                <w:sz w:val="24"/>
                <w:szCs w:val="24"/>
              </w:rPr>
            </w:pPr>
          </w:p>
          <w:p w:rsidR="00CC545F" w:rsidRPr="00FF0833" w:rsidRDefault="00CC545F" w:rsidP="00F7481C">
            <w:pPr>
              <w:jc w:val="both"/>
              <w:rPr>
                <w:rFonts w:ascii="Times New Roman" w:hAnsi="Times New Roman" w:cs="Times New Roman"/>
                <w:sz w:val="24"/>
                <w:szCs w:val="24"/>
              </w:rPr>
            </w:pPr>
          </w:p>
          <w:p w:rsidR="00CC545F" w:rsidRPr="00FF0833" w:rsidRDefault="00CC545F" w:rsidP="00F7481C">
            <w:pPr>
              <w:jc w:val="both"/>
              <w:rPr>
                <w:rFonts w:ascii="Times New Roman" w:hAnsi="Times New Roman" w:cs="Times New Roman"/>
                <w:sz w:val="24"/>
                <w:szCs w:val="24"/>
              </w:rPr>
            </w:pPr>
          </w:p>
          <w:p w:rsidR="00CC545F" w:rsidRPr="00FF0833" w:rsidRDefault="00CC545F" w:rsidP="00F7481C">
            <w:pPr>
              <w:jc w:val="both"/>
              <w:rPr>
                <w:rFonts w:ascii="Times New Roman" w:hAnsi="Times New Roman" w:cs="Times New Roman"/>
                <w:sz w:val="24"/>
                <w:szCs w:val="24"/>
              </w:rPr>
            </w:pPr>
          </w:p>
          <w:p w:rsidR="00CC545F" w:rsidRPr="00FF0833" w:rsidRDefault="00CC545F" w:rsidP="00F7481C">
            <w:pPr>
              <w:jc w:val="both"/>
              <w:rPr>
                <w:rFonts w:ascii="Times New Roman" w:hAnsi="Times New Roman" w:cs="Times New Roman"/>
                <w:sz w:val="24"/>
                <w:szCs w:val="24"/>
              </w:rPr>
            </w:pPr>
          </w:p>
          <w:p w:rsidR="00CC545F" w:rsidRPr="00FF0833" w:rsidRDefault="00CC545F" w:rsidP="00F7481C">
            <w:pPr>
              <w:jc w:val="both"/>
              <w:rPr>
                <w:rFonts w:ascii="Times New Roman" w:hAnsi="Times New Roman" w:cs="Times New Roman"/>
                <w:sz w:val="24"/>
                <w:szCs w:val="24"/>
              </w:rPr>
            </w:pPr>
          </w:p>
          <w:p w:rsidR="00CC545F" w:rsidRPr="00FF0833" w:rsidRDefault="00CC545F" w:rsidP="00F7481C">
            <w:pPr>
              <w:jc w:val="both"/>
              <w:rPr>
                <w:rFonts w:ascii="Times New Roman" w:hAnsi="Times New Roman" w:cs="Times New Roman"/>
                <w:sz w:val="24"/>
                <w:szCs w:val="24"/>
              </w:rPr>
            </w:pPr>
          </w:p>
          <w:p w:rsidR="00CC545F" w:rsidRPr="00FF0833" w:rsidRDefault="00CC545F" w:rsidP="00F7481C">
            <w:pPr>
              <w:jc w:val="both"/>
              <w:rPr>
                <w:rFonts w:ascii="Times New Roman" w:hAnsi="Times New Roman" w:cs="Times New Roman"/>
                <w:sz w:val="24"/>
                <w:szCs w:val="24"/>
              </w:rPr>
            </w:pPr>
          </w:p>
          <w:p w:rsidR="00CC545F" w:rsidRPr="00FF0833" w:rsidRDefault="00CC545F" w:rsidP="00F7481C">
            <w:pPr>
              <w:jc w:val="both"/>
              <w:rPr>
                <w:rFonts w:ascii="Times New Roman" w:hAnsi="Times New Roman" w:cs="Times New Roman"/>
                <w:sz w:val="24"/>
                <w:szCs w:val="24"/>
              </w:rPr>
            </w:pPr>
          </w:p>
          <w:p w:rsidR="00CC545F" w:rsidRPr="00FF0833" w:rsidRDefault="00CC545F" w:rsidP="00F7481C">
            <w:pPr>
              <w:jc w:val="both"/>
              <w:rPr>
                <w:rFonts w:ascii="Times New Roman" w:hAnsi="Times New Roman" w:cs="Times New Roman"/>
                <w:sz w:val="24"/>
                <w:szCs w:val="24"/>
              </w:rPr>
            </w:pPr>
          </w:p>
          <w:p w:rsidR="00CC545F" w:rsidRPr="00FF0833" w:rsidRDefault="00CC545F" w:rsidP="00F7481C">
            <w:pPr>
              <w:jc w:val="both"/>
              <w:rPr>
                <w:rFonts w:ascii="Times New Roman" w:hAnsi="Times New Roman" w:cs="Times New Roman"/>
                <w:sz w:val="24"/>
                <w:szCs w:val="24"/>
              </w:rPr>
            </w:pPr>
          </w:p>
          <w:p w:rsidR="00CC545F" w:rsidRPr="00FF0833" w:rsidRDefault="00CC545F" w:rsidP="00F7481C">
            <w:pPr>
              <w:jc w:val="both"/>
              <w:rPr>
                <w:rFonts w:ascii="Times New Roman" w:hAnsi="Times New Roman" w:cs="Times New Roman"/>
                <w:sz w:val="24"/>
                <w:szCs w:val="24"/>
              </w:rPr>
            </w:pPr>
          </w:p>
          <w:p w:rsidR="00CC545F" w:rsidRPr="00FF0833" w:rsidRDefault="00CC545F" w:rsidP="00F7481C">
            <w:pPr>
              <w:jc w:val="both"/>
              <w:rPr>
                <w:rFonts w:ascii="Times New Roman" w:hAnsi="Times New Roman" w:cs="Times New Roman"/>
                <w:sz w:val="24"/>
                <w:szCs w:val="24"/>
              </w:rPr>
            </w:pPr>
          </w:p>
          <w:p w:rsidR="00CC545F" w:rsidRPr="00FF0833" w:rsidRDefault="00CC545F" w:rsidP="00F7481C">
            <w:pPr>
              <w:jc w:val="both"/>
              <w:rPr>
                <w:rFonts w:ascii="Times New Roman" w:hAnsi="Times New Roman" w:cs="Times New Roman"/>
                <w:sz w:val="24"/>
                <w:szCs w:val="24"/>
              </w:rPr>
            </w:pPr>
          </w:p>
          <w:p w:rsidR="00CC545F" w:rsidRPr="00FF0833" w:rsidRDefault="00CC545F" w:rsidP="00F7481C">
            <w:pPr>
              <w:jc w:val="both"/>
              <w:rPr>
                <w:rFonts w:ascii="Times New Roman" w:hAnsi="Times New Roman" w:cs="Times New Roman"/>
                <w:sz w:val="24"/>
                <w:szCs w:val="24"/>
              </w:rPr>
            </w:pPr>
          </w:p>
          <w:p w:rsidR="00CC545F" w:rsidRPr="00FF0833" w:rsidRDefault="00CC545F" w:rsidP="00F7481C">
            <w:pPr>
              <w:jc w:val="both"/>
              <w:rPr>
                <w:rFonts w:ascii="Times New Roman" w:hAnsi="Times New Roman" w:cs="Times New Roman"/>
                <w:sz w:val="24"/>
                <w:szCs w:val="24"/>
              </w:rPr>
            </w:pPr>
          </w:p>
          <w:p w:rsidR="00CC545F" w:rsidRPr="00FF0833" w:rsidRDefault="00CC545F" w:rsidP="00F7481C">
            <w:pPr>
              <w:jc w:val="both"/>
              <w:rPr>
                <w:rFonts w:ascii="Times New Roman" w:hAnsi="Times New Roman" w:cs="Times New Roman"/>
                <w:sz w:val="24"/>
                <w:szCs w:val="24"/>
              </w:rPr>
            </w:pPr>
          </w:p>
          <w:p w:rsidR="00CC545F" w:rsidRPr="00FF0833" w:rsidRDefault="00CC545F" w:rsidP="00F7481C">
            <w:pPr>
              <w:jc w:val="both"/>
              <w:rPr>
                <w:rFonts w:ascii="Times New Roman" w:hAnsi="Times New Roman" w:cs="Times New Roman"/>
                <w:sz w:val="24"/>
                <w:szCs w:val="24"/>
              </w:rPr>
            </w:pPr>
          </w:p>
          <w:p w:rsidR="00CC545F" w:rsidRPr="00FF0833" w:rsidRDefault="00CC545F" w:rsidP="00F7481C">
            <w:pPr>
              <w:jc w:val="both"/>
              <w:rPr>
                <w:rFonts w:ascii="Times New Roman" w:hAnsi="Times New Roman" w:cs="Times New Roman"/>
                <w:sz w:val="24"/>
                <w:szCs w:val="24"/>
              </w:rPr>
            </w:pPr>
          </w:p>
          <w:p w:rsidR="00CC545F" w:rsidRPr="00FF0833" w:rsidRDefault="00CC545F" w:rsidP="00F7481C">
            <w:pPr>
              <w:jc w:val="both"/>
              <w:rPr>
                <w:rFonts w:ascii="Times New Roman" w:hAnsi="Times New Roman" w:cs="Times New Roman"/>
                <w:sz w:val="24"/>
                <w:szCs w:val="24"/>
              </w:rPr>
            </w:pPr>
          </w:p>
          <w:p w:rsidR="00CC545F" w:rsidRPr="00FF0833" w:rsidRDefault="00CC545F" w:rsidP="00F7481C">
            <w:pPr>
              <w:jc w:val="both"/>
              <w:rPr>
                <w:rFonts w:ascii="Times New Roman" w:hAnsi="Times New Roman" w:cs="Times New Roman"/>
                <w:sz w:val="24"/>
                <w:szCs w:val="24"/>
              </w:rPr>
            </w:pPr>
            <w:r w:rsidRPr="00FF0833">
              <w:rPr>
                <w:rFonts w:ascii="Times New Roman" w:hAnsi="Times New Roman" w:cs="Times New Roman"/>
                <w:sz w:val="24"/>
                <w:szCs w:val="24"/>
              </w:rPr>
              <w:t xml:space="preserve">24. </w:t>
            </w:r>
            <w:r w:rsidR="00606140" w:rsidRPr="00FF0833">
              <w:rPr>
                <w:rFonts w:ascii="Times New Roman" w:hAnsi="Times New Roman" w:cs="Times New Roman"/>
                <w:sz w:val="24"/>
                <w:szCs w:val="24"/>
              </w:rPr>
              <w:t>Приема се</w:t>
            </w:r>
            <w:r w:rsidR="007A6EC9" w:rsidRPr="00FF0833">
              <w:rPr>
                <w:rFonts w:ascii="Times New Roman" w:hAnsi="Times New Roman" w:cs="Times New Roman"/>
                <w:sz w:val="24"/>
                <w:szCs w:val="24"/>
              </w:rPr>
              <w:t>.</w:t>
            </w:r>
          </w:p>
          <w:p w:rsidR="00CC545F" w:rsidRPr="00FF0833" w:rsidRDefault="00CC545F" w:rsidP="00F7481C">
            <w:pPr>
              <w:jc w:val="both"/>
              <w:rPr>
                <w:rFonts w:ascii="Times New Roman" w:hAnsi="Times New Roman" w:cs="Times New Roman"/>
                <w:sz w:val="24"/>
                <w:szCs w:val="24"/>
              </w:rPr>
            </w:pPr>
          </w:p>
          <w:p w:rsidR="00CC545F" w:rsidRPr="00FF0833" w:rsidRDefault="00CC545F" w:rsidP="00F7481C">
            <w:pPr>
              <w:jc w:val="both"/>
              <w:rPr>
                <w:rFonts w:ascii="Times New Roman" w:hAnsi="Times New Roman" w:cs="Times New Roman"/>
                <w:sz w:val="24"/>
                <w:szCs w:val="24"/>
              </w:rPr>
            </w:pPr>
          </w:p>
          <w:p w:rsidR="00CC545F" w:rsidRPr="00FF0833" w:rsidRDefault="00CC545F" w:rsidP="00F7481C">
            <w:pPr>
              <w:jc w:val="both"/>
              <w:rPr>
                <w:rFonts w:ascii="Times New Roman" w:hAnsi="Times New Roman" w:cs="Times New Roman"/>
                <w:sz w:val="24"/>
                <w:szCs w:val="24"/>
              </w:rPr>
            </w:pPr>
          </w:p>
          <w:p w:rsidR="00CC545F" w:rsidRPr="00FF0833" w:rsidRDefault="00CC545F" w:rsidP="00F7481C">
            <w:pPr>
              <w:jc w:val="both"/>
              <w:rPr>
                <w:rFonts w:ascii="Times New Roman" w:hAnsi="Times New Roman" w:cs="Times New Roman"/>
                <w:sz w:val="24"/>
                <w:szCs w:val="24"/>
              </w:rPr>
            </w:pPr>
          </w:p>
          <w:p w:rsidR="00CC545F" w:rsidRPr="00FF0833" w:rsidRDefault="00CC545F" w:rsidP="00F7481C">
            <w:pPr>
              <w:jc w:val="both"/>
              <w:rPr>
                <w:rFonts w:ascii="Times New Roman" w:hAnsi="Times New Roman" w:cs="Times New Roman"/>
                <w:sz w:val="24"/>
                <w:szCs w:val="24"/>
              </w:rPr>
            </w:pPr>
          </w:p>
          <w:p w:rsidR="00CC545F" w:rsidRPr="00FF0833" w:rsidRDefault="00CC545F" w:rsidP="00F7481C">
            <w:pPr>
              <w:jc w:val="both"/>
              <w:rPr>
                <w:rFonts w:ascii="Times New Roman" w:hAnsi="Times New Roman" w:cs="Times New Roman"/>
                <w:sz w:val="24"/>
                <w:szCs w:val="24"/>
              </w:rPr>
            </w:pPr>
          </w:p>
          <w:p w:rsidR="00CC545F" w:rsidRPr="00FF0833" w:rsidRDefault="00CC545F" w:rsidP="00F7481C">
            <w:pPr>
              <w:jc w:val="both"/>
              <w:rPr>
                <w:rFonts w:ascii="Times New Roman" w:hAnsi="Times New Roman" w:cs="Times New Roman"/>
                <w:sz w:val="24"/>
                <w:szCs w:val="24"/>
              </w:rPr>
            </w:pPr>
          </w:p>
          <w:p w:rsidR="00CC545F" w:rsidRPr="00FF0833" w:rsidRDefault="00CC545F" w:rsidP="00F7481C">
            <w:pPr>
              <w:jc w:val="both"/>
              <w:rPr>
                <w:rFonts w:ascii="Times New Roman" w:hAnsi="Times New Roman" w:cs="Times New Roman"/>
                <w:sz w:val="24"/>
                <w:szCs w:val="24"/>
              </w:rPr>
            </w:pPr>
            <w:r w:rsidRPr="00FF0833">
              <w:rPr>
                <w:rFonts w:ascii="Times New Roman" w:hAnsi="Times New Roman" w:cs="Times New Roman"/>
                <w:sz w:val="24"/>
                <w:szCs w:val="24"/>
              </w:rPr>
              <w:t xml:space="preserve">25. </w:t>
            </w:r>
            <w:r w:rsidR="00A715A4" w:rsidRPr="00FF0833">
              <w:rPr>
                <w:rFonts w:ascii="Times New Roman" w:hAnsi="Times New Roman" w:cs="Times New Roman"/>
                <w:sz w:val="24"/>
                <w:szCs w:val="24"/>
              </w:rPr>
              <w:t>Приема се</w:t>
            </w:r>
            <w:r w:rsidR="007A6EC9" w:rsidRPr="00FF0833">
              <w:rPr>
                <w:rFonts w:ascii="Times New Roman" w:hAnsi="Times New Roman" w:cs="Times New Roman"/>
                <w:sz w:val="24"/>
                <w:szCs w:val="24"/>
              </w:rPr>
              <w:t>.</w:t>
            </w:r>
          </w:p>
          <w:p w:rsidR="00A715A4" w:rsidRPr="00FF0833" w:rsidRDefault="00A715A4" w:rsidP="00F7481C">
            <w:pPr>
              <w:jc w:val="both"/>
              <w:rPr>
                <w:rFonts w:ascii="Times New Roman" w:hAnsi="Times New Roman" w:cs="Times New Roman"/>
                <w:sz w:val="24"/>
                <w:szCs w:val="24"/>
              </w:rPr>
            </w:pPr>
          </w:p>
          <w:p w:rsidR="00A715A4" w:rsidRPr="00FF0833" w:rsidRDefault="00A715A4" w:rsidP="00F7481C">
            <w:pPr>
              <w:jc w:val="both"/>
              <w:rPr>
                <w:rFonts w:ascii="Times New Roman" w:hAnsi="Times New Roman" w:cs="Times New Roman"/>
                <w:sz w:val="24"/>
                <w:szCs w:val="24"/>
              </w:rPr>
            </w:pPr>
          </w:p>
          <w:p w:rsidR="00A715A4" w:rsidRPr="00FF0833" w:rsidRDefault="00A715A4" w:rsidP="00F7481C">
            <w:pPr>
              <w:jc w:val="both"/>
              <w:rPr>
                <w:rFonts w:ascii="Times New Roman" w:hAnsi="Times New Roman" w:cs="Times New Roman"/>
                <w:sz w:val="24"/>
                <w:szCs w:val="24"/>
              </w:rPr>
            </w:pPr>
          </w:p>
          <w:p w:rsidR="00A715A4" w:rsidRPr="00FF0833" w:rsidRDefault="00A715A4" w:rsidP="00F7481C">
            <w:pPr>
              <w:jc w:val="both"/>
              <w:rPr>
                <w:rFonts w:ascii="Times New Roman" w:hAnsi="Times New Roman" w:cs="Times New Roman"/>
                <w:sz w:val="24"/>
                <w:szCs w:val="24"/>
              </w:rPr>
            </w:pPr>
          </w:p>
          <w:p w:rsidR="00A715A4" w:rsidRPr="00FF0833" w:rsidRDefault="00A715A4" w:rsidP="00F7481C">
            <w:pPr>
              <w:jc w:val="both"/>
              <w:rPr>
                <w:rFonts w:ascii="Times New Roman" w:hAnsi="Times New Roman" w:cs="Times New Roman"/>
                <w:sz w:val="24"/>
                <w:szCs w:val="24"/>
              </w:rPr>
            </w:pPr>
          </w:p>
          <w:p w:rsidR="00A715A4" w:rsidRPr="00FF0833" w:rsidRDefault="00A715A4" w:rsidP="00F7481C">
            <w:pPr>
              <w:jc w:val="both"/>
              <w:rPr>
                <w:rFonts w:ascii="Times New Roman" w:hAnsi="Times New Roman" w:cs="Times New Roman"/>
                <w:sz w:val="24"/>
                <w:szCs w:val="24"/>
              </w:rPr>
            </w:pPr>
          </w:p>
          <w:p w:rsidR="00A715A4" w:rsidRPr="00FF0833" w:rsidRDefault="00A715A4" w:rsidP="00F7481C">
            <w:pPr>
              <w:jc w:val="both"/>
              <w:rPr>
                <w:rFonts w:ascii="Times New Roman" w:hAnsi="Times New Roman" w:cs="Times New Roman"/>
                <w:sz w:val="24"/>
                <w:szCs w:val="24"/>
              </w:rPr>
            </w:pPr>
          </w:p>
          <w:p w:rsidR="00A715A4" w:rsidRPr="00FF0833" w:rsidRDefault="00A715A4" w:rsidP="00F7481C">
            <w:pPr>
              <w:jc w:val="both"/>
              <w:rPr>
                <w:rFonts w:ascii="Times New Roman" w:hAnsi="Times New Roman" w:cs="Times New Roman"/>
                <w:sz w:val="24"/>
                <w:szCs w:val="24"/>
              </w:rPr>
            </w:pPr>
          </w:p>
          <w:p w:rsidR="00A715A4" w:rsidRPr="00FF0833" w:rsidRDefault="00A715A4" w:rsidP="00F7481C">
            <w:pPr>
              <w:jc w:val="both"/>
              <w:rPr>
                <w:rFonts w:ascii="Times New Roman" w:hAnsi="Times New Roman" w:cs="Times New Roman"/>
                <w:sz w:val="24"/>
                <w:szCs w:val="24"/>
              </w:rPr>
            </w:pPr>
          </w:p>
          <w:p w:rsidR="00A715A4" w:rsidRPr="00FF0833" w:rsidRDefault="00A715A4" w:rsidP="00F7481C">
            <w:pPr>
              <w:jc w:val="both"/>
              <w:rPr>
                <w:rFonts w:ascii="Times New Roman" w:hAnsi="Times New Roman" w:cs="Times New Roman"/>
                <w:sz w:val="24"/>
                <w:szCs w:val="24"/>
              </w:rPr>
            </w:pPr>
          </w:p>
          <w:p w:rsidR="00A715A4" w:rsidRPr="00FF0833" w:rsidRDefault="00A715A4" w:rsidP="00F7481C">
            <w:pPr>
              <w:jc w:val="both"/>
              <w:rPr>
                <w:rFonts w:ascii="Times New Roman" w:hAnsi="Times New Roman" w:cs="Times New Roman"/>
                <w:sz w:val="24"/>
                <w:szCs w:val="24"/>
              </w:rPr>
            </w:pPr>
          </w:p>
          <w:p w:rsidR="00A715A4" w:rsidRPr="00FF0833" w:rsidRDefault="00A715A4" w:rsidP="00F7481C">
            <w:pPr>
              <w:jc w:val="both"/>
              <w:rPr>
                <w:rFonts w:ascii="Times New Roman" w:hAnsi="Times New Roman" w:cs="Times New Roman"/>
                <w:sz w:val="24"/>
                <w:szCs w:val="24"/>
              </w:rPr>
            </w:pPr>
          </w:p>
          <w:p w:rsidR="00A715A4" w:rsidRPr="00FF0833" w:rsidRDefault="00A715A4" w:rsidP="00F7481C">
            <w:pPr>
              <w:jc w:val="both"/>
              <w:rPr>
                <w:rFonts w:ascii="Times New Roman" w:hAnsi="Times New Roman" w:cs="Times New Roman"/>
                <w:sz w:val="24"/>
                <w:szCs w:val="24"/>
              </w:rPr>
            </w:pPr>
          </w:p>
          <w:p w:rsidR="00A715A4" w:rsidRPr="00FF0833" w:rsidRDefault="00A715A4" w:rsidP="00F7481C">
            <w:pPr>
              <w:jc w:val="both"/>
              <w:rPr>
                <w:rFonts w:ascii="Times New Roman" w:hAnsi="Times New Roman" w:cs="Times New Roman"/>
                <w:sz w:val="24"/>
                <w:szCs w:val="24"/>
              </w:rPr>
            </w:pPr>
          </w:p>
          <w:p w:rsidR="00A715A4" w:rsidRPr="00FF0833" w:rsidRDefault="00A715A4" w:rsidP="00F7481C">
            <w:pPr>
              <w:jc w:val="both"/>
              <w:rPr>
                <w:rFonts w:ascii="Times New Roman" w:hAnsi="Times New Roman" w:cs="Times New Roman"/>
                <w:sz w:val="24"/>
                <w:szCs w:val="24"/>
              </w:rPr>
            </w:pPr>
          </w:p>
          <w:p w:rsidR="00A715A4" w:rsidRPr="00FF0833" w:rsidRDefault="00A715A4" w:rsidP="00F7481C">
            <w:pPr>
              <w:jc w:val="both"/>
              <w:rPr>
                <w:rFonts w:ascii="Times New Roman" w:hAnsi="Times New Roman" w:cs="Times New Roman"/>
                <w:sz w:val="24"/>
                <w:szCs w:val="24"/>
              </w:rPr>
            </w:pPr>
            <w:r w:rsidRPr="00FF0833">
              <w:rPr>
                <w:rFonts w:ascii="Times New Roman" w:hAnsi="Times New Roman" w:cs="Times New Roman"/>
                <w:sz w:val="24"/>
                <w:szCs w:val="24"/>
              </w:rPr>
              <w:t>26. Приема се</w:t>
            </w:r>
            <w:r w:rsidR="007A6EC9" w:rsidRPr="00FF0833">
              <w:rPr>
                <w:rFonts w:ascii="Times New Roman" w:hAnsi="Times New Roman" w:cs="Times New Roman"/>
                <w:sz w:val="24"/>
                <w:szCs w:val="24"/>
              </w:rPr>
              <w:t>.</w:t>
            </w:r>
          </w:p>
          <w:p w:rsidR="00A715A4" w:rsidRPr="00FF0833" w:rsidRDefault="00A715A4" w:rsidP="00F7481C">
            <w:pPr>
              <w:jc w:val="both"/>
              <w:rPr>
                <w:rFonts w:ascii="Times New Roman" w:hAnsi="Times New Roman" w:cs="Times New Roman"/>
                <w:sz w:val="24"/>
                <w:szCs w:val="24"/>
              </w:rPr>
            </w:pPr>
          </w:p>
          <w:p w:rsidR="00A715A4" w:rsidRPr="00FF0833" w:rsidRDefault="00A715A4" w:rsidP="00F7481C">
            <w:pPr>
              <w:jc w:val="both"/>
              <w:rPr>
                <w:rFonts w:ascii="Times New Roman" w:hAnsi="Times New Roman" w:cs="Times New Roman"/>
                <w:sz w:val="24"/>
                <w:szCs w:val="24"/>
              </w:rPr>
            </w:pPr>
          </w:p>
          <w:p w:rsidR="00A715A4" w:rsidRPr="00FF0833" w:rsidRDefault="00A715A4" w:rsidP="00F7481C">
            <w:pPr>
              <w:jc w:val="both"/>
              <w:rPr>
                <w:rFonts w:ascii="Times New Roman" w:hAnsi="Times New Roman" w:cs="Times New Roman"/>
                <w:sz w:val="24"/>
                <w:szCs w:val="24"/>
              </w:rPr>
            </w:pPr>
          </w:p>
          <w:p w:rsidR="00A715A4" w:rsidRPr="00FF0833" w:rsidRDefault="00A715A4" w:rsidP="00F7481C">
            <w:pPr>
              <w:jc w:val="both"/>
              <w:rPr>
                <w:rFonts w:ascii="Times New Roman" w:hAnsi="Times New Roman" w:cs="Times New Roman"/>
                <w:sz w:val="24"/>
                <w:szCs w:val="24"/>
              </w:rPr>
            </w:pPr>
          </w:p>
          <w:p w:rsidR="00A715A4" w:rsidRPr="00FF0833" w:rsidRDefault="00A715A4" w:rsidP="00F7481C">
            <w:pPr>
              <w:jc w:val="both"/>
              <w:rPr>
                <w:rFonts w:ascii="Times New Roman" w:hAnsi="Times New Roman" w:cs="Times New Roman"/>
                <w:sz w:val="24"/>
                <w:szCs w:val="24"/>
              </w:rPr>
            </w:pPr>
          </w:p>
          <w:p w:rsidR="00A715A4" w:rsidRPr="00FF0833" w:rsidRDefault="00A715A4" w:rsidP="00F7481C">
            <w:pPr>
              <w:jc w:val="both"/>
              <w:rPr>
                <w:rFonts w:ascii="Times New Roman" w:hAnsi="Times New Roman" w:cs="Times New Roman"/>
                <w:sz w:val="24"/>
                <w:szCs w:val="24"/>
              </w:rPr>
            </w:pPr>
          </w:p>
          <w:p w:rsidR="00A715A4" w:rsidRPr="00FF0833" w:rsidRDefault="00A715A4" w:rsidP="00F7481C">
            <w:pPr>
              <w:jc w:val="both"/>
              <w:rPr>
                <w:rFonts w:ascii="Times New Roman" w:hAnsi="Times New Roman" w:cs="Times New Roman"/>
                <w:sz w:val="24"/>
                <w:szCs w:val="24"/>
              </w:rPr>
            </w:pPr>
          </w:p>
          <w:p w:rsidR="00A715A4" w:rsidRPr="00FF0833" w:rsidRDefault="00A715A4" w:rsidP="00F7481C">
            <w:pPr>
              <w:jc w:val="both"/>
              <w:rPr>
                <w:rFonts w:ascii="Times New Roman" w:hAnsi="Times New Roman" w:cs="Times New Roman"/>
                <w:sz w:val="24"/>
                <w:szCs w:val="24"/>
              </w:rPr>
            </w:pPr>
          </w:p>
          <w:p w:rsidR="00A715A4" w:rsidRPr="00FF0833" w:rsidRDefault="00A715A4" w:rsidP="00F7481C">
            <w:pPr>
              <w:jc w:val="both"/>
              <w:rPr>
                <w:rFonts w:ascii="Times New Roman" w:hAnsi="Times New Roman" w:cs="Times New Roman"/>
                <w:sz w:val="24"/>
                <w:szCs w:val="24"/>
              </w:rPr>
            </w:pPr>
          </w:p>
          <w:p w:rsidR="00A715A4" w:rsidRPr="00FF0833" w:rsidRDefault="00A715A4" w:rsidP="00F7481C">
            <w:pPr>
              <w:jc w:val="both"/>
              <w:rPr>
                <w:rFonts w:ascii="Times New Roman" w:hAnsi="Times New Roman" w:cs="Times New Roman"/>
                <w:sz w:val="24"/>
                <w:szCs w:val="24"/>
              </w:rPr>
            </w:pPr>
          </w:p>
          <w:p w:rsidR="00A715A4" w:rsidRPr="00FF0833" w:rsidRDefault="00A715A4" w:rsidP="00F7481C">
            <w:pPr>
              <w:jc w:val="both"/>
              <w:rPr>
                <w:rFonts w:ascii="Times New Roman" w:hAnsi="Times New Roman" w:cs="Times New Roman"/>
                <w:sz w:val="24"/>
                <w:szCs w:val="24"/>
              </w:rPr>
            </w:pPr>
          </w:p>
          <w:p w:rsidR="00A715A4" w:rsidRPr="00FF0833" w:rsidRDefault="00A715A4" w:rsidP="00F7481C">
            <w:pPr>
              <w:jc w:val="both"/>
              <w:rPr>
                <w:rFonts w:ascii="Times New Roman" w:hAnsi="Times New Roman" w:cs="Times New Roman"/>
                <w:sz w:val="24"/>
                <w:szCs w:val="24"/>
              </w:rPr>
            </w:pPr>
          </w:p>
          <w:p w:rsidR="00A715A4" w:rsidRPr="00FF0833" w:rsidRDefault="00A715A4" w:rsidP="00F7481C">
            <w:pPr>
              <w:jc w:val="both"/>
              <w:rPr>
                <w:rFonts w:ascii="Times New Roman" w:hAnsi="Times New Roman" w:cs="Times New Roman"/>
                <w:sz w:val="24"/>
                <w:szCs w:val="24"/>
              </w:rPr>
            </w:pPr>
          </w:p>
          <w:p w:rsidR="00A715A4" w:rsidRPr="00FF0833" w:rsidRDefault="00A715A4" w:rsidP="00F7481C">
            <w:pPr>
              <w:jc w:val="both"/>
              <w:rPr>
                <w:rFonts w:ascii="Times New Roman" w:hAnsi="Times New Roman" w:cs="Times New Roman"/>
                <w:sz w:val="24"/>
                <w:szCs w:val="24"/>
              </w:rPr>
            </w:pPr>
          </w:p>
          <w:p w:rsidR="00A715A4" w:rsidRPr="00FF0833" w:rsidRDefault="00A715A4" w:rsidP="00F7481C">
            <w:pPr>
              <w:jc w:val="both"/>
              <w:rPr>
                <w:rFonts w:ascii="Times New Roman" w:hAnsi="Times New Roman" w:cs="Times New Roman"/>
                <w:sz w:val="24"/>
                <w:szCs w:val="24"/>
              </w:rPr>
            </w:pPr>
          </w:p>
          <w:p w:rsidR="00A715A4" w:rsidRPr="00FF0833" w:rsidRDefault="00A715A4" w:rsidP="00F7481C">
            <w:pPr>
              <w:jc w:val="both"/>
              <w:rPr>
                <w:rFonts w:ascii="Times New Roman" w:hAnsi="Times New Roman" w:cs="Times New Roman"/>
                <w:sz w:val="24"/>
                <w:szCs w:val="24"/>
              </w:rPr>
            </w:pPr>
          </w:p>
          <w:p w:rsidR="00A715A4" w:rsidRPr="00FF0833" w:rsidRDefault="00A715A4" w:rsidP="00F7481C">
            <w:pPr>
              <w:jc w:val="both"/>
              <w:rPr>
                <w:rFonts w:ascii="Times New Roman" w:hAnsi="Times New Roman" w:cs="Times New Roman"/>
                <w:sz w:val="24"/>
                <w:szCs w:val="24"/>
              </w:rPr>
            </w:pPr>
          </w:p>
          <w:p w:rsidR="00A715A4" w:rsidRPr="00FF0833" w:rsidRDefault="00A715A4" w:rsidP="00F7481C">
            <w:pPr>
              <w:jc w:val="both"/>
              <w:rPr>
                <w:rFonts w:ascii="Times New Roman" w:hAnsi="Times New Roman" w:cs="Times New Roman"/>
                <w:sz w:val="24"/>
                <w:szCs w:val="24"/>
              </w:rPr>
            </w:pPr>
          </w:p>
          <w:p w:rsidR="00A715A4" w:rsidRPr="00FF0833" w:rsidRDefault="00A715A4" w:rsidP="00F7481C">
            <w:pPr>
              <w:jc w:val="both"/>
              <w:rPr>
                <w:rFonts w:ascii="Times New Roman" w:hAnsi="Times New Roman" w:cs="Times New Roman"/>
                <w:sz w:val="24"/>
                <w:szCs w:val="24"/>
              </w:rPr>
            </w:pPr>
          </w:p>
          <w:p w:rsidR="00A715A4" w:rsidRPr="00FF0833" w:rsidRDefault="00A715A4" w:rsidP="00F7481C">
            <w:pPr>
              <w:jc w:val="both"/>
              <w:rPr>
                <w:rFonts w:ascii="Times New Roman" w:hAnsi="Times New Roman" w:cs="Times New Roman"/>
                <w:sz w:val="24"/>
                <w:szCs w:val="24"/>
              </w:rPr>
            </w:pPr>
          </w:p>
          <w:p w:rsidR="00A715A4" w:rsidRPr="00FF0833" w:rsidRDefault="00A715A4" w:rsidP="00F7481C">
            <w:pPr>
              <w:jc w:val="both"/>
              <w:rPr>
                <w:rFonts w:ascii="Times New Roman" w:hAnsi="Times New Roman" w:cs="Times New Roman"/>
                <w:sz w:val="24"/>
                <w:szCs w:val="24"/>
              </w:rPr>
            </w:pPr>
          </w:p>
          <w:p w:rsidR="00A715A4" w:rsidRPr="00FF0833" w:rsidRDefault="00A715A4" w:rsidP="00F7481C">
            <w:pPr>
              <w:jc w:val="both"/>
              <w:rPr>
                <w:rFonts w:ascii="Times New Roman" w:hAnsi="Times New Roman" w:cs="Times New Roman"/>
                <w:sz w:val="24"/>
                <w:szCs w:val="24"/>
              </w:rPr>
            </w:pPr>
          </w:p>
          <w:p w:rsidR="00A715A4" w:rsidRPr="00FF0833" w:rsidRDefault="00A715A4" w:rsidP="00F7481C">
            <w:pPr>
              <w:jc w:val="both"/>
              <w:rPr>
                <w:rFonts w:ascii="Times New Roman" w:hAnsi="Times New Roman" w:cs="Times New Roman"/>
                <w:sz w:val="24"/>
                <w:szCs w:val="24"/>
              </w:rPr>
            </w:pPr>
          </w:p>
          <w:p w:rsidR="00A715A4" w:rsidRPr="00FF0833" w:rsidRDefault="00A715A4" w:rsidP="00F7481C">
            <w:pPr>
              <w:jc w:val="both"/>
              <w:rPr>
                <w:rFonts w:ascii="Times New Roman" w:hAnsi="Times New Roman" w:cs="Times New Roman"/>
                <w:sz w:val="24"/>
                <w:szCs w:val="24"/>
              </w:rPr>
            </w:pPr>
          </w:p>
          <w:p w:rsidR="00A715A4" w:rsidRPr="00FF0833" w:rsidRDefault="00A715A4" w:rsidP="00F7481C">
            <w:pPr>
              <w:jc w:val="both"/>
              <w:rPr>
                <w:rFonts w:ascii="Times New Roman" w:hAnsi="Times New Roman" w:cs="Times New Roman"/>
                <w:sz w:val="24"/>
                <w:szCs w:val="24"/>
              </w:rPr>
            </w:pPr>
          </w:p>
          <w:p w:rsidR="00A715A4" w:rsidRPr="00FF0833" w:rsidRDefault="00A715A4" w:rsidP="00F7481C">
            <w:pPr>
              <w:jc w:val="both"/>
              <w:rPr>
                <w:rFonts w:ascii="Times New Roman" w:hAnsi="Times New Roman" w:cs="Times New Roman"/>
                <w:sz w:val="24"/>
                <w:szCs w:val="24"/>
              </w:rPr>
            </w:pPr>
          </w:p>
          <w:p w:rsidR="00A715A4" w:rsidRPr="00FF0833" w:rsidRDefault="00A715A4" w:rsidP="00F7481C">
            <w:pPr>
              <w:jc w:val="both"/>
              <w:rPr>
                <w:rFonts w:ascii="Times New Roman" w:hAnsi="Times New Roman" w:cs="Times New Roman"/>
                <w:sz w:val="24"/>
                <w:szCs w:val="24"/>
              </w:rPr>
            </w:pPr>
          </w:p>
          <w:p w:rsidR="00A715A4" w:rsidRPr="00FF0833" w:rsidRDefault="00A715A4" w:rsidP="00F7481C">
            <w:pPr>
              <w:jc w:val="both"/>
              <w:rPr>
                <w:rFonts w:ascii="Times New Roman" w:hAnsi="Times New Roman" w:cs="Times New Roman"/>
                <w:sz w:val="24"/>
                <w:szCs w:val="24"/>
              </w:rPr>
            </w:pPr>
          </w:p>
          <w:p w:rsidR="00A715A4" w:rsidRPr="00FF0833" w:rsidRDefault="00A715A4" w:rsidP="00F7481C">
            <w:pPr>
              <w:jc w:val="both"/>
              <w:rPr>
                <w:rFonts w:ascii="Times New Roman" w:hAnsi="Times New Roman" w:cs="Times New Roman"/>
                <w:sz w:val="24"/>
                <w:szCs w:val="24"/>
              </w:rPr>
            </w:pPr>
          </w:p>
          <w:p w:rsidR="00A715A4" w:rsidRPr="00FF0833" w:rsidRDefault="00A715A4" w:rsidP="00F7481C">
            <w:pPr>
              <w:jc w:val="both"/>
              <w:rPr>
                <w:rFonts w:ascii="Times New Roman" w:hAnsi="Times New Roman" w:cs="Times New Roman"/>
                <w:sz w:val="24"/>
                <w:szCs w:val="24"/>
              </w:rPr>
            </w:pPr>
          </w:p>
          <w:p w:rsidR="00A715A4" w:rsidRPr="00FF0833" w:rsidRDefault="00A715A4" w:rsidP="00F7481C">
            <w:pPr>
              <w:jc w:val="both"/>
              <w:rPr>
                <w:rFonts w:ascii="Times New Roman" w:hAnsi="Times New Roman" w:cs="Times New Roman"/>
                <w:sz w:val="24"/>
                <w:szCs w:val="24"/>
              </w:rPr>
            </w:pPr>
          </w:p>
          <w:p w:rsidR="00A715A4" w:rsidRPr="00FF0833" w:rsidRDefault="00A715A4" w:rsidP="00F7481C">
            <w:pPr>
              <w:jc w:val="both"/>
              <w:rPr>
                <w:rFonts w:ascii="Times New Roman" w:hAnsi="Times New Roman" w:cs="Times New Roman"/>
                <w:sz w:val="24"/>
                <w:szCs w:val="24"/>
              </w:rPr>
            </w:pPr>
          </w:p>
          <w:p w:rsidR="00A715A4" w:rsidRPr="00FF0833" w:rsidRDefault="00A715A4" w:rsidP="00F7481C">
            <w:pPr>
              <w:jc w:val="both"/>
              <w:rPr>
                <w:rFonts w:ascii="Times New Roman" w:hAnsi="Times New Roman" w:cs="Times New Roman"/>
                <w:sz w:val="24"/>
                <w:szCs w:val="24"/>
              </w:rPr>
            </w:pPr>
          </w:p>
          <w:p w:rsidR="00A715A4" w:rsidRPr="00FF0833" w:rsidRDefault="00A715A4" w:rsidP="00F7481C">
            <w:pPr>
              <w:jc w:val="both"/>
              <w:rPr>
                <w:rFonts w:ascii="Times New Roman" w:hAnsi="Times New Roman" w:cs="Times New Roman"/>
                <w:sz w:val="24"/>
                <w:szCs w:val="24"/>
              </w:rPr>
            </w:pPr>
          </w:p>
          <w:p w:rsidR="00A715A4" w:rsidRPr="00FF0833" w:rsidRDefault="00A715A4" w:rsidP="00F7481C">
            <w:pPr>
              <w:jc w:val="both"/>
              <w:rPr>
                <w:rFonts w:ascii="Times New Roman" w:hAnsi="Times New Roman" w:cs="Times New Roman"/>
                <w:sz w:val="24"/>
                <w:szCs w:val="24"/>
              </w:rPr>
            </w:pPr>
          </w:p>
          <w:p w:rsidR="00A715A4" w:rsidRPr="00FF0833" w:rsidRDefault="00A715A4" w:rsidP="00F7481C">
            <w:pPr>
              <w:jc w:val="both"/>
              <w:rPr>
                <w:rFonts w:ascii="Times New Roman" w:hAnsi="Times New Roman" w:cs="Times New Roman"/>
                <w:sz w:val="24"/>
                <w:szCs w:val="24"/>
              </w:rPr>
            </w:pPr>
          </w:p>
          <w:p w:rsidR="00A715A4" w:rsidRPr="00FF0833" w:rsidRDefault="00A715A4" w:rsidP="00F7481C">
            <w:pPr>
              <w:jc w:val="both"/>
              <w:rPr>
                <w:rFonts w:ascii="Times New Roman" w:hAnsi="Times New Roman" w:cs="Times New Roman"/>
                <w:sz w:val="24"/>
                <w:szCs w:val="24"/>
              </w:rPr>
            </w:pPr>
          </w:p>
          <w:p w:rsidR="00A715A4" w:rsidRPr="00FF0833" w:rsidRDefault="00A715A4" w:rsidP="00F7481C">
            <w:pPr>
              <w:jc w:val="both"/>
              <w:rPr>
                <w:rFonts w:ascii="Times New Roman" w:hAnsi="Times New Roman" w:cs="Times New Roman"/>
                <w:sz w:val="24"/>
                <w:szCs w:val="24"/>
              </w:rPr>
            </w:pPr>
          </w:p>
          <w:p w:rsidR="00A715A4" w:rsidRPr="00FF0833" w:rsidRDefault="00A715A4" w:rsidP="00F7481C">
            <w:pPr>
              <w:jc w:val="both"/>
              <w:rPr>
                <w:rFonts w:ascii="Times New Roman" w:hAnsi="Times New Roman" w:cs="Times New Roman"/>
                <w:sz w:val="24"/>
                <w:szCs w:val="24"/>
              </w:rPr>
            </w:pPr>
          </w:p>
          <w:p w:rsidR="00A715A4" w:rsidRPr="00FF0833" w:rsidRDefault="00A715A4" w:rsidP="00F7481C">
            <w:pPr>
              <w:jc w:val="both"/>
              <w:rPr>
                <w:rFonts w:ascii="Times New Roman" w:hAnsi="Times New Roman" w:cs="Times New Roman"/>
                <w:sz w:val="24"/>
                <w:szCs w:val="24"/>
              </w:rPr>
            </w:pPr>
          </w:p>
          <w:p w:rsidR="00A715A4" w:rsidRPr="00FF0833" w:rsidRDefault="00A715A4" w:rsidP="00F7481C">
            <w:pPr>
              <w:jc w:val="both"/>
              <w:rPr>
                <w:rFonts w:ascii="Times New Roman" w:hAnsi="Times New Roman" w:cs="Times New Roman"/>
                <w:sz w:val="24"/>
                <w:szCs w:val="24"/>
              </w:rPr>
            </w:pPr>
          </w:p>
          <w:p w:rsidR="00A715A4" w:rsidRPr="00FF0833" w:rsidRDefault="00A715A4" w:rsidP="00F7481C">
            <w:pPr>
              <w:jc w:val="both"/>
              <w:rPr>
                <w:rFonts w:ascii="Times New Roman" w:hAnsi="Times New Roman" w:cs="Times New Roman"/>
                <w:sz w:val="24"/>
                <w:szCs w:val="24"/>
              </w:rPr>
            </w:pPr>
          </w:p>
          <w:p w:rsidR="00A715A4" w:rsidRPr="00FF0833" w:rsidRDefault="00A715A4" w:rsidP="00F7481C">
            <w:pPr>
              <w:jc w:val="both"/>
              <w:rPr>
                <w:rFonts w:ascii="Times New Roman" w:hAnsi="Times New Roman" w:cs="Times New Roman"/>
                <w:sz w:val="24"/>
                <w:szCs w:val="24"/>
              </w:rPr>
            </w:pPr>
          </w:p>
          <w:p w:rsidR="00A715A4" w:rsidRPr="00FF0833" w:rsidRDefault="00A715A4" w:rsidP="00F7481C">
            <w:pPr>
              <w:jc w:val="both"/>
              <w:rPr>
                <w:rFonts w:ascii="Times New Roman" w:hAnsi="Times New Roman" w:cs="Times New Roman"/>
                <w:sz w:val="24"/>
                <w:szCs w:val="24"/>
              </w:rPr>
            </w:pPr>
          </w:p>
          <w:p w:rsidR="00A715A4" w:rsidRPr="00FF0833" w:rsidRDefault="00A715A4" w:rsidP="00F7481C">
            <w:pPr>
              <w:jc w:val="both"/>
              <w:rPr>
                <w:rFonts w:ascii="Times New Roman" w:hAnsi="Times New Roman" w:cs="Times New Roman"/>
                <w:sz w:val="24"/>
                <w:szCs w:val="24"/>
              </w:rPr>
            </w:pPr>
          </w:p>
          <w:p w:rsidR="00A715A4" w:rsidRPr="00FF0833" w:rsidRDefault="00A715A4" w:rsidP="00F7481C">
            <w:pPr>
              <w:jc w:val="both"/>
              <w:rPr>
                <w:rFonts w:ascii="Times New Roman" w:hAnsi="Times New Roman" w:cs="Times New Roman"/>
                <w:sz w:val="24"/>
                <w:szCs w:val="24"/>
              </w:rPr>
            </w:pPr>
          </w:p>
          <w:p w:rsidR="00A715A4" w:rsidRPr="00FF0833" w:rsidRDefault="00A715A4" w:rsidP="00F7481C">
            <w:pPr>
              <w:jc w:val="both"/>
              <w:rPr>
                <w:rFonts w:ascii="Times New Roman" w:hAnsi="Times New Roman" w:cs="Times New Roman"/>
                <w:sz w:val="24"/>
                <w:szCs w:val="24"/>
              </w:rPr>
            </w:pPr>
          </w:p>
          <w:p w:rsidR="00A715A4" w:rsidRPr="00FF0833" w:rsidRDefault="00A715A4" w:rsidP="00F7481C">
            <w:pPr>
              <w:jc w:val="both"/>
              <w:rPr>
                <w:rFonts w:ascii="Times New Roman" w:hAnsi="Times New Roman" w:cs="Times New Roman"/>
                <w:sz w:val="24"/>
                <w:szCs w:val="24"/>
              </w:rPr>
            </w:pPr>
          </w:p>
          <w:p w:rsidR="009853EB" w:rsidRPr="00FF0833" w:rsidRDefault="009853EB" w:rsidP="00F7481C">
            <w:pPr>
              <w:jc w:val="both"/>
              <w:rPr>
                <w:rFonts w:ascii="Times New Roman" w:hAnsi="Times New Roman" w:cs="Times New Roman"/>
                <w:sz w:val="24"/>
                <w:szCs w:val="24"/>
              </w:rPr>
            </w:pPr>
          </w:p>
          <w:p w:rsidR="009853EB" w:rsidRPr="00FF0833" w:rsidRDefault="009853EB" w:rsidP="00F7481C">
            <w:pPr>
              <w:jc w:val="both"/>
              <w:rPr>
                <w:rFonts w:ascii="Times New Roman" w:hAnsi="Times New Roman" w:cs="Times New Roman"/>
                <w:sz w:val="24"/>
                <w:szCs w:val="24"/>
              </w:rPr>
            </w:pPr>
          </w:p>
          <w:p w:rsidR="00A715A4" w:rsidRPr="00FF0833" w:rsidRDefault="00A715A4" w:rsidP="00F7481C">
            <w:pPr>
              <w:jc w:val="both"/>
              <w:rPr>
                <w:rFonts w:ascii="Times New Roman" w:hAnsi="Times New Roman" w:cs="Times New Roman"/>
                <w:sz w:val="24"/>
                <w:szCs w:val="24"/>
              </w:rPr>
            </w:pPr>
            <w:r w:rsidRPr="00FF0833">
              <w:rPr>
                <w:rFonts w:ascii="Times New Roman" w:hAnsi="Times New Roman" w:cs="Times New Roman"/>
                <w:sz w:val="24"/>
                <w:szCs w:val="24"/>
              </w:rPr>
              <w:t>27. Приема се</w:t>
            </w:r>
            <w:r w:rsidR="007A6EC9" w:rsidRPr="00FF0833">
              <w:rPr>
                <w:rFonts w:ascii="Times New Roman" w:hAnsi="Times New Roman" w:cs="Times New Roman"/>
                <w:sz w:val="24"/>
                <w:szCs w:val="24"/>
              </w:rPr>
              <w:t>.</w:t>
            </w:r>
          </w:p>
          <w:p w:rsidR="004343E7" w:rsidRPr="00FF0833" w:rsidRDefault="004343E7" w:rsidP="00F7481C">
            <w:pPr>
              <w:jc w:val="both"/>
              <w:rPr>
                <w:rFonts w:ascii="Times New Roman" w:hAnsi="Times New Roman" w:cs="Times New Roman"/>
                <w:sz w:val="24"/>
                <w:szCs w:val="24"/>
              </w:rPr>
            </w:pPr>
          </w:p>
          <w:p w:rsidR="004343E7" w:rsidRPr="00FF0833" w:rsidRDefault="004343E7" w:rsidP="00F7481C">
            <w:pPr>
              <w:jc w:val="both"/>
              <w:rPr>
                <w:rFonts w:ascii="Times New Roman" w:hAnsi="Times New Roman" w:cs="Times New Roman"/>
                <w:sz w:val="24"/>
                <w:szCs w:val="24"/>
              </w:rPr>
            </w:pPr>
          </w:p>
          <w:p w:rsidR="004343E7" w:rsidRPr="00FF0833" w:rsidRDefault="004343E7" w:rsidP="00F7481C">
            <w:pPr>
              <w:jc w:val="both"/>
              <w:rPr>
                <w:rFonts w:ascii="Times New Roman" w:hAnsi="Times New Roman" w:cs="Times New Roman"/>
                <w:sz w:val="24"/>
                <w:szCs w:val="24"/>
              </w:rPr>
            </w:pPr>
          </w:p>
          <w:p w:rsidR="004343E7" w:rsidRPr="00FF0833" w:rsidRDefault="004343E7" w:rsidP="00F7481C">
            <w:pPr>
              <w:jc w:val="both"/>
              <w:rPr>
                <w:rFonts w:ascii="Times New Roman" w:hAnsi="Times New Roman" w:cs="Times New Roman"/>
                <w:sz w:val="24"/>
                <w:szCs w:val="24"/>
              </w:rPr>
            </w:pPr>
          </w:p>
          <w:p w:rsidR="004343E7" w:rsidRPr="00FF0833" w:rsidRDefault="004343E7" w:rsidP="00F7481C">
            <w:pPr>
              <w:jc w:val="both"/>
              <w:rPr>
                <w:rFonts w:ascii="Times New Roman" w:hAnsi="Times New Roman" w:cs="Times New Roman"/>
                <w:sz w:val="24"/>
                <w:szCs w:val="24"/>
              </w:rPr>
            </w:pPr>
          </w:p>
          <w:p w:rsidR="004343E7" w:rsidRPr="00FF0833" w:rsidRDefault="004343E7" w:rsidP="00F7481C">
            <w:pPr>
              <w:jc w:val="both"/>
              <w:rPr>
                <w:rFonts w:ascii="Times New Roman" w:hAnsi="Times New Roman" w:cs="Times New Roman"/>
                <w:sz w:val="24"/>
                <w:szCs w:val="24"/>
              </w:rPr>
            </w:pPr>
          </w:p>
          <w:p w:rsidR="004343E7" w:rsidRPr="00FF0833" w:rsidRDefault="004343E7" w:rsidP="00F7481C">
            <w:pPr>
              <w:jc w:val="both"/>
              <w:rPr>
                <w:rFonts w:ascii="Times New Roman" w:hAnsi="Times New Roman" w:cs="Times New Roman"/>
                <w:sz w:val="24"/>
                <w:szCs w:val="24"/>
              </w:rPr>
            </w:pPr>
          </w:p>
          <w:p w:rsidR="004343E7" w:rsidRPr="00FF0833" w:rsidRDefault="004343E7" w:rsidP="00F7481C">
            <w:pPr>
              <w:jc w:val="both"/>
              <w:rPr>
                <w:rFonts w:ascii="Times New Roman" w:hAnsi="Times New Roman" w:cs="Times New Roman"/>
                <w:sz w:val="24"/>
                <w:szCs w:val="24"/>
              </w:rPr>
            </w:pPr>
          </w:p>
          <w:p w:rsidR="004343E7" w:rsidRPr="00FF0833" w:rsidRDefault="004343E7" w:rsidP="00F7481C">
            <w:pPr>
              <w:jc w:val="both"/>
              <w:rPr>
                <w:rFonts w:ascii="Times New Roman" w:hAnsi="Times New Roman" w:cs="Times New Roman"/>
                <w:sz w:val="24"/>
                <w:szCs w:val="24"/>
              </w:rPr>
            </w:pPr>
          </w:p>
          <w:p w:rsidR="004343E7" w:rsidRPr="00FF0833" w:rsidRDefault="004343E7" w:rsidP="00F7481C">
            <w:pPr>
              <w:jc w:val="both"/>
              <w:rPr>
                <w:rFonts w:ascii="Times New Roman" w:hAnsi="Times New Roman" w:cs="Times New Roman"/>
                <w:sz w:val="24"/>
                <w:szCs w:val="24"/>
              </w:rPr>
            </w:pPr>
          </w:p>
          <w:p w:rsidR="004343E7" w:rsidRPr="00FF0833" w:rsidRDefault="004343E7" w:rsidP="00F7481C">
            <w:pPr>
              <w:jc w:val="both"/>
              <w:rPr>
                <w:rFonts w:ascii="Times New Roman" w:hAnsi="Times New Roman" w:cs="Times New Roman"/>
                <w:sz w:val="24"/>
                <w:szCs w:val="24"/>
              </w:rPr>
            </w:pPr>
          </w:p>
          <w:p w:rsidR="004343E7" w:rsidRPr="00FF0833" w:rsidRDefault="004343E7" w:rsidP="00F7481C">
            <w:pPr>
              <w:jc w:val="both"/>
              <w:rPr>
                <w:rFonts w:ascii="Times New Roman" w:hAnsi="Times New Roman" w:cs="Times New Roman"/>
                <w:sz w:val="24"/>
                <w:szCs w:val="24"/>
              </w:rPr>
            </w:pPr>
          </w:p>
          <w:p w:rsidR="004343E7" w:rsidRPr="00FF0833" w:rsidRDefault="004343E7" w:rsidP="00F7481C">
            <w:pPr>
              <w:jc w:val="both"/>
              <w:rPr>
                <w:rFonts w:ascii="Times New Roman" w:hAnsi="Times New Roman" w:cs="Times New Roman"/>
                <w:sz w:val="24"/>
                <w:szCs w:val="24"/>
              </w:rPr>
            </w:pPr>
          </w:p>
          <w:p w:rsidR="004343E7" w:rsidRPr="00FF0833" w:rsidRDefault="004343E7" w:rsidP="00F7481C">
            <w:pPr>
              <w:jc w:val="both"/>
              <w:rPr>
                <w:rFonts w:ascii="Times New Roman" w:hAnsi="Times New Roman" w:cs="Times New Roman"/>
                <w:sz w:val="24"/>
                <w:szCs w:val="24"/>
              </w:rPr>
            </w:pPr>
          </w:p>
          <w:p w:rsidR="004343E7" w:rsidRPr="00FF0833" w:rsidRDefault="004343E7" w:rsidP="00F7481C">
            <w:pPr>
              <w:jc w:val="both"/>
              <w:rPr>
                <w:rFonts w:ascii="Times New Roman" w:hAnsi="Times New Roman" w:cs="Times New Roman"/>
                <w:sz w:val="24"/>
                <w:szCs w:val="24"/>
              </w:rPr>
            </w:pPr>
          </w:p>
          <w:p w:rsidR="004343E7" w:rsidRPr="00FF0833" w:rsidRDefault="004343E7" w:rsidP="00F7481C">
            <w:pPr>
              <w:jc w:val="both"/>
              <w:rPr>
                <w:rFonts w:ascii="Times New Roman" w:hAnsi="Times New Roman" w:cs="Times New Roman"/>
                <w:sz w:val="24"/>
                <w:szCs w:val="24"/>
              </w:rPr>
            </w:pPr>
          </w:p>
          <w:p w:rsidR="004343E7" w:rsidRPr="00FF0833" w:rsidRDefault="004343E7" w:rsidP="00F7481C">
            <w:pPr>
              <w:jc w:val="both"/>
              <w:rPr>
                <w:rFonts w:ascii="Times New Roman" w:hAnsi="Times New Roman" w:cs="Times New Roman"/>
                <w:sz w:val="24"/>
                <w:szCs w:val="24"/>
              </w:rPr>
            </w:pPr>
          </w:p>
          <w:p w:rsidR="004343E7" w:rsidRPr="00FF0833" w:rsidRDefault="004343E7" w:rsidP="00F7481C">
            <w:pPr>
              <w:jc w:val="both"/>
              <w:rPr>
                <w:rFonts w:ascii="Times New Roman" w:hAnsi="Times New Roman" w:cs="Times New Roman"/>
                <w:sz w:val="24"/>
                <w:szCs w:val="24"/>
              </w:rPr>
            </w:pPr>
          </w:p>
          <w:p w:rsidR="004343E7" w:rsidRPr="00FF0833" w:rsidRDefault="004343E7" w:rsidP="00F7481C">
            <w:pPr>
              <w:jc w:val="both"/>
              <w:rPr>
                <w:rFonts w:ascii="Times New Roman" w:hAnsi="Times New Roman" w:cs="Times New Roman"/>
                <w:sz w:val="24"/>
                <w:szCs w:val="24"/>
              </w:rPr>
            </w:pPr>
          </w:p>
          <w:p w:rsidR="009853EB" w:rsidRPr="00FF0833" w:rsidRDefault="009853EB" w:rsidP="00F7481C">
            <w:pPr>
              <w:jc w:val="both"/>
              <w:rPr>
                <w:rFonts w:ascii="Times New Roman" w:hAnsi="Times New Roman" w:cs="Times New Roman"/>
                <w:sz w:val="24"/>
                <w:szCs w:val="24"/>
                <w:highlight w:val="yellow"/>
              </w:rPr>
            </w:pPr>
          </w:p>
          <w:p w:rsidR="009853EB" w:rsidRPr="00FF0833" w:rsidRDefault="009853EB" w:rsidP="00F7481C">
            <w:pPr>
              <w:jc w:val="both"/>
              <w:rPr>
                <w:rFonts w:ascii="Times New Roman" w:hAnsi="Times New Roman" w:cs="Times New Roman"/>
                <w:sz w:val="24"/>
                <w:szCs w:val="24"/>
                <w:highlight w:val="yellow"/>
              </w:rPr>
            </w:pPr>
          </w:p>
          <w:p w:rsidR="009853EB" w:rsidRPr="00FF0833" w:rsidRDefault="009853EB" w:rsidP="00F7481C">
            <w:pPr>
              <w:jc w:val="both"/>
              <w:rPr>
                <w:rFonts w:ascii="Times New Roman" w:hAnsi="Times New Roman" w:cs="Times New Roman"/>
                <w:sz w:val="24"/>
                <w:szCs w:val="24"/>
                <w:highlight w:val="yellow"/>
              </w:rPr>
            </w:pPr>
          </w:p>
          <w:p w:rsidR="004343E7" w:rsidRPr="00FF0833" w:rsidRDefault="004343E7" w:rsidP="00F7481C">
            <w:pPr>
              <w:jc w:val="both"/>
              <w:rPr>
                <w:rFonts w:ascii="Times New Roman" w:hAnsi="Times New Roman" w:cs="Times New Roman"/>
                <w:sz w:val="24"/>
                <w:szCs w:val="24"/>
              </w:rPr>
            </w:pPr>
            <w:r w:rsidRPr="00FF0833">
              <w:rPr>
                <w:rFonts w:ascii="Times New Roman" w:hAnsi="Times New Roman" w:cs="Times New Roman"/>
                <w:sz w:val="24"/>
                <w:szCs w:val="24"/>
              </w:rPr>
              <w:t xml:space="preserve">28. </w:t>
            </w:r>
            <w:r w:rsidR="00720A60" w:rsidRPr="00FF0833">
              <w:rPr>
                <w:rFonts w:ascii="Times New Roman" w:hAnsi="Times New Roman" w:cs="Times New Roman"/>
                <w:sz w:val="24"/>
                <w:szCs w:val="24"/>
              </w:rPr>
              <w:t>Приема се.</w:t>
            </w:r>
          </w:p>
          <w:p w:rsidR="000C05D7" w:rsidRPr="00FF0833" w:rsidRDefault="000C05D7" w:rsidP="00F7481C">
            <w:pPr>
              <w:jc w:val="both"/>
              <w:rPr>
                <w:rFonts w:ascii="Times New Roman" w:hAnsi="Times New Roman" w:cs="Times New Roman"/>
                <w:sz w:val="24"/>
                <w:szCs w:val="24"/>
              </w:rPr>
            </w:pPr>
          </w:p>
          <w:p w:rsidR="000C05D7" w:rsidRPr="00FF0833" w:rsidRDefault="000C05D7" w:rsidP="00F7481C">
            <w:pPr>
              <w:jc w:val="both"/>
              <w:rPr>
                <w:rFonts w:ascii="Times New Roman" w:hAnsi="Times New Roman" w:cs="Times New Roman"/>
                <w:sz w:val="24"/>
                <w:szCs w:val="24"/>
              </w:rPr>
            </w:pPr>
          </w:p>
          <w:p w:rsidR="000C05D7" w:rsidRPr="00FF0833" w:rsidRDefault="000C05D7" w:rsidP="00F7481C">
            <w:pPr>
              <w:jc w:val="both"/>
              <w:rPr>
                <w:rFonts w:ascii="Times New Roman" w:hAnsi="Times New Roman" w:cs="Times New Roman"/>
                <w:sz w:val="24"/>
                <w:szCs w:val="24"/>
              </w:rPr>
            </w:pPr>
          </w:p>
          <w:p w:rsidR="000C05D7" w:rsidRPr="00FF0833" w:rsidRDefault="000C05D7" w:rsidP="00F7481C">
            <w:pPr>
              <w:jc w:val="both"/>
              <w:rPr>
                <w:rFonts w:ascii="Times New Roman" w:hAnsi="Times New Roman" w:cs="Times New Roman"/>
                <w:sz w:val="24"/>
                <w:szCs w:val="24"/>
              </w:rPr>
            </w:pPr>
          </w:p>
          <w:p w:rsidR="000C05D7" w:rsidRPr="00FF0833" w:rsidRDefault="000C05D7" w:rsidP="00F7481C">
            <w:pPr>
              <w:jc w:val="both"/>
              <w:rPr>
                <w:rFonts w:ascii="Times New Roman" w:hAnsi="Times New Roman" w:cs="Times New Roman"/>
                <w:sz w:val="24"/>
                <w:szCs w:val="24"/>
              </w:rPr>
            </w:pPr>
          </w:p>
          <w:p w:rsidR="000C05D7" w:rsidRPr="00FF0833" w:rsidRDefault="000C05D7" w:rsidP="00F7481C">
            <w:pPr>
              <w:jc w:val="both"/>
              <w:rPr>
                <w:rFonts w:ascii="Times New Roman" w:hAnsi="Times New Roman" w:cs="Times New Roman"/>
                <w:sz w:val="24"/>
                <w:szCs w:val="24"/>
              </w:rPr>
            </w:pPr>
          </w:p>
          <w:p w:rsidR="000C05D7" w:rsidRPr="00FF0833" w:rsidRDefault="000C05D7" w:rsidP="00F7481C">
            <w:pPr>
              <w:jc w:val="both"/>
              <w:rPr>
                <w:rFonts w:ascii="Times New Roman" w:hAnsi="Times New Roman" w:cs="Times New Roman"/>
                <w:sz w:val="24"/>
                <w:szCs w:val="24"/>
              </w:rPr>
            </w:pPr>
          </w:p>
          <w:p w:rsidR="000C05D7" w:rsidRPr="00FF0833" w:rsidRDefault="000C05D7" w:rsidP="00F7481C">
            <w:pPr>
              <w:jc w:val="both"/>
              <w:rPr>
                <w:rFonts w:ascii="Times New Roman" w:hAnsi="Times New Roman" w:cs="Times New Roman"/>
                <w:sz w:val="24"/>
                <w:szCs w:val="24"/>
              </w:rPr>
            </w:pPr>
          </w:p>
          <w:p w:rsidR="000C05D7" w:rsidRPr="00FF0833" w:rsidRDefault="000C05D7" w:rsidP="00F7481C">
            <w:pPr>
              <w:jc w:val="both"/>
              <w:rPr>
                <w:rFonts w:ascii="Times New Roman" w:hAnsi="Times New Roman" w:cs="Times New Roman"/>
                <w:sz w:val="24"/>
                <w:szCs w:val="24"/>
              </w:rPr>
            </w:pPr>
          </w:p>
          <w:p w:rsidR="000C05D7" w:rsidRPr="00FF0833" w:rsidRDefault="000C05D7" w:rsidP="00F7481C">
            <w:pPr>
              <w:jc w:val="both"/>
              <w:rPr>
                <w:rFonts w:ascii="Times New Roman" w:hAnsi="Times New Roman" w:cs="Times New Roman"/>
                <w:sz w:val="24"/>
                <w:szCs w:val="24"/>
              </w:rPr>
            </w:pPr>
          </w:p>
          <w:p w:rsidR="000C05D7" w:rsidRPr="00FF0833" w:rsidRDefault="000C05D7" w:rsidP="00F7481C">
            <w:pPr>
              <w:jc w:val="both"/>
              <w:rPr>
                <w:rFonts w:ascii="Times New Roman" w:hAnsi="Times New Roman" w:cs="Times New Roman"/>
                <w:sz w:val="24"/>
                <w:szCs w:val="24"/>
              </w:rPr>
            </w:pPr>
            <w:r w:rsidRPr="00FF0833">
              <w:rPr>
                <w:rFonts w:ascii="Times New Roman" w:hAnsi="Times New Roman" w:cs="Times New Roman"/>
                <w:sz w:val="24"/>
                <w:szCs w:val="24"/>
              </w:rPr>
              <w:lastRenderedPageBreak/>
              <w:t xml:space="preserve">29. </w:t>
            </w:r>
            <w:r w:rsidR="00E57B62" w:rsidRPr="00FF0833">
              <w:rPr>
                <w:rFonts w:ascii="Times New Roman" w:hAnsi="Times New Roman" w:cs="Times New Roman"/>
                <w:sz w:val="24"/>
                <w:szCs w:val="24"/>
              </w:rPr>
              <w:t>Приема се</w:t>
            </w:r>
            <w:r w:rsidR="00720A60" w:rsidRPr="00FF0833">
              <w:rPr>
                <w:rFonts w:ascii="Times New Roman" w:hAnsi="Times New Roman" w:cs="Times New Roman"/>
                <w:sz w:val="24"/>
                <w:szCs w:val="24"/>
              </w:rPr>
              <w:t xml:space="preserve"> по принцип</w:t>
            </w:r>
            <w:r w:rsidR="007A6EC9" w:rsidRPr="00FF0833">
              <w:rPr>
                <w:rFonts w:ascii="Times New Roman" w:hAnsi="Times New Roman" w:cs="Times New Roman"/>
                <w:sz w:val="24"/>
                <w:szCs w:val="24"/>
              </w:rPr>
              <w:t>.</w:t>
            </w:r>
            <w:r w:rsidR="00720A60" w:rsidRPr="00FF0833">
              <w:rPr>
                <w:rFonts w:ascii="Times New Roman" w:hAnsi="Times New Roman" w:cs="Times New Roman"/>
                <w:sz w:val="24"/>
                <w:szCs w:val="24"/>
              </w:rPr>
              <w:t xml:space="preserve"> </w:t>
            </w:r>
            <w:r w:rsidR="007A6EC9" w:rsidRPr="00FF0833">
              <w:rPr>
                <w:rFonts w:ascii="Times New Roman" w:hAnsi="Times New Roman" w:cs="Times New Roman"/>
                <w:sz w:val="24"/>
                <w:szCs w:val="24"/>
              </w:rPr>
              <w:t>Т</w:t>
            </w:r>
            <w:r w:rsidR="00720A60" w:rsidRPr="00FF0833">
              <w:rPr>
                <w:rFonts w:ascii="Times New Roman" w:hAnsi="Times New Roman" w:cs="Times New Roman"/>
                <w:sz w:val="24"/>
                <w:szCs w:val="24"/>
              </w:rPr>
              <w:t>екст</w:t>
            </w:r>
            <w:r w:rsidR="007A6EC9" w:rsidRPr="003534A4">
              <w:rPr>
                <w:rFonts w:ascii="Times New Roman" w:hAnsi="Times New Roman" w:cs="Times New Roman"/>
                <w:sz w:val="24"/>
                <w:szCs w:val="24"/>
              </w:rPr>
              <w:t>ът</w:t>
            </w:r>
            <w:r w:rsidR="00720A60" w:rsidRPr="00FF0833">
              <w:rPr>
                <w:rFonts w:ascii="Times New Roman" w:hAnsi="Times New Roman" w:cs="Times New Roman"/>
                <w:sz w:val="24"/>
                <w:szCs w:val="24"/>
              </w:rPr>
              <w:t xml:space="preserve"> е прецизиран</w:t>
            </w:r>
          </w:p>
          <w:p w:rsidR="00E57B62" w:rsidRPr="00FF0833" w:rsidRDefault="00E57B62" w:rsidP="00F7481C">
            <w:pPr>
              <w:jc w:val="both"/>
              <w:rPr>
                <w:rFonts w:ascii="Times New Roman" w:hAnsi="Times New Roman" w:cs="Times New Roman"/>
                <w:sz w:val="24"/>
                <w:szCs w:val="24"/>
              </w:rPr>
            </w:pPr>
          </w:p>
          <w:p w:rsidR="00E57B62" w:rsidRPr="00FF0833" w:rsidRDefault="00E57B62" w:rsidP="00F7481C">
            <w:pPr>
              <w:jc w:val="both"/>
              <w:rPr>
                <w:rFonts w:ascii="Times New Roman" w:hAnsi="Times New Roman" w:cs="Times New Roman"/>
                <w:sz w:val="24"/>
                <w:szCs w:val="24"/>
              </w:rPr>
            </w:pPr>
          </w:p>
          <w:p w:rsidR="00E57B62" w:rsidRPr="00FF0833" w:rsidRDefault="00E57B62" w:rsidP="00F7481C">
            <w:pPr>
              <w:jc w:val="both"/>
              <w:rPr>
                <w:rFonts w:ascii="Times New Roman" w:hAnsi="Times New Roman" w:cs="Times New Roman"/>
                <w:sz w:val="24"/>
                <w:szCs w:val="24"/>
              </w:rPr>
            </w:pPr>
          </w:p>
          <w:p w:rsidR="00E57B62" w:rsidRPr="00FF0833" w:rsidRDefault="00E57B62" w:rsidP="00F7481C">
            <w:pPr>
              <w:jc w:val="both"/>
              <w:rPr>
                <w:rFonts w:ascii="Times New Roman" w:hAnsi="Times New Roman" w:cs="Times New Roman"/>
                <w:sz w:val="24"/>
                <w:szCs w:val="24"/>
              </w:rPr>
            </w:pPr>
          </w:p>
          <w:p w:rsidR="00E57B62" w:rsidRPr="00FF0833" w:rsidRDefault="00E57B62" w:rsidP="00F7481C">
            <w:pPr>
              <w:jc w:val="both"/>
              <w:rPr>
                <w:rFonts w:ascii="Times New Roman" w:hAnsi="Times New Roman" w:cs="Times New Roman"/>
                <w:sz w:val="24"/>
                <w:szCs w:val="24"/>
              </w:rPr>
            </w:pPr>
          </w:p>
          <w:p w:rsidR="00E57B62" w:rsidRPr="00FF0833" w:rsidRDefault="00E57B62" w:rsidP="00F7481C">
            <w:pPr>
              <w:jc w:val="both"/>
              <w:rPr>
                <w:rFonts w:ascii="Times New Roman" w:hAnsi="Times New Roman" w:cs="Times New Roman"/>
                <w:sz w:val="24"/>
                <w:szCs w:val="24"/>
              </w:rPr>
            </w:pPr>
          </w:p>
          <w:p w:rsidR="00E57B62" w:rsidRPr="00FF0833" w:rsidRDefault="00E57B62" w:rsidP="00F7481C">
            <w:pPr>
              <w:jc w:val="both"/>
              <w:rPr>
                <w:rFonts w:ascii="Times New Roman" w:hAnsi="Times New Roman" w:cs="Times New Roman"/>
                <w:sz w:val="24"/>
                <w:szCs w:val="24"/>
              </w:rPr>
            </w:pPr>
          </w:p>
          <w:p w:rsidR="00E57B62" w:rsidRPr="00FF0833" w:rsidRDefault="00E57B62" w:rsidP="00F7481C">
            <w:pPr>
              <w:jc w:val="both"/>
              <w:rPr>
                <w:rFonts w:ascii="Times New Roman" w:hAnsi="Times New Roman" w:cs="Times New Roman"/>
                <w:sz w:val="24"/>
                <w:szCs w:val="24"/>
              </w:rPr>
            </w:pPr>
          </w:p>
          <w:p w:rsidR="00E57B62" w:rsidRPr="00FF0833" w:rsidRDefault="00E57B62" w:rsidP="00F7481C">
            <w:pPr>
              <w:jc w:val="both"/>
              <w:rPr>
                <w:rFonts w:ascii="Times New Roman" w:hAnsi="Times New Roman" w:cs="Times New Roman"/>
                <w:sz w:val="24"/>
                <w:szCs w:val="24"/>
              </w:rPr>
            </w:pPr>
          </w:p>
          <w:p w:rsidR="00E57B62" w:rsidRPr="00FF0833" w:rsidRDefault="00E57B62" w:rsidP="00F7481C">
            <w:pPr>
              <w:jc w:val="both"/>
              <w:rPr>
                <w:rFonts w:ascii="Times New Roman" w:hAnsi="Times New Roman" w:cs="Times New Roman"/>
                <w:sz w:val="24"/>
                <w:szCs w:val="24"/>
              </w:rPr>
            </w:pPr>
          </w:p>
          <w:p w:rsidR="00E57B62" w:rsidRPr="00FF0833" w:rsidRDefault="00E57B62" w:rsidP="00F7481C">
            <w:pPr>
              <w:jc w:val="both"/>
              <w:rPr>
                <w:rFonts w:ascii="Times New Roman" w:hAnsi="Times New Roman" w:cs="Times New Roman"/>
                <w:sz w:val="24"/>
                <w:szCs w:val="24"/>
              </w:rPr>
            </w:pPr>
          </w:p>
          <w:p w:rsidR="00A83211" w:rsidRPr="00FF0833" w:rsidRDefault="00A83211" w:rsidP="00F7481C">
            <w:pPr>
              <w:jc w:val="both"/>
              <w:rPr>
                <w:rFonts w:ascii="Times New Roman" w:hAnsi="Times New Roman" w:cs="Times New Roman"/>
                <w:sz w:val="24"/>
                <w:szCs w:val="24"/>
              </w:rPr>
            </w:pPr>
          </w:p>
          <w:p w:rsidR="00E57B62" w:rsidRPr="00FF0833" w:rsidRDefault="00E57B62" w:rsidP="00F7481C">
            <w:pPr>
              <w:jc w:val="both"/>
              <w:rPr>
                <w:rFonts w:ascii="Times New Roman" w:hAnsi="Times New Roman" w:cs="Times New Roman"/>
                <w:sz w:val="24"/>
                <w:szCs w:val="24"/>
              </w:rPr>
            </w:pPr>
          </w:p>
          <w:p w:rsidR="00E57B62" w:rsidRPr="00FF0833" w:rsidRDefault="00E57B62" w:rsidP="00E57B62">
            <w:pPr>
              <w:jc w:val="both"/>
              <w:rPr>
                <w:rFonts w:ascii="Times New Roman" w:hAnsi="Times New Roman" w:cs="Times New Roman"/>
                <w:sz w:val="24"/>
                <w:szCs w:val="24"/>
              </w:rPr>
            </w:pPr>
            <w:r w:rsidRPr="00FF0833">
              <w:rPr>
                <w:rFonts w:ascii="Times New Roman" w:hAnsi="Times New Roman" w:cs="Times New Roman"/>
                <w:sz w:val="24"/>
                <w:szCs w:val="24"/>
              </w:rPr>
              <w:t>30. Приема се</w:t>
            </w:r>
            <w:r w:rsidR="007A6EC9" w:rsidRPr="00FF0833">
              <w:rPr>
                <w:rFonts w:ascii="Times New Roman" w:hAnsi="Times New Roman" w:cs="Times New Roman"/>
                <w:sz w:val="24"/>
                <w:szCs w:val="24"/>
              </w:rPr>
              <w:t>.</w:t>
            </w:r>
          </w:p>
          <w:p w:rsidR="00E57B62" w:rsidRPr="00FF0833" w:rsidRDefault="00E57B62" w:rsidP="00E57B62">
            <w:pPr>
              <w:jc w:val="both"/>
              <w:rPr>
                <w:rFonts w:ascii="Times New Roman" w:hAnsi="Times New Roman" w:cs="Times New Roman"/>
                <w:sz w:val="24"/>
                <w:szCs w:val="24"/>
              </w:rPr>
            </w:pPr>
          </w:p>
          <w:p w:rsidR="00E57B62" w:rsidRPr="00FF0833" w:rsidRDefault="00E57B62" w:rsidP="00E57B62">
            <w:pPr>
              <w:jc w:val="both"/>
              <w:rPr>
                <w:rFonts w:ascii="Times New Roman" w:hAnsi="Times New Roman" w:cs="Times New Roman"/>
                <w:sz w:val="24"/>
                <w:szCs w:val="24"/>
              </w:rPr>
            </w:pPr>
          </w:p>
          <w:p w:rsidR="00E57B62" w:rsidRPr="00FF0833" w:rsidRDefault="00E57B62" w:rsidP="00E57B62">
            <w:pPr>
              <w:jc w:val="both"/>
              <w:rPr>
                <w:rFonts w:ascii="Times New Roman" w:hAnsi="Times New Roman" w:cs="Times New Roman"/>
                <w:sz w:val="24"/>
                <w:szCs w:val="24"/>
              </w:rPr>
            </w:pPr>
          </w:p>
          <w:p w:rsidR="00E57B62" w:rsidRPr="00FF0833" w:rsidRDefault="00E57B62" w:rsidP="00E57B62">
            <w:pPr>
              <w:jc w:val="both"/>
              <w:rPr>
                <w:rFonts w:ascii="Times New Roman" w:hAnsi="Times New Roman" w:cs="Times New Roman"/>
                <w:sz w:val="24"/>
                <w:szCs w:val="24"/>
              </w:rPr>
            </w:pPr>
          </w:p>
          <w:p w:rsidR="00E57B62" w:rsidRPr="00FF0833" w:rsidRDefault="00E57B62" w:rsidP="00E57B62">
            <w:pPr>
              <w:jc w:val="both"/>
              <w:rPr>
                <w:rFonts w:ascii="Times New Roman" w:hAnsi="Times New Roman" w:cs="Times New Roman"/>
                <w:sz w:val="24"/>
                <w:szCs w:val="24"/>
              </w:rPr>
            </w:pPr>
          </w:p>
          <w:p w:rsidR="00E57B62" w:rsidRPr="00FF0833" w:rsidRDefault="00E57B62" w:rsidP="00E57B62">
            <w:pPr>
              <w:jc w:val="both"/>
              <w:rPr>
                <w:rFonts w:ascii="Times New Roman" w:hAnsi="Times New Roman" w:cs="Times New Roman"/>
                <w:sz w:val="24"/>
                <w:szCs w:val="24"/>
              </w:rPr>
            </w:pPr>
          </w:p>
          <w:p w:rsidR="00E57B62" w:rsidRPr="00FF0833" w:rsidRDefault="00E57B62" w:rsidP="00E57B62">
            <w:pPr>
              <w:jc w:val="both"/>
              <w:rPr>
                <w:rFonts w:ascii="Times New Roman" w:hAnsi="Times New Roman" w:cs="Times New Roman"/>
                <w:sz w:val="24"/>
                <w:szCs w:val="24"/>
              </w:rPr>
            </w:pPr>
          </w:p>
          <w:p w:rsidR="00E57B62" w:rsidRPr="00FF0833" w:rsidRDefault="00E57B62" w:rsidP="00E57B62">
            <w:pPr>
              <w:jc w:val="both"/>
              <w:rPr>
                <w:rFonts w:ascii="Times New Roman" w:hAnsi="Times New Roman" w:cs="Times New Roman"/>
                <w:sz w:val="24"/>
                <w:szCs w:val="24"/>
              </w:rPr>
            </w:pPr>
          </w:p>
          <w:p w:rsidR="00E57B62" w:rsidRPr="00FF0833" w:rsidRDefault="00E57B62" w:rsidP="00E57B62">
            <w:pPr>
              <w:jc w:val="both"/>
              <w:rPr>
                <w:rFonts w:ascii="Times New Roman" w:hAnsi="Times New Roman" w:cs="Times New Roman"/>
                <w:sz w:val="24"/>
                <w:szCs w:val="24"/>
              </w:rPr>
            </w:pPr>
          </w:p>
          <w:p w:rsidR="00E57B62" w:rsidRPr="00FF0833" w:rsidRDefault="00E57B62" w:rsidP="00E57B62">
            <w:pPr>
              <w:jc w:val="both"/>
              <w:rPr>
                <w:rFonts w:ascii="Times New Roman" w:hAnsi="Times New Roman" w:cs="Times New Roman"/>
                <w:sz w:val="24"/>
                <w:szCs w:val="24"/>
              </w:rPr>
            </w:pPr>
          </w:p>
          <w:p w:rsidR="00E57B62" w:rsidRPr="00FF0833" w:rsidRDefault="00E57B62" w:rsidP="00E57B62">
            <w:pPr>
              <w:jc w:val="both"/>
              <w:rPr>
                <w:rFonts w:ascii="Times New Roman" w:hAnsi="Times New Roman" w:cs="Times New Roman"/>
                <w:sz w:val="24"/>
                <w:szCs w:val="24"/>
              </w:rPr>
            </w:pPr>
          </w:p>
          <w:p w:rsidR="00E57B62" w:rsidRPr="00FF0833" w:rsidRDefault="00E57B62" w:rsidP="00E57B62">
            <w:pPr>
              <w:jc w:val="both"/>
              <w:rPr>
                <w:rFonts w:ascii="Times New Roman" w:hAnsi="Times New Roman" w:cs="Times New Roman"/>
                <w:sz w:val="24"/>
                <w:szCs w:val="24"/>
              </w:rPr>
            </w:pPr>
          </w:p>
          <w:p w:rsidR="00E57B62" w:rsidRPr="00FF0833" w:rsidRDefault="00E57B62" w:rsidP="00E57B62">
            <w:pPr>
              <w:jc w:val="both"/>
              <w:rPr>
                <w:rFonts w:ascii="Times New Roman" w:hAnsi="Times New Roman" w:cs="Times New Roman"/>
                <w:sz w:val="24"/>
                <w:szCs w:val="24"/>
              </w:rPr>
            </w:pPr>
          </w:p>
          <w:p w:rsidR="00E57B62" w:rsidRPr="00862F59" w:rsidRDefault="00E57B62" w:rsidP="00E57B62">
            <w:pPr>
              <w:jc w:val="both"/>
              <w:rPr>
                <w:rFonts w:ascii="Times New Roman" w:hAnsi="Times New Roman" w:cs="Times New Roman"/>
                <w:sz w:val="24"/>
                <w:szCs w:val="24"/>
              </w:rPr>
            </w:pPr>
            <w:r w:rsidRPr="00FF0833">
              <w:rPr>
                <w:rFonts w:ascii="Times New Roman" w:hAnsi="Times New Roman" w:cs="Times New Roman"/>
                <w:sz w:val="24"/>
                <w:szCs w:val="24"/>
              </w:rPr>
              <w:t xml:space="preserve">31. Не се приема. </w:t>
            </w:r>
            <w:r w:rsidR="00D6222D">
              <w:rPr>
                <w:rFonts w:ascii="Times New Roman" w:hAnsi="Times New Roman" w:cs="Times New Roman"/>
                <w:sz w:val="24"/>
                <w:szCs w:val="24"/>
              </w:rPr>
              <w:t>Максималния</w:t>
            </w:r>
            <w:r w:rsidR="00C1639F">
              <w:rPr>
                <w:rFonts w:ascii="Times New Roman" w:hAnsi="Times New Roman" w:cs="Times New Roman"/>
                <w:sz w:val="24"/>
                <w:szCs w:val="24"/>
              </w:rPr>
              <w:t>т</w:t>
            </w:r>
            <w:r w:rsidR="00D6222D">
              <w:rPr>
                <w:rFonts w:ascii="Times New Roman" w:hAnsi="Times New Roman" w:cs="Times New Roman"/>
                <w:sz w:val="24"/>
                <w:szCs w:val="24"/>
              </w:rPr>
              <w:t xml:space="preserve"> размер на</w:t>
            </w:r>
            <w:r w:rsidRPr="00FF0833">
              <w:rPr>
                <w:rFonts w:ascii="Times New Roman" w:hAnsi="Times New Roman" w:cs="Times New Roman"/>
                <w:sz w:val="24"/>
                <w:szCs w:val="24"/>
              </w:rPr>
              <w:t xml:space="preserve"> </w:t>
            </w:r>
            <w:r w:rsidR="00862F59">
              <w:rPr>
                <w:rFonts w:ascii="Times New Roman" w:hAnsi="Times New Roman" w:cs="Times New Roman"/>
                <w:sz w:val="24"/>
                <w:szCs w:val="24"/>
              </w:rPr>
              <w:t xml:space="preserve">файлове, които могат да бъдат прикачени към проектното </w:t>
            </w:r>
            <w:r w:rsidR="00862F59">
              <w:rPr>
                <w:rFonts w:ascii="Times New Roman" w:hAnsi="Times New Roman" w:cs="Times New Roman"/>
                <w:sz w:val="24"/>
                <w:szCs w:val="24"/>
              </w:rPr>
              <w:lastRenderedPageBreak/>
              <w:t xml:space="preserve">предложение в ИСУН е 2 </w:t>
            </w:r>
            <w:r w:rsidR="00C1639F">
              <w:rPr>
                <w:rFonts w:ascii="Times New Roman" w:hAnsi="Times New Roman" w:cs="Times New Roman"/>
                <w:sz w:val="24"/>
                <w:szCs w:val="24"/>
                <w:lang w:val="en-US"/>
              </w:rPr>
              <w:t>GB</w:t>
            </w:r>
            <w:r w:rsidR="00C1639F">
              <w:rPr>
                <w:rFonts w:ascii="Times New Roman" w:hAnsi="Times New Roman" w:cs="Times New Roman"/>
                <w:sz w:val="24"/>
                <w:szCs w:val="24"/>
              </w:rPr>
              <w:t>, което при подходяща резолюция на файловете е достъчен размер за прилагане на необходимите документи.</w:t>
            </w:r>
            <w:r w:rsidR="00862F59">
              <w:rPr>
                <w:rFonts w:ascii="Times New Roman" w:hAnsi="Times New Roman" w:cs="Times New Roman"/>
                <w:sz w:val="24"/>
                <w:szCs w:val="24"/>
                <w:lang w:val="en-US"/>
              </w:rPr>
              <w:t xml:space="preserve"> </w:t>
            </w:r>
          </w:p>
          <w:p w:rsidR="00381400" w:rsidRPr="00FF0833" w:rsidRDefault="00381400" w:rsidP="00E57B62">
            <w:pPr>
              <w:jc w:val="both"/>
              <w:rPr>
                <w:rFonts w:ascii="Times New Roman" w:hAnsi="Times New Roman" w:cs="Times New Roman"/>
                <w:sz w:val="24"/>
                <w:szCs w:val="24"/>
              </w:rPr>
            </w:pPr>
          </w:p>
          <w:p w:rsidR="00381400" w:rsidRPr="00FF0833" w:rsidRDefault="00381400" w:rsidP="00E57B62">
            <w:pPr>
              <w:jc w:val="both"/>
              <w:rPr>
                <w:rFonts w:ascii="Times New Roman" w:hAnsi="Times New Roman" w:cs="Times New Roman"/>
                <w:sz w:val="24"/>
                <w:szCs w:val="24"/>
              </w:rPr>
            </w:pPr>
          </w:p>
          <w:p w:rsidR="00381400" w:rsidRPr="00FF0833" w:rsidRDefault="00381400" w:rsidP="00E57B62">
            <w:pPr>
              <w:jc w:val="both"/>
              <w:rPr>
                <w:rFonts w:ascii="Times New Roman" w:hAnsi="Times New Roman" w:cs="Times New Roman"/>
                <w:sz w:val="24"/>
                <w:szCs w:val="24"/>
              </w:rPr>
            </w:pPr>
          </w:p>
          <w:p w:rsidR="00E57B62" w:rsidRPr="00FF0833" w:rsidRDefault="00E57B62" w:rsidP="00E57B62">
            <w:pPr>
              <w:jc w:val="both"/>
              <w:rPr>
                <w:rFonts w:ascii="Times New Roman" w:hAnsi="Times New Roman" w:cs="Times New Roman"/>
                <w:sz w:val="24"/>
                <w:szCs w:val="24"/>
              </w:rPr>
            </w:pPr>
          </w:p>
          <w:p w:rsidR="00E57B62" w:rsidRPr="00FF0833" w:rsidRDefault="00E57B62" w:rsidP="00E57B62">
            <w:pPr>
              <w:jc w:val="both"/>
              <w:rPr>
                <w:rFonts w:ascii="Times New Roman" w:hAnsi="Times New Roman" w:cs="Times New Roman"/>
                <w:sz w:val="24"/>
                <w:szCs w:val="24"/>
              </w:rPr>
            </w:pPr>
          </w:p>
          <w:p w:rsidR="00E57B62" w:rsidRPr="00FF0833" w:rsidRDefault="00E57B62" w:rsidP="00E57B62">
            <w:pPr>
              <w:jc w:val="both"/>
              <w:rPr>
                <w:rFonts w:ascii="Times New Roman" w:hAnsi="Times New Roman" w:cs="Times New Roman"/>
                <w:sz w:val="24"/>
                <w:szCs w:val="24"/>
              </w:rPr>
            </w:pPr>
          </w:p>
          <w:p w:rsidR="00DB6D0B" w:rsidRPr="00FF0833" w:rsidRDefault="00DB6D0B" w:rsidP="00E57B62">
            <w:pPr>
              <w:jc w:val="both"/>
              <w:rPr>
                <w:rFonts w:ascii="Times New Roman" w:hAnsi="Times New Roman" w:cs="Times New Roman"/>
                <w:sz w:val="24"/>
                <w:szCs w:val="24"/>
              </w:rPr>
            </w:pPr>
          </w:p>
          <w:p w:rsidR="00B34053" w:rsidRPr="00FF0833" w:rsidRDefault="00B34053" w:rsidP="00E57B62">
            <w:pPr>
              <w:jc w:val="both"/>
              <w:rPr>
                <w:rFonts w:ascii="Times New Roman" w:hAnsi="Times New Roman" w:cs="Times New Roman"/>
                <w:sz w:val="24"/>
                <w:szCs w:val="24"/>
              </w:rPr>
            </w:pPr>
          </w:p>
          <w:p w:rsidR="00E57B62" w:rsidRPr="00FF0833" w:rsidRDefault="00E57B62" w:rsidP="00E57B62">
            <w:pPr>
              <w:jc w:val="both"/>
              <w:rPr>
                <w:rFonts w:ascii="Times New Roman" w:hAnsi="Times New Roman" w:cs="Times New Roman"/>
                <w:sz w:val="24"/>
                <w:szCs w:val="24"/>
              </w:rPr>
            </w:pPr>
            <w:r w:rsidRPr="00FF0833">
              <w:rPr>
                <w:rFonts w:ascii="Times New Roman" w:hAnsi="Times New Roman" w:cs="Times New Roman"/>
                <w:sz w:val="24"/>
                <w:szCs w:val="24"/>
              </w:rPr>
              <w:t xml:space="preserve">32. Приема се </w:t>
            </w:r>
            <w:r w:rsidR="00381400" w:rsidRPr="00FF0833">
              <w:rPr>
                <w:rFonts w:ascii="Times New Roman" w:hAnsi="Times New Roman" w:cs="Times New Roman"/>
                <w:sz w:val="24"/>
                <w:szCs w:val="24"/>
              </w:rPr>
              <w:t>частично</w:t>
            </w:r>
            <w:r w:rsidR="00B34053" w:rsidRPr="00FF0833">
              <w:rPr>
                <w:rFonts w:ascii="Times New Roman" w:hAnsi="Times New Roman" w:cs="Times New Roman"/>
                <w:sz w:val="24"/>
                <w:szCs w:val="24"/>
              </w:rPr>
              <w:t xml:space="preserve"> в съответствие с гласувания критерии от Комитета за наблюдение на ПРСР, предвиждащ преработвателните предприятия да диверсифицират дейността си в допустимите сектори по подмярка 4.2.</w:t>
            </w:r>
          </w:p>
          <w:p w:rsidR="00B34053" w:rsidRPr="00FF0833" w:rsidRDefault="00B34053" w:rsidP="00E57B62">
            <w:pPr>
              <w:jc w:val="both"/>
              <w:rPr>
                <w:rFonts w:ascii="Times New Roman" w:hAnsi="Times New Roman" w:cs="Times New Roman"/>
                <w:sz w:val="24"/>
                <w:szCs w:val="24"/>
              </w:rPr>
            </w:pPr>
          </w:p>
          <w:p w:rsidR="00B34053" w:rsidRPr="00FF0833" w:rsidRDefault="00B34053" w:rsidP="00E57B62">
            <w:pPr>
              <w:jc w:val="both"/>
              <w:rPr>
                <w:rFonts w:ascii="Times New Roman" w:hAnsi="Times New Roman" w:cs="Times New Roman"/>
                <w:sz w:val="24"/>
                <w:szCs w:val="24"/>
              </w:rPr>
            </w:pPr>
          </w:p>
          <w:p w:rsidR="00B34053" w:rsidRPr="00FF0833" w:rsidRDefault="00B34053" w:rsidP="00E57B62">
            <w:pPr>
              <w:jc w:val="both"/>
              <w:rPr>
                <w:rFonts w:ascii="Times New Roman" w:hAnsi="Times New Roman" w:cs="Times New Roman"/>
                <w:sz w:val="24"/>
                <w:szCs w:val="24"/>
              </w:rPr>
            </w:pPr>
          </w:p>
          <w:p w:rsidR="00B34053" w:rsidRPr="00FF0833" w:rsidRDefault="00B34053" w:rsidP="00E57B62">
            <w:pPr>
              <w:jc w:val="both"/>
              <w:rPr>
                <w:rFonts w:ascii="Times New Roman" w:hAnsi="Times New Roman" w:cs="Times New Roman"/>
                <w:sz w:val="24"/>
                <w:szCs w:val="24"/>
              </w:rPr>
            </w:pPr>
          </w:p>
          <w:p w:rsidR="00B34053" w:rsidRPr="00FF0833" w:rsidRDefault="00B34053" w:rsidP="00E57B62">
            <w:pPr>
              <w:jc w:val="both"/>
              <w:rPr>
                <w:rFonts w:ascii="Times New Roman" w:hAnsi="Times New Roman" w:cs="Times New Roman"/>
                <w:sz w:val="24"/>
                <w:szCs w:val="24"/>
              </w:rPr>
            </w:pPr>
          </w:p>
          <w:p w:rsidR="00B34053" w:rsidRPr="00FF0833" w:rsidRDefault="00B34053" w:rsidP="00E57B62">
            <w:pPr>
              <w:jc w:val="both"/>
              <w:rPr>
                <w:rFonts w:ascii="Times New Roman" w:hAnsi="Times New Roman" w:cs="Times New Roman"/>
                <w:sz w:val="24"/>
                <w:szCs w:val="24"/>
              </w:rPr>
            </w:pPr>
          </w:p>
          <w:p w:rsidR="00B34053" w:rsidRPr="00FF0833" w:rsidRDefault="00B34053" w:rsidP="00E57B62">
            <w:pPr>
              <w:jc w:val="both"/>
              <w:rPr>
                <w:rFonts w:ascii="Times New Roman" w:hAnsi="Times New Roman" w:cs="Times New Roman"/>
                <w:sz w:val="24"/>
                <w:szCs w:val="24"/>
              </w:rPr>
            </w:pPr>
          </w:p>
          <w:p w:rsidR="00B34053" w:rsidRPr="00FF0833" w:rsidRDefault="00B34053" w:rsidP="00E57B62">
            <w:pPr>
              <w:jc w:val="both"/>
              <w:rPr>
                <w:rFonts w:ascii="Times New Roman" w:hAnsi="Times New Roman" w:cs="Times New Roman"/>
                <w:sz w:val="24"/>
                <w:szCs w:val="24"/>
              </w:rPr>
            </w:pPr>
          </w:p>
          <w:p w:rsidR="00B34053" w:rsidRPr="00FF0833" w:rsidRDefault="00B34053" w:rsidP="00E57B62">
            <w:pPr>
              <w:jc w:val="both"/>
              <w:rPr>
                <w:rFonts w:ascii="Times New Roman" w:hAnsi="Times New Roman" w:cs="Times New Roman"/>
                <w:sz w:val="24"/>
                <w:szCs w:val="24"/>
              </w:rPr>
            </w:pPr>
          </w:p>
          <w:p w:rsidR="00B34053" w:rsidRPr="00FF0833" w:rsidRDefault="00B34053" w:rsidP="00E57B62">
            <w:pPr>
              <w:jc w:val="both"/>
              <w:rPr>
                <w:rFonts w:ascii="Times New Roman" w:hAnsi="Times New Roman" w:cs="Times New Roman"/>
                <w:sz w:val="24"/>
                <w:szCs w:val="24"/>
              </w:rPr>
            </w:pPr>
          </w:p>
          <w:p w:rsidR="00B34053" w:rsidRPr="00FF0833" w:rsidRDefault="00B34053" w:rsidP="00E57B62">
            <w:pPr>
              <w:jc w:val="both"/>
              <w:rPr>
                <w:rFonts w:ascii="Times New Roman" w:hAnsi="Times New Roman" w:cs="Times New Roman"/>
                <w:sz w:val="24"/>
                <w:szCs w:val="24"/>
              </w:rPr>
            </w:pPr>
          </w:p>
          <w:p w:rsidR="00B34053" w:rsidRPr="00FF0833" w:rsidRDefault="00B34053" w:rsidP="00E57B62">
            <w:pPr>
              <w:jc w:val="both"/>
              <w:rPr>
                <w:rFonts w:ascii="Times New Roman" w:hAnsi="Times New Roman" w:cs="Times New Roman"/>
                <w:sz w:val="24"/>
                <w:szCs w:val="24"/>
              </w:rPr>
            </w:pPr>
          </w:p>
          <w:p w:rsidR="00B34053" w:rsidRPr="00FF0833" w:rsidRDefault="00B34053" w:rsidP="00E57B62">
            <w:pPr>
              <w:jc w:val="both"/>
              <w:rPr>
                <w:rFonts w:ascii="Times New Roman" w:hAnsi="Times New Roman" w:cs="Times New Roman"/>
                <w:sz w:val="24"/>
                <w:szCs w:val="24"/>
              </w:rPr>
            </w:pPr>
          </w:p>
          <w:p w:rsidR="00B34053" w:rsidRPr="00FF0833" w:rsidRDefault="00B34053" w:rsidP="00E57B62">
            <w:pPr>
              <w:jc w:val="both"/>
              <w:rPr>
                <w:rFonts w:ascii="Times New Roman" w:hAnsi="Times New Roman" w:cs="Times New Roman"/>
                <w:sz w:val="24"/>
                <w:szCs w:val="24"/>
              </w:rPr>
            </w:pPr>
          </w:p>
          <w:p w:rsidR="00B34053" w:rsidRPr="00FF0833" w:rsidRDefault="00B34053" w:rsidP="00E57B62">
            <w:pPr>
              <w:jc w:val="both"/>
              <w:rPr>
                <w:rFonts w:ascii="Times New Roman" w:hAnsi="Times New Roman" w:cs="Times New Roman"/>
                <w:sz w:val="24"/>
                <w:szCs w:val="24"/>
              </w:rPr>
            </w:pPr>
          </w:p>
          <w:p w:rsidR="00B34053" w:rsidRPr="00FF0833" w:rsidRDefault="00B34053" w:rsidP="00E57B62">
            <w:pPr>
              <w:jc w:val="both"/>
              <w:rPr>
                <w:rFonts w:ascii="Times New Roman" w:hAnsi="Times New Roman" w:cs="Times New Roman"/>
                <w:sz w:val="24"/>
                <w:szCs w:val="24"/>
              </w:rPr>
            </w:pPr>
          </w:p>
          <w:p w:rsidR="00B34053" w:rsidRPr="00FF0833" w:rsidRDefault="00B34053" w:rsidP="00E57B62">
            <w:pPr>
              <w:jc w:val="both"/>
              <w:rPr>
                <w:rFonts w:ascii="Times New Roman" w:hAnsi="Times New Roman" w:cs="Times New Roman"/>
                <w:sz w:val="24"/>
                <w:szCs w:val="24"/>
              </w:rPr>
            </w:pPr>
          </w:p>
          <w:p w:rsidR="00B34053" w:rsidRPr="00FF0833" w:rsidRDefault="00B34053" w:rsidP="00E57B62">
            <w:pPr>
              <w:jc w:val="both"/>
              <w:rPr>
                <w:rFonts w:ascii="Times New Roman" w:hAnsi="Times New Roman" w:cs="Times New Roman"/>
                <w:sz w:val="24"/>
                <w:szCs w:val="24"/>
              </w:rPr>
            </w:pPr>
          </w:p>
          <w:p w:rsidR="00B34053" w:rsidRPr="00FF0833" w:rsidRDefault="00B34053" w:rsidP="00E57B62">
            <w:pPr>
              <w:jc w:val="both"/>
              <w:rPr>
                <w:rFonts w:ascii="Times New Roman" w:hAnsi="Times New Roman" w:cs="Times New Roman"/>
                <w:sz w:val="24"/>
                <w:szCs w:val="24"/>
              </w:rPr>
            </w:pPr>
          </w:p>
          <w:p w:rsidR="00B34053" w:rsidRPr="00FF0833" w:rsidRDefault="00B34053" w:rsidP="00E57B62">
            <w:pPr>
              <w:jc w:val="both"/>
              <w:rPr>
                <w:rFonts w:ascii="Times New Roman" w:hAnsi="Times New Roman" w:cs="Times New Roman"/>
                <w:sz w:val="24"/>
                <w:szCs w:val="24"/>
              </w:rPr>
            </w:pPr>
          </w:p>
          <w:p w:rsidR="00B34053" w:rsidRPr="00FF0833" w:rsidRDefault="00B34053" w:rsidP="00E57B62">
            <w:pPr>
              <w:jc w:val="both"/>
              <w:rPr>
                <w:rFonts w:ascii="Times New Roman" w:hAnsi="Times New Roman" w:cs="Times New Roman"/>
                <w:sz w:val="24"/>
                <w:szCs w:val="24"/>
              </w:rPr>
            </w:pPr>
          </w:p>
          <w:p w:rsidR="00B34053" w:rsidRPr="00FF0833" w:rsidRDefault="00B34053" w:rsidP="00E57B62">
            <w:pPr>
              <w:jc w:val="both"/>
              <w:rPr>
                <w:rFonts w:ascii="Times New Roman" w:hAnsi="Times New Roman" w:cs="Times New Roman"/>
                <w:sz w:val="24"/>
                <w:szCs w:val="24"/>
              </w:rPr>
            </w:pPr>
          </w:p>
          <w:p w:rsidR="00B34053" w:rsidRPr="00FF0833" w:rsidRDefault="00B34053" w:rsidP="00E57B62">
            <w:pPr>
              <w:jc w:val="both"/>
              <w:rPr>
                <w:rFonts w:ascii="Times New Roman" w:hAnsi="Times New Roman" w:cs="Times New Roman"/>
                <w:sz w:val="24"/>
                <w:szCs w:val="24"/>
              </w:rPr>
            </w:pPr>
          </w:p>
          <w:p w:rsidR="00B34053" w:rsidRPr="00FF0833" w:rsidRDefault="00B34053" w:rsidP="00E57B62">
            <w:pPr>
              <w:jc w:val="both"/>
              <w:rPr>
                <w:rFonts w:ascii="Times New Roman" w:hAnsi="Times New Roman" w:cs="Times New Roman"/>
                <w:sz w:val="24"/>
                <w:szCs w:val="24"/>
              </w:rPr>
            </w:pPr>
          </w:p>
          <w:p w:rsidR="00B34053" w:rsidRPr="00FF0833" w:rsidRDefault="00B34053" w:rsidP="00E57B62">
            <w:pPr>
              <w:jc w:val="both"/>
              <w:rPr>
                <w:rFonts w:ascii="Times New Roman" w:hAnsi="Times New Roman" w:cs="Times New Roman"/>
                <w:sz w:val="24"/>
                <w:szCs w:val="24"/>
              </w:rPr>
            </w:pPr>
          </w:p>
          <w:p w:rsidR="00B34053" w:rsidRPr="00FF0833" w:rsidRDefault="00B34053" w:rsidP="00E57B62">
            <w:pPr>
              <w:jc w:val="both"/>
              <w:rPr>
                <w:rFonts w:ascii="Times New Roman" w:hAnsi="Times New Roman" w:cs="Times New Roman"/>
                <w:sz w:val="24"/>
                <w:szCs w:val="24"/>
              </w:rPr>
            </w:pPr>
          </w:p>
          <w:p w:rsidR="00B34053" w:rsidRPr="00FF0833" w:rsidRDefault="00B34053" w:rsidP="00E57B62">
            <w:pPr>
              <w:jc w:val="both"/>
              <w:rPr>
                <w:rFonts w:ascii="Times New Roman" w:hAnsi="Times New Roman" w:cs="Times New Roman"/>
                <w:sz w:val="24"/>
                <w:szCs w:val="24"/>
              </w:rPr>
            </w:pPr>
          </w:p>
          <w:p w:rsidR="00B34053" w:rsidRPr="00FF0833" w:rsidRDefault="00B34053" w:rsidP="00E57B62">
            <w:pPr>
              <w:jc w:val="both"/>
              <w:rPr>
                <w:rFonts w:ascii="Times New Roman" w:hAnsi="Times New Roman" w:cs="Times New Roman"/>
                <w:sz w:val="24"/>
                <w:szCs w:val="24"/>
              </w:rPr>
            </w:pPr>
          </w:p>
          <w:p w:rsidR="00B34053" w:rsidRPr="00FF0833" w:rsidRDefault="00B34053" w:rsidP="00E57B62">
            <w:pPr>
              <w:jc w:val="both"/>
              <w:rPr>
                <w:rFonts w:ascii="Times New Roman" w:hAnsi="Times New Roman" w:cs="Times New Roman"/>
                <w:sz w:val="24"/>
                <w:szCs w:val="24"/>
              </w:rPr>
            </w:pPr>
          </w:p>
          <w:p w:rsidR="00B34053" w:rsidRPr="00FF0833" w:rsidRDefault="00B34053" w:rsidP="00E57B62">
            <w:pPr>
              <w:jc w:val="both"/>
              <w:rPr>
                <w:rFonts w:ascii="Times New Roman" w:hAnsi="Times New Roman" w:cs="Times New Roman"/>
                <w:sz w:val="24"/>
                <w:szCs w:val="24"/>
              </w:rPr>
            </w:pPr>
          </w:p>
          <w:p w:rsidR="00B34053" w:rsidRPr="00FF0833" w:rsidRDefault="00B34053" w:rsidP="00E57B62">
            <w:pPr>
              <w:jc w:val="both"/>
              <w:rPr>
                <w:rFonts w:ascii="Times New Roman" w:hAnsi="Times New Roman" w:cs="Times New Roman"/>
                <w:sz w:val="24"/>
                <w:szCs w:val="24"/>
              </w:rPr>
            </w:pPr>
          </w:p>
          <w:p w:rsidR="00B34053" w:rsidRPr="00FF0833" w:rsidRDefault="00B34053" w:rsidP="00E57B62">
            <w:pPr>
              <w:jc w:val="both"/>
              <w:rPr>
                <w:rFonts w:ascii="Times New Roman" w:hAnsi="Times New Roman" w:cs="Times New Roman"/>
                <w:sz w:val="24"/>
                <w:szCs w:val="24"/>
              </w:rPr>
            </w:pPr>
          </w:p>
          <w:p w:rsidR="00B34053" w:rsidRPr="00FF0833" w:rsidRDefault="00B34053" w:rsidP="00E57B62">
            <w:pPr>
              <w:jc w:val="both"/>
              <w:rPr>
                <w:rFonts w:ascii="Times New Roman" w:hAnsi="Times New Roman" w:cs="Times New Roman"/>
                <w:sz w:val="24"/>
                <w:szCs w:val="24"/>
              </w:rPr>
            </w:pPr>
          </w:p>
          <w:p w:rsidR="00B34053" w:rsidRPr="00FF0833" w:rsidRDefault="00B34053" w:rsidP="00E57B62">
            <w:pPr>
              <w:jc w:val="both"/>
              <w:rPr>
                <w:rFonts w:ascii="Times New Roman" w:hAnsi="Times New Roman" w:cs="Times New Roman"/>
                <w:sz w:val="24"/>
                <w:szCs w:val="24"/>
              </w:rPr>
            </w:pPr>
          </w:p>
          <w:p w:rsidR="00B34053" w:rsidRPr="00FF0833" w:rsidRDefault="00B34053" w:rsidP="00E57B62">
            <w:pPr>
              <w:jc w:val="both"/>
              <w:rPr>
                <w:rFonts w:ascii="Times New Roman" w:hAnsi="Times New Roman" w:cs="Times New Roman"/>
                <w:sz w:val="24"/>
                <w:szCs w:val="24"/>
              </w:rPr>
            </w:pPr>
          </w:p>
          <w:p w:rsidR="00B34053" w:rsidRPr="00FF0833" w:rsidRDefault="00B34053" w:rsidP="00E57B62">
            <w:pPr>
              <w:jc w:val="both"/>
              <w:rPr>
                <w:rFonts w:ascii="Times New Roman" w:hAnsi="Times New Roman" w:cs="Times New Roman"/>
                <w:sz w:val="24"/>
                <w:szCs w:val="24"/>
              </w:rPr>
            </w:pPr>
          </w:p>
          <w:p w:rsidR="00B450DA" w:rsidRPr="00FF0833" w:rsidRDefault="00B450DA" w:rsidP="00E57B62">
            <w:pPr>
              <w:jc w:val="both"/>
              <w:rPr>
                <w:rFonts w:ascii="Times New Roman" w:hAnsi="Times New Roman" w:cs="Times New Roman"/>
                <w:sz w:val="24"/>
                <w:szCs w:val="24"/>
              </w:rPr>
            </w:pPr>
          </w:p>
          <w:p w:rsidR="00B450DA" w:rsidRPr="00FF0833" w:rsidRDefault="00B450DA" w:rsidP="00E57B62">
            <w:pPr>
              <w:jc w:val="both"/>
              <w:rPr>
                <w:rFonts w:ascii="Times New Roman" w:hAnsi="Times New Roman" w:cs="Times New Roman"/>
                <w:sz w:val="24"/>
                <w:szCs w:val="24"/>
              </w:rPr>
            </w:pPr>
          </w:p>
          <w:p w:rsidR="00B450DA" w:rsidRPr="00FF0833" w:rsidRDefault="00B450DA" w:rsidP="00E57B62">
            <w:pPr>
              <w:jc w:val="both"/>
              <w:rPr>
                <w:rFonts w:ascii="Times New Roman" w:hAnsi="Times New Roman" w:cs="Times New Roman"/>
                <w:sz w:val="24"/>
                <w:szCs w:val="24"/>
              </w:rPr>
            </w:pPr>
          </w:p>
          <w:p w:rsidR="00B450DA" w:rsidRPr="00FF0833" w:rsidRDefault="00B450DA" w:rsidP="00E57B62">
            <w:pPr>
              <w:jc w:val="both"/>
              <w:rPr>
                <w:rFonts w:ascii="Times New Roman" w:hAnsi="Times New Roman" w:cs="Times New Roman"/>
                <w:sz w:val="24"/>
                <w:szCs w:val="24"/>
              </w:rPr>
            </w:pPr>
          </w:p>
          <w:p w:rsidR="00B450DA" w:rsidRPr="00FF0833" w:rsidRDefault="00B450DA" w:rsidP="00E57B62">
            <w:pPr>
              <w:jc w:val="both"/>
              <w:rPr>
                <w:rFonts w:ascii="Times New Roman" w:hAnsi="Times New Roman" w:cs="Times New Roman"/>
                <w:sz w:val="24"/>
                <w:szCs w:val="24"/>
              </w:rPr>
            </w:pPr>
          </w:p>
          <w:p w:rsidR="00B450DA" w:rsidRPr="00FF0833" w:rsidRDefault="00B450DA" w:rsidP="00E57B62">
            <w:pPr>
              <w:jc w:val="both"/>
              <w:rPr>
                <w:rFonts w:ascii="Times New Roman" w:hAnsi="Times New Roman" w:cs="Times New Roman"/>
                <w:sz w:val="24"/>
                <w:szCs w:val="24"/>
              </w:rPr>
            </w:pPr>
          </w:p>
          <w:p w:rsidR="00B450DA" w:rsidRPr="00FF0833" w:rsidRDefault="00B450DA" w:rsidP="00E57B62">
            <w:pPr>
              <w:jc w:val="both"/>
              <w:rPr>
                <w:rFonts w:ascii="Times New Roman" w:hAnsi="Times New Roman" w:cs="Times New Roman"/>
                <w:sz w:val="24"/>
                <w:szCs w:val="24"/>
              </w:rPr>
            </w:pPr>
          </w:p>
          <w:p w:rsidR="00231FBC" w:rsidRPr="00FF0833" w:rsidRDefault="00231FBC" w:rsidP="00E57B62">
            <w:pPr>
              <w:jc w:val="both"/>
              <w:rPr>
                <w:rFonts w:ascii="Times New Roman" w:hAnsi="Times New Roman" w:cs="Times New Roman"/>
                <w:sz w:val="24"/>
                <w:szCs w:val="24"/>
              </w:rPr>
            </w:pPr>
          </w:p>
          <w:p w:rsidR="00231FBC" w:rsidRPr="00FF0833" w:rsidRDefault="00231FBC" w:rsidP="00E57B62">
            <w:pPr>
              <w:jc w:val="both"/>
              <w:rPr>
                <w:rFonts w:ascii="Times New Roman" w:hAnsi="Times New Roman" w:cs="Times New Roman"/>
                <w:sz w:val="24"/>
                <w:szCs w:val="24"/>
              </w:rPr>
            </w:pPr>
          </w:p>
          <w:p w:rsidR="00231FBC" w:rsidRPr="00FF0833" w:rsidRDefault="00231FBC" w:rsidP="00E57B62">
            <w:pPr>
              <w:jc w:val="both"/>
              <w:rPr>
                <w:rFonts w:ascii="Times New Roman" w:hAnsi="Times New Roman" w:cs="Times New Roman"/>
                <w:sz w:val="24"/>
                <w:szCs w:val="24"/>
              </w:rPr>
            </w:pPr>
          </w:p>
          <w:p w:rsidR="00231FBC" w:rsidRPr="00FF0833" w:rsidRDefault="00231FBC" w:rsidP="00E57B62">
            <w:pPr>
              <w:jc w:val="both"/>
              <w:rPr>
                <w:rFonts w:ascii="Times New Roman" w:hAnsi="Times New Roman" w:cs="Times New Roman"/>
                <w:sz w:val="24"/>
                <w:szCs w:val="24"/>
              </w:rPr>
            </w:pPr>
          </w:p>
          <w:p w:rsidR="00231FBC" w:rsidRPr="00FF0833" w:rsidRDefault="00231FBC" w:rsidP="00E57B62">
            <w:pPr>
              <w:jc w:val="both"/>
              <w:rPr>
                <w:rFonts w:ascii="Times New Roman" w:hAnsi="Times New Roman" w:cs="Times New Roman"/>
                <w:sz w:val="24"/>
                <w:szCs w:val="24"/>
              </w:rPr>
            </w:pPr>
          </w:p>
          <w:p w:rsidR="00231FBC" w:rsidRPr="00FF0833" w:rsidRDefault="00B450DA" w:rsidP="00720A60">
            <w:pPr>
              <w:jc w:val="both"/>
              <w:rPr>
                <w:rFonts w:ascii="Times New Roman" w:hAnsi="Times New Roman" w:cs="Times New Roman"/>
                <w:sz w:val="24"/>
                <w:szCs w:val="24"/>
              </w:rPr>
            </w:pPr>
            <w:r w:rsidRPr="00FF0833">
              <w:rPr>
                <w:rFonts w:ascii="Times New Roman" w:hAnsi="Times New Roman" w:cs="Times New Roman"/>
                <w:sz w:val="24"/>
                <w:szCs w:val="24"/>
              </w:rPr>
              <w:t xml:space="preserve">33. </w:t>
            </w:r>
            <w:r w:rsidR="00720A60" w:rsidRPr="00FF0833">
              <w:rPr>
                <w:rFonts w:ascii="Times New Roman" w:hAnsi="Times New Roman" w:cs="Times New Roman"/>
                <w:sz w:val="24"/>
                <w:szCs w:val="24"/>
              </w:rPr>
              <w:t xml:space="preserve">Приема се по принцип. </w:t>
            </w:r>
            <w:r w:rsidR="007A6EC9" w:rsidRPr="00FF0833">
              <w:rPr>
                <w:rFonts w:ascii="Times New Roman" w:hAnsi="Times New Roman" w:cs="Times New Roman"/>
                <w:sz w:val="24"/>
                <w:szCs w:val="24"/>
              </w:rPr>
              <w:t xml:space="preserve">Текстът </w:t>
            </w:r>
            <w:r w:rsidR="00720A60" w:rsidRPr="00FF0833">
              <w:rPr>
                <w:rFonts w:ascii="Times New Roman" w:hAnsi="Times New Roman" w:cs="Times New Roman"/>
                <w:sz w:val="24"/>
                <w:szCs w:val="24"/>
              </w:rPr>
              <w:t xml:space="preserve">е прецизиран. </w:t>
            </w:r>
            <w:r w:rsidR="00231FBC" w:rsidRPr="00FF0833">
              <w:rPr>
                <w:rFonts w:ascii="Times New Roman" w:hAnsi="Times New Roman" w:cs="Times New Roman"/>
                <w:sz w:val="24"/>
                <w:szCs w:val="24"/>
              </w:rPr>
              <w:t xml:space="preserve">По отношение на изчисляване на средносписъчния брой на персонала на кандидатите ще се вземат предвид кодове 1001 + код 1400 + код 1600 от отчета за </w:t>
            </w:r>
            <w:r w:rsidR="008A3C25" w:rsidRPr="00FF0833">
              <w:rPr>
                <w:rFonts w:ascii="Times New Roman" w:hAnsi="Times New Roman" w:cs="Times New Roman"/>
                <w:sz w:val="24"/>
                <w:szCs w:val="24"/>
              </w:rPr>
              <w:t xml:space="preserve">заетите лица и средства за работна заплата и други разходи за труд </w:t>
            </w:r>
            <w:r w:rsidR="00231FBC" w:rsidRPr="00FF0833">
              <w:rPr>
                <w:rFonts w:ascii="Times New Roman" w:hAnsi="Times New Roman" w:cs="Times New Roman"/>
                <w:sz w:val="24"/>
                <w:szCs w:val="24"/>
              </w:rPr>
              <w:t>предвид спецификата на зем</w:t>
            </w:r>
            <w:r w:rsidR="00DB6D0B" w:rsidRPr="00FF0833">
              <w:rPr>
                <w:rFonts w:ascii="Times New Roman" w:hAnsi="Times New Roman" w:cs="Times New Roman"/>
                <w:sz w:val="24"/>
                <w:szCs w:val="24"/>
              </w:rPr>
              <w:t>еделските стопанства в страната, което обстоятелство е включено в Раздел 27 „Допълнителна информация“</w:t>
            </w:r>
            <w:r w:rsidR="007A6EC9" w:rsidRPr="00FF0833">
              <w:rPr>
                <w:rFonts w:ascii="Times New Roman" w:hAnsi="Times New Roman" w:cs="Times New Roman"/>
                <w:sz w:val="24"/>
                <w:szCs w:val="24"/>
              </w:rPr>
              <w:t>.</w:t>
            </w:r>
          </w:p>
          <w:p w:rsidR="00231FBC" w:rsidRPr="00FF0833" w:rsidRDefault="00231FBC" w:rsidP="00571441">
            <w:pPr>
              <w:jc w:val="both"/>
              <w:rPr>
                <w:rFonts w:ascii="Times New Roman" w:hAnsi="Times New Roman" w:cs="Times New Roman"/>
                <w:sz w:val="24"/>
                <w:szCs w:val="24"/>
              </w:rPr>
            </w:pPr>
          </w:p>
          <w:p w:rsidR="00B450DA" w:rsidRPr="00FF0833" w:rsidRDefault="00B450DA"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DB6D0B" w:rsidP="008A3C25">
            <w:pPr>
              <w:rPr>
                <w:rFonts w:ascii="Times New Roman" w:hAnsi="Times New Roman" w:cs="Times New Roman"/>
                <w:sz w:val="24"/>
                <w:szCs w:val="24"/>
              </w:rPr>
            </w:pPr>
            <w:r w:rsidRPr="00FF0833">
              <w:rPr>
                <w:rFonts w:ascii="Times New Roman" w:hAnsi="Times New Roman" w:cs="Times New Roman"/>
                <w:sz w:val="24"/>
                <w:szCs w:val="24"/>
              </w:rPr>
              <w:t xml:space="preserve">3) </w:t>
            </w:r>
            <w:r w:rsidR="00497BCE" w:rsidRPr="00FF0833">
              <w:rPr>
                <w:rFonts w:ascii="Times New Roman" w:hAnsi="Times New Roman" w:cs="Times New Roman"/>
                <w:sz w:val="24"/>
                <w:szCs w:val="24"/>
              </w:rPr>
              <w:t>Не се приема. Код „Общи приходи“ включва и други приходи от дейността, в т.ч. приходи от продажба на ДМА, от полу</w:t>
            </w:r>
            <w:r w:rsidR="00FA1ED5" w:rsidRPr="00FF0833">
              <w:rPr>
                <w:rFonts w:ascii="Times New Roman" w:hAnsi="Times New Roman" w:cs="Times New Roman"/>
                <w:sz w:val="24"/>
                <w:szCs w:val="24"/>
              </w:rPr>
              <w:t xml:space="preserve">чено финансиране/субсидии, към които не следва да се съотнасят приходите от износ на собствена произведена или </w:t>
            </w:r>
            <w:r w:rsidR="00FA1ED5" w:rsidRPr="00FF0833">
              <w:rPr>
                <w:rFonts w:ascii="Times New Roman" w:hAnsi="Times New Roman" w:cs="Times New Roman"/>
                <w:sz w:val="24"/>
                <w:szCs w:val="24"/>
              </w:rPr>
              <w:lastRenderedPageBreak/>
              <w:t>преработена от кандидата селскостопанска продукция. Във връзка с дадения пример е предвиден допълнителен изискуем документ – декларация по образец.</w:t>
            </w:r>
          </w:p>
          <w:p w:rsidR="008A3C25" w:rsidRPr="00FF0833" w:rsidRDefault="008A3C25" w:rsidP="008A3C25">
            <w:pPr>
              <w:rPr>
                <w:rFonts w:ascii="Times New Roman" w:hAnsi="Times New Roman" w:cs="Times New Roman"/>
                <w:sz w:val="24"/>
                <w:szCs w:val="24"/>
              </w:rPr>
            </w:pPr>
          </w:p>
          <w:p w:rsidR="008A3C25" w:rsidRPr="00FF0833" w:rsidRDefault="008A3C25" w:rsidP="008A3C25">
            <w:pPr>
              <w:rPr>
                <w:rFonts w:ascii="Times New Roman" w:hAnsi="Times New Roman" w:cs="Times New Roman"/>
                <w:sz w:val="24"/>
                <w:szCs w:val="24"/>
              </w:rPr>
            </w:pPr>
          </w:p>
          <w:p w:rsidR="008A3C25" w:rsidRPr="00FF0833" w:rsidRDefault="008A3C25" w:rsidP="008A3C25">
            <w:pPr>
              <w:rPr>
                <w:rFonts w:ascii="Times New Roman" w:hAnsi="Times New Roman" w:cs="Times New Roman"/>
                <w:sz w:val="24"/>
                <w:szCs w:val="24"/>
              </w:rPr>
            </w:pPr>
          </w:p>
          <w:p w:rsidR="008A3C25" w:rsidRPr="00FF0833" w:rsidRDefault="008A3C25" w:rsidP="008A3C25">
            <w:pPr>
              <w:rPr>
                <w:rFonts w:ascii="Times New Roman" w:hAnsi="Times New Roman" w:cs="Times New Roman"/>
                <w:sz w:val="24"/>
                <w:szCs w:val="24"/>
              </w:rPr>
            </w:pPr>
          </w:p>
          <w:p w:rsidR="008A3C25" w:rsidRPr="00FF0833" w:rsidRDefault="008A3C25" w:rsidP="008A3C25">
            <w:pPr>
              <w:rPr>
                <w:rFonts w:ascii="Times New Roman" w:hAnsi="Times New Roman" w:cs="Times New Roman"/>
                <w:sz w:val="24"/>
                <w:szCs w:val="24"/>
              </w:rPr>
            </w:pPr>
          </w:p>
          <w:p w:rsidR="008A3C25" w:rsidRPr="00FF0833" w:rsidRDefault="008A3C25" w:rsidP="008A3C25">
            <w:pPr>
              <w:rPr>
                <w:rFonts w:ascii="Times New Roman" w:hAnsi="Times New Roman" w:cs="Times New Roman"/>
                <w:sz w:val="24"/>
                <w:szCs w:val="24"/>
              </w:rPr>
            </w:pPr>
          </w:p>
          <w:p w:rsidR="008A3C25" w:rsidRPr="00FF0833" w:rsidRDefault="008A3C25" w:rsidP="008A3C25">
            <w:pPr>
              <w:rPr>
                <w:rFonts w:ascii="Times New Roman" w:hAnsi="Times New Roman" w:cs="Times New Roman"/>
                <w:sz w:val="24"/>
                <w:szCs w:val="24"/>
              </w:rPr>
            </w:pPr>
          </w:p>
          <w:p w:rsidR="008A3C25" w:rsidRPr="00FF0833" w:rsidRDefault="008A3C25" w:rsidP="008A3C25">
            <w:pPr>
              <w:rPr>
                <w:rFonts w:ascii="Times New Roman" w:hAnsi="Times New Roman" w:cs="Times New Roman"/>
                <w:sz w:val="24"/>
                <w:szCs w:val="24"/>
              </w:rPr>
            </w:pPr>
          </w:p>
          <w:p w:rsidR="008A3C25" w:rsidRPr="00FF0833" w:rsidRDefault="008A3C25" w:rsidP="008A3C25">
            <w:pPr>
              <w:rPr>
                <w:rFonts w:ascii="Times New Roman" w:hAnsi="Times New Roman" w:cs="Times New Roman"/>
                <w:sz w:val="24"/>
                <w:szCs w:val="24"/>
              </w:rPr>
            </w:pPr>
          </w:p>
          <w:p w:rsidR="008A3C25" w:rsidRPr="00FF0833" w:rsidRDefault="008A3C25" w:rsidP="008A3C25">
            <w:pPr>
              <w:rPr>
                <w:rFonts w:ascii="Times New Roman" w:hAnsi="Times New Roman" w:cs="Times New Roman"/>
                <w:sz w:val="24"/>
                <w:szCs w:val="24"/>
              </w:rPr>
            </w:pPr>
          </w:p>
          <w:p w:rsidR="008A3C25" w:rsidRPr="00FF0833" w:rsidRDefault="008A3C25" w:rsidP="008A3C25">
            <w:pPr>
              <w:rPr>
                <w:rFonts w:ascii="Times New Roman" w:hAnsi="Times New Roman" w:cs="Times New Roman"/>
                <w:sz w:val="24"/>
                <w:szCs w:val="24"/>
              </w:rPr>
            </w:pPr>
          </w:p>
          <w:p w:rsidR="008A3C25" w:rsidRPr="00FF0833" w:rsidRDefault="008A3C25" w:rsidP="008A3C25">
            <w:pPr>
              <w:rPr>
                <w:rFonts w:ascii="Times New Roman" w:hAnsi="Times New Roman" w:cs="Times New Roman"/>
                <w:sz w:val="24"/>
                <w:szCs w:val="24"/>
              </w:rPr>
            </w:pPr>
          </w:p>
          <w:p w:rsidR="008A3C25" w:rsidRPr="00FF0833" w:rsidRDefault="008A3C25" w:rsidP="008A3C25">
            <w:pPr>
              <w:rPr>
                <w:rFonts w:ascii="Times New Roman" w:hAnsi="Times New Roman" w:cs="Times New Roman"/>
                <w:sz w:val="24"/>
                <w:szCs w:val="24"/>
              </w:rPr>
            </w:pPr>
          </w:p>
          <w:p w:rsidR="008A3C25" w:rsidRPr="00FF0833" w:rsidRDefault="008A3C25" w:rsidP="008A3C25">
            <w:pPr>
              <w:rPr>
                <w:rFonts w:ascii="Times New Roman" w:hAnsi="Times New Roman" w:cs="Times New Roman"/>
                <w:sz w:val="24"/>
                <w:szCs w:val="24"/>
              </w:rPr>
            </w:pPr>
          </w:p>
          <w:p w:rsidR="008A3C25" w:rsidRPr="00FF0833" w:rsidRDefault="008A3C25" w:rsidP="008A3C25">
            <w:pPr>
              <w:rPr>
                <w:rFonts w:ascii="Times New Roman" w:hAnsi="Times New Roman" w:cs="Times New Roman"/>
                <w:sz w:val="24"/>
                <w:szCs w:val="24"/>
              </w:rPr>
            </w:pPr>
          </w:p>
          <w:p w:rsidR="008A3C25" w:rsidRPr="00FF0833" w:rsidRDefault="008A3C25" w:rsidP="008A3C25">
            <w:pPr>
              <w:rPr>
                <w:rFonts w:ascii="Times New Roman" w:hAnsi="Times New Roman" w:cs="Times New Roman"/>
                <w:sz w:val="24"/>
                <w:szCs w:val="24"/>
              </w:rPr>
            </w:pPr>
          </w:p>
          <w:p w:rsidR="008A3C25" w:rsidRPr="00FF0833" w:rsidRDefault="008A3C25" w:rsidP="008A3C25">
            <w:pPr>
              <w:rPr>
                <w:rFonts w:ascii="Times New Roman" w:hAnsi="Times New Roman" w:cs="Times New Roman"/>
                <w:sz w:val="24"/>
                <w:szCs w:val="24"/>
              </w:rPr>
            </w:pPr>
          </w:p>
          <w:p w:rsidR="008A3C25" w:rsidRPr="00FF0833" w:rsidRDefault="008A3C25" w:rsidP="008A3C25">
            <w:pPr>
              <w:rPr>
                <w:rFonts w:ascii="Times New Roman" w:hAnsi="Times New Roman" w:cs="Times New Roman"/>
                <w:sz w:val="24"/>
                <w:szCs w:val="24"/>
              </w:rPr>
            </w:pPr>
          </w:p>
          <w:p w:rsidR="008A3C25" w:rsidRPr="00FF0833" w:rsidRDefault="008A3C25" w:rsidP="008A3C25">
            <w:pPr>
              <w:rPr>
                <w:rFonts w:ascii="Times New Roman" w:hAnsi="Times New Roman" w:cs="Times New Roman"/>
                <w:sz w:val="24"/>
                <w:szCs w:val="24"/>
              </w:rPr>
            </w:pPr>
          </w:p>
          <w:p w:rsidR="008A3C25" w:rsidRPr="00FF0833" w:rsidRDefault="008A3C25" w:rsidP="008A3C25">
            <w:pPr>
              <w:rPr>
                <w:rFonts w:ascii="Times New Roman" w:hAnsi="Times New Roman" w:cs="Times New Roman"/>
                <w:sz w:val="24"/>
                <w:szCs w:val="24"/>
              </w:rPr>
            </w:pPr>
          </w:p>
          <w:p w:rsidR="008A3C25" w:rsidRPr="00FF0833" w:rsidRDefault="008A3C25" w:rsidP="008A3C25">
            <w:pPr>
              <w:rPr>
                <w:rFonts w:ascii="Times New Roman" w:hAnsi="Times New Roman" w:cs="Times New Roman"/>
                <w:sz w:val="24"/>
                <w:szCs w:val="24"/>
              </w:rPr>
            </w:pPr>
          </w:p>
          <w:p w:rsidR="008A3C25" w:rsidRPr="00FF0833" w:rsidRDefault="008A3C25" w:rsidP="008A3C25">
            <w:pPr>
              <w:rPr>
                <w:rFonts w:ascii="Times New Roman" w:hAnsi="Times New Roman" w:cs="Times New Roman"/>
                <w:sz w:val="24"/>
                <w:szCs w:val="24"/>
              </w:rPr>
            </w:pPr>
          </w:p>
          <w:p w:rsidR="008A3C25" w:rsidRPr="00FF0833" w:rsidRDefault="008A3C25" w:rsidP="008A3C25">
            <w:pPr>
              <w:rPr>
                <w:rFonts w:ascii="Times New Roman" w:hAnsi="Times New Roman" w:cs="Times New Roman"/>
                <w:sz w:val="24"/>
                <w:szCs w:val="24"/>
              </w:rPr>
            </w:pPr>
          </w:p>
          <w:p w:rsidR="008A3C25" w:rsidRPr="00FF0833" w:rsidRDefault="008A3C25" w:rsidP="008A3C25">
            <w:pPr>
              <w:rPr>
                <w:rFonts w:ascii="Times New Roman" w:hAnsi="Times New Roman" w:cs="Times New Roman"/>
                <w:sz w:val="24"/>
                <w:szCs w:val="24"/>
              </w:rPr>
            </w:pPr>
          </w:p>
          <w:p w:rsidR="008A3C25" w:rsidRPr="00FF0833" w:rsidRDefault="008A3C25" w:rsidP="008A3C25">
            <w:pPr>
              <w:rPr>
                <w:rFonts w:ascii="Times New Roman" w:hAnsi="Times New Roman" w:cs="Times New Roman"/>
                <w:sz w:val="24"/>
                <w:szCs w:val="24"/>
              </w:rPr>
            </w:pPr>
          </w:p>
          <w:p w:rsidR="008A3C25" w:rsidRPr="00FF0833" w:rsidRDefault="008A3C25" w:rsidP="008A3C25">
            <w:pPr>
              <w:rPr>
                <w:rFonts w:ascii="Times New Roman" w:hAnsi="Times New Roman" w:cs="Times New Roman"/>
                <w:sz w:val="24"/>
                <w:szCs w:val="24"/>
              </w:rPr>
            </w:pPr>
          </w:p>
          <w:p w:rsidR="0026057C" w:rsidRPr="00FF0833" w:rsidRDefault="0026057C" w:rsidP="008A3C25">
            <w:pPr>
              <w:rPr>
                <w:rFonts w:ascii="Times New Roman" w:hAnsi="Times New Roman" w:cs="Times New Roman"/>
                <w:sz w:val="24"/>
                <w:szCs w:val="24"/>
              </w:rPr>
            </w:pPr>
          </w:p>
          <w:p w:rsidR="0026057C" w:rsidRPr="00FF0833" w:rsidRDefault="0026057C" w:rsidP="008A3C25">
            <w:pPr>
              <w:rPr>
                <w:rFonts w:ascii="Times New Roman" w:hAnsi="Times New Roman" w:cs="Times New Roman"/>
                <w:sz w:val="24"/>
                <w:szCs w:val="24"/>
              </w:rPr>
            </w:pPr>
          </w:p>
          <w:p w:rsidR="0026057C" w:rsidRPr="00FF0833" w:rsidRDefault="0026057C" w:rsidP="008A3C25">
            <w:pPr>
              <w:rPr>
                <w:rFonts w:ascii="Times New Roman" w:hAnsi="Times New Roman" w:cs="Times New Roman"/>
                <w:sz w:val="24"/>
                <w:szCs w:val="24"/>
              </w:rPr>
            </w:pPr>
          </w:p>
          <w:p w:rsidR="0026057C" w:rsidRPr="00FF0833" w:rsidRDefault="0026057C" w:rsidP="008A3C25">
            <w:pPr>
              <w:rPr>
                <w:rFonts w:ascii="Times New Roman" w:hAnsi="Times New Roman" w:cs="Times New Roman"/>
                <w:sz w:val="24"/>
                <w:szCs w:val="24"/>
              </w:rPr>
            </w:pPr>
          </w:p>
          <w:p w:rsidR="0026057C" w:rsidRPr="00FF0833" w:rsidRDefault="0026057C" w:rsidP="008A3C25">
            <w:pPr>
              <w:rPr>
                <w:rFonts w:ascii="Times New Roman" w:hAnsi="Times New Roman" w:cs="Times New Roman"/>
                <w:sz w:val="24"/>
                <w:szCs w:val="24"/>
              </w:rPr>
            </w:pPr>
          </w:p>
          <w:p w:rsidR="003403B6" w:rsidRPr="00FF0833" w:rsidRDefault="003403B6" w:rsidP="008A3C25">
            <w:pPr>
              <w:rPr>
                <w:rFonts w:ascii="Times New Roman" w:hAnsi="Times New Roman" w:cs="Times New Roman"/>
                <w:sz w:val="24"/>
                <w:szCs w:val="24"/>
              </w:rPr>
            </w:pPr>
          </w:p>
          <w:p w:rsidR="0026057C" w:rsidRPr="00FF0833" w:rsidRDefault="0026057C" w:rsidP="008A3C25">
            <w:pPr>
              <w:rPr>
                <w:rFonts w:ascii="Times New Roman" w:hAnsi="Times New Roman" w:cs="Times New Roman"/>
                <w:sz w:val="24"/>
                <w:szCs w:val="24"/>
              </w:rPr>
            </w:pPr>
          </w:p>
          <w:p w:rsidR="008A3C25" w:rsidRPr="00FF0833" w:rsidRDefault="00775BED" w:rsidP="008A3C25">
            <w:pPr>
              <w:rPr>
                <w:rFonts w:ascii="Times New Roman" w:hAnsi="Times New Roman" w:cs="Times New Roman"/>
                <w:sz w:val="24"/>
                <w:szCs w:val="24"/>
              </w:rPr>
            </w:pPr>
            <w:r w:rsidRPr="00FF0833">
              <w:rPr>
                <w:rFonts w:ascii="Times New Roman" w:hAnsi="Times New Roman" w:cs="Times New Roman"/>
                <w:sz w:val="24"/>
                <w:szCs w:val="24"/>
              </w:rPr>
              <w:t>34. Не се приема. Определените процентни ограничения са за съвкупност от разходи.</w:t>
            </w:r>
          </w:p>
          <w:p w:rsidR="008A3C25" w:rsidRPr="00FF0833" w:rsidRDefault="008A3C25" w:rsidP="008A3C25">
            <w:pPr>
              <w:rPr>
                <w:rFonts w:ascii="Times New Roman" w:hAnsi="Times New Roman" w:cs="Times New Roman"/>
                <w:sz w:val="24"/>
                <w:szCs w:val="24"/>
              </w:rPr>
            </w:pPr>
          </w:p>
          <w:p w:rsidR="008A3C25" w:rsidRPr="00FF0833" w:rsidRDefault="008A3C25" w:rsidP="008A3C25">
            <w:pPr>
              <w:rPr>
                <w:rFonts w:ascii="Times New Roman" w:hAnsi="Times New Roman" w:cs="Times New Roman"/>
                <w:sz w:val="24"/>
                <w:szCs w:val="24"/>
              </w:rPr>
            </w:pPr>
          </w:p>
          <w:p w:rsidR="008A3C25" w:rsidRPr="00FF0833" w:rsidRDefault="008A3C25" w:rsidP="008A3C25">
            <w:pPr>
              <w:rPr>
                <w:rFonts w:ascii="Times New Roman" w:hAnsi="Times New Roman" w:cs="Times New Roman"/>
                <w:sz w:val="24"/>
                <w:szCs w:val="24"/>
              </w:rPr>
            </w:pPr>
          </w:p>
          <w:p w:rsidR="008A3C25" w:rsidRPr="00FF0833" w:rsidRDefault="008A3C25" w:rsidP="008A3C25">
            <w:pPr>
              <w:rPr>
                <w:rFonts w:ascii="Times New Roman" w:hAnsi="Times New Roman" w:cs="Times New Roman"/>
                <w:sz w:val="24"/>
                <w:szCs w:val="24"/>
              </w:rPr>
            </w:pPr>
          </w:p>
          <w:p w:rsidR="008A3C25" w:rsidRPr="00FF0833" w:rsidRDefault="008A3C25" w:rsidP="008A3C25">
            <w:pPr>
              <w:rPr>
                <w:rFonts w:ascii="Times New Roman" w:hAnsi="Times New Roman" w:cs="Times New Roman"/>
                <w:sz w:val="24"/>
                <w:szCs w:val="24"/>
              </w:rPr>
            </w:pPr>
          </w:p>
          <w:p w:rsidR="008A3C25" w:rsidRPr="00FF0833" w:rsidRDefault="008A3C25" w:rsidP="008A3C25">
            <w:pPr>
              <w:rPr>
                <w:rFonts w:ascii="Times New Roman" w:hAnsi="Times New Roman" w:cs="Times New Roman"/>
                <w:sz w:val="24"/>
                <w:szCs w:val="24"/>
              </w:rPr>
            </w:pPr>
          </w:p>
          <w:p w:rsidR="008A3C25" w:rsidRPr="00FF0833" w:rsidRDefault="008A3C25" w:rsidP="008A3C25">
            <w:pPr>
              <w:rPr>
                <w:rFonts w:ascii="Times New Roman" w:hAnsi="Times New Roman" w:cs="Times New Roman"/>
                <w:sz w:val="24"/>
                <w:szCs w:val="24"/>
              </w:rPr>
            </w:pPr>
          </w:p>
          <w:p w:rsidR="008A3C25" w:rsidRPr="00FF0833" w:rsidRDefault="008A3C25" w:rsidP="008A3C25">
            <w:pPr>
              <w:rPr>
                <w:rFonts w:ascii="Times New Roman" w:hAnsi="Times New Roman" w:cs="Times New Roman"/>
                <w:sz w:val="24"/>
                <w:szCs w:val="24"/>
              </w:rPr>
            </w:pPr>
          </w:p>
          <w:p w:rsidR="008A3C25" w:rsidRPr="00FF0833" w:rsidRDefault="008A3C25" w:rsidP="008A3C25">
            <w:pPr>
              <w:rPr>
                <w:rFonts w:ascii="Times New Roman" w:hAnsi="Times New Roman" w:cs="Times New Roman"/>
                <w:sz w:val="24"/>
                <w:szCs w:val="24"/>
              </w:rPr>
            </w:pPr>
          </w:p>
          <w:p w:rsidR="008A3C25" w:rsidRPr="00FF0833" w:rsidRDefault="008A3C25" w:rsidP="008A3C25">
            <w:pPr>
              <w:rPr>
                <w:rFonts w:ascii="Times New Roman" w:hAnsi="Times New Roman" w:cs="Times New Roman"/>
                <w:sz w:val="24"/>
                <w:szCs w:val="24"/>
              </w:rPr>
            </w:pPr>
          </w:p>
          <w:p w:rsidR="008A3C25" w:rsidRPr="00FF0833" w:rsidRDefault="008A3C25" w:rsidP="008A3C25">
            <w:pPr>
              <w:rPr>
                <w:rFonts w:ascii="Times New Roman" w:hAnsi="Times New Roman" w:cs="Times New Roman"/>
                <w:sz w:val="24"/>
                <w:szCs w:val="24"/>
              </w:rPr>
            </w:pPr>
          </w:p>
          <w:p w:rsidR="008A3C25" w:rsidRPr="00FF0833" w:rsidRDefault="008A3C25" w:rsidP="008A3C25">
            <w:pPr>
              <w:rPr>
                <w:rFonts w:ascii="Times New Roman" w:hAnsi="Times New Roman" w:cs="Times New Roman"/>
                <w:sz w:val="24"/>
                <w:szCs w:val="24"/>
              </w:rPr>
            </w:pPr>
          </w:p>
          <w:p w:rsidR="008A3C25" w:rsidRPr="00FF0833" w:rsidRDefault="008A3C25" w:rsidP="008A3C25">
            <w:pPr>
              <w:rPr>
                <w:rFonts w:ascii="Times New Roman" w:hAnsi="Times New Roman" w:cs="Times New Roman"/>
                <w:sz w:val="24"/>
                <w:szCs w:val="24"/>
              </w:rPr>
            </w:pPr>
          </w:p>
          <w:p w:rsidR="008A3C25" w:rsidRPr="00FF0833" w:rsidRDefault="008A3C25" w:rsidP="008A3C25">
            <w:pPr>
              <w:rPr>
                <w:rFonts w:ascii="Times New Roman" w:hAnsi="Times New Roman" w:cs="Times New Roman"/>
                <w:sz w:val="24"/>
                <w:szCs w:val="24"/>
              </w:rPr>
            </w:pPr>
          </w:p>
          <w:p w:rsidR="008A3C25" w:rsidRPr="00FF0833" w:rsidRDefault="008A3C25" w:rsidP="008A3C25">
            <w:pPr>
              <w:rPr>
                <w:rFonts w:ascii="Times New Roman" w:hAnsi="Times New Roman" w:cs="Times New Roman"/>
                <w:sz w:val="24"/>
                <w:szCs w:val="24"/>
              </w:rPr>
            </w:pPr>
          </w:p>
          <w:p w:rsidR="008A3C25" w:rsidRPr="00FF0833" w:rsidRDefault="008A3C25" w:rsidP="008A3C25">
            <w:pPr>
              <w:rPr>
                <w:rFonts w:ascii="Times New Roman" w:hAnsi="Times New Roman" w:cs="Times New Roman"/>
                <w:sz w:val="24"/>
                <w:szCs w:val="24"/>
              </w:rPr>
            </w:pPr>
          </w:p>
          <w:p w:rsidR="008A3C25" w:rsidRPr="00FF0833" w:rsidRDefault="008A3C25" w:rsidP="008A3C25">
            <w:pPr>
              <w:rPr>
                <w:rFonts w:ascii="Times New Roman" w:hAnsi="Times New Roman" w:cs="Times New Roman"/>
                <w:sz w:val="24"/>
                <w:szCs w:val="24"/>
              </w:rPr>
            </w:pPr>
          </w:p>
          <w:p w:rsidR="008A3C25" w:rsidRPr="00FF0833" w:rsidRDefault="008A3C25" w:rsidP="008A3C25">
            <w:pPr>
              <w:rPr>
                <w:rFonts w:ascii="Times New Roman" w:hAnsi="Times New Roman" w:cs="Times New Roman"/>
                <w:sz w:val="24"/>
                <w:szCs w:val="24"/>
              </w:rPr>
            </w:pPr>
          </w:p>
          <w:p w:rsidR="008A3C25" w:rsidRPr="00FF0833" w:rsidRDefault="008A3C25" w:rsidP="008A3C25">
            <w:pPr>
              <w:rPr>
                <w:rFonts w:ascii="Times New Roman" w:hAnsi="Times New Roman" w:cs="Times New Roman"/>
                <w:sz w:val="24"/>
                <w:szCs w:val="24"/>
              </w:rPr>
            </w:pPr>
          </w:p>
          <w:p w:rsidR="008A3C25" w:rsidRPr="00FF0833" w:rsidRDefault="008A3C25" w:rsidP="008A3C25">
            <w:pPr>
              <w:rPr>
                <w:rFonts w:ascii="Times New Roman" w:hAnsi="Times New Roman" w:cs="Times New Roman"/>
                <w:sz w:val="24"/>
                <w:szCs w:val="24"/>
              </w:rPr>
            </w:pPr>
          </w:p>
          <w:p w:rsidR="008A3C25" w:rsidRPr="00FF0833" w:rsidRDefault="008A3C25" w:rsidP="008A3C25">
            <w:pPr>
              <w:rPr>
                <w:rFonts w:ascii="Times New Roman" w:hAnsi="Times New Roman" w:cs="Times New Roman"/>
                <w:sz w:val="24"/>
                <w:szCs w:val="24"/>
              </w:rPr>
            </w:pPr>
          </w:p>
          <w:p w:rsidR="008A3C25" w:rsidRPr="00FF0833" w:rsidRDefault="008A3C25" w:rsidP="008A3C25">
            <w:pPr>
              <w:rPr>
                <w:rFonts w:ascii="Times New Roman" w:hAnsi="Times New Roman" w:cs="Times New Roman"/>
                <w:sz w:val="24"/>
                <w:szCs w:val="24"/>
              </w:rPr>
            </w:pPr>
          </w:p>
          <w:p w:rsidR="008A3C25" w:rsidRPr="00FF0833" w:rsidRDefault="008A3C25" w:rsidP="008A3C25">
            <w:pPr>
              <w:rPr>
                <w:rFonts w:ascii="Times New Roman" w:hAnsi="Times New Roman" w:cs="Times New Roman"/>
                <w:sz w:val="24"/>
                <w:szCs w:val="24"/>
              </w:rPr>
            </w:pPr>
          </w:p>
          <w:p w:rsidR="008A3C25" w:rsidRPr="00FF0833" w:rsidRDefault="008A3C25" w:rsidP="008A3C25">
            <w:pPr>
              <w:rPr>
                <w:rFonts w:ascii="Times New Roman" w:hAnsi="Times New Roman" w:cs="Times New Roman"/>
                <w:sz w:val="24"/>
                <w:szCs w:val="24"/>
              </w:rPr>
            </w:pPr>
          </w:p>
          <w:p w:rsidR="008A3C25" w:rsidRPr="00FF0833" w:rsidRDefault="008A3C25" w:rsidP="008A3C25">
            <w:pPr>
              <w:rPr>
                <w:rFonts w:ascii="Times New Roman" w:hAnsi="Times New Roman" w:cs="Times New Roman"/>
                <w:sz w:val="24"/>
                <w:szCs w:val="24"/>
              </w:rPr>
            </w:pPr>
          </w:p>
          <w:p w:rsidR="008A3C25" w:rsidRPr="00FF0833" w:rsidRDefault="008A3C25" w:rsidP="008A3C25">
            <w:pPr>
              <w:rPr>
                <w:rFonts w:ascii="Times New Roman" w:hAnsi="Times New Roman" w:cs="Times New Roman"/>
                <w:sz w:val="24"/>
                <w:szCs w:val="24"/>
              </w:rPr>
            </w:pPr>
          </w:p>
          <w:p w:rsidR="008A3C25" w:rsidRPr="00FF0833" w:rsidRDefault="008A3C25" w:rsidP="008A3C25">
            <w:pPr>
              <w:rPr>
                <w:rFonts w:ascii="Times New Roman" w:hAnsi="Times New Roman" w:cs="Times New Roman"/>
                <w:sz w:val="24"/>
                <w:szCs w:val="24"/>
              </w:rPr>
            </w:pPr>
          </w:p>
          <w:p w:rsidR="008A3C25" w:rsidRPr="00FF0833" w:rsidRDefault="008A3C25" w:rsidP="008A3C25">
            <w:pPr>
              <w:rPr>
                <w:rFonts w:ascii="Times New Roman" w:hAnsi="Times New Roman" w:cs="Times New Roman"/>
                <w:sz w:val="24"/>
                <w:szCs w:val="24"/>
              </w:rPr>
            </w:pPr>
          </w:p>
          <w:p w:rsidR="008A3C25" w:rsidRPr="00FF0833" w:rsidRDefault="008A3C25" w:rsidP="008A3C25">
            <w:pPr>
              <w:rPr>
                <w:rFonts w:ascii="Times New Roman" w:hAnsi="Times New Roman" w:cs="Times New Roman"/>
                <w:sz w:val="24"/>
                <w:szCs w:val="24"/>
              </w:rPr>
            </w:pPr>
          </w:p>
          <w:p w:rsidR="008A3C25" w:rsidRPr="00FF0833" w:rsidRDefault="008A3C25" w:rsidP="008A3C25">
            <w:pPr>
              <w:rPr>
                <w:rFonts w:ascii="Times New Roman" w:hAnsi="Times New Roman" w:cs="Times New Roman"/>
                <w:sz w:val="24"/>
                <w:szCs w:val="24"/>
              </w:rPr>
            </w:pPr>
          </w:p>
          <w:p w:rsidR="008A3C25" w:rsidRPr="00FF0833" w:rsidRDefault="008A3C25" w:rsidP="008A3C25">
            <w:pPr>
              <w:rPr>
                <w:rFonts w:ascii="Times New Roman" w:hAnsi="Times New Roman" w:cs="Times New Roman"/>
                <w:sz w:val="24"/>
                <w:szCs w:val="24"/>
              </w:rPr>
            </w:pPr>
          </w:p>
          <w:p w:rsidR="008A3C25" w:rsidRPr="00FF0833" w:rsidRDefault="008A3C25" w:rsidP="008A3C25">
            <w:pPr>
              <w:rPr>
                <w:rFonts w:ascii="Times New Roman" w:hAnsi="Times New Roman" w:cs="Times New Roman"/>
                <w:sz w:val="24"/>
                <w:szCs w:val="24"/>
              </w:rPr>
            </w:pPr>
          </w:p>
          <w:p w:rsidR="008A3C25" w:rsidRPr="00FF0833" w:rsidRDefault="008A3C25" w:rsidP="008A3C25">
            <w:pPr>
              <w:rPr>
                <w:rFonts w:ascii="Times New Roman" w:hAnsi="Times New Roman" w:cs="Times New Roman"/>
                <w:sz w:val="24"/>
                <w:szCs w:val="24"/>
              </w:rPr>
            </w:pPr>
          </w:p>
          <w:p w:rsidR="008A3C25" w:rsidRPr="00FF0833" w:rsidRDefault="008A3C25" w:rsidP="008A3C25">
            <w:pPr>
              <w:rPr>
                <w:rFonts w:ascii="Times New Roman" w:hAnsi="Times New Roman" w:cs="Times New Roman"/>
                <w:sz w:val="24"/>
                <w:szCs w:val="24"/>
              </w:rPr>
            </w:pPr>
          </w:p>
          <w:p w:rsidR="008A3C25" w:rsidRPr="00FF0833" w:rsidRDefault="008A3C25" w:rsidP="00DB6D0B">
            <w:pPr>
              <w:rPr>
                <w:rFonts w:ascii="Times New Roman" w:hAnsi="Times New Roman" w:cs="Times New Roman"/>
                <w:sz w:val="24"/>
                <w:szCs w:val="24"/>
              </w:rPr>
            </w:pPr>
          </w:p>
          <w:p w:rsidR="00775BED" w:rsidRPr="00FF0833" w:rsidRDefault="00775BED" w:rsidP="001F5E01">
            <w:pPr>
              <w:jc w:val="center"/>
              <w:rPr>
                <w:rFonts w:ascii="Times New Roman" w:hAnsi="Times New Roman" w:cs="Times New Roman"/>
                <w:sz w:val="24"/>
                <w:szCs w:val="24"/>
              </w:rPr>
            </w:pPr>
          </w:p>
          <w:p w:rsidR="008A3C25" w:rsidRPr="00FF0833" w:rsidRDefault="00E179F9" w:rsidP="00E179F9">
            <w:pPr>
              <w:jc w:val="both"/>
              <w:rPr>
                <w:rFonts w:ascii="Times New Roman" w:hAnsi="Times New Roman" w:cs="Times New Roman"/>
                <w:sz w:val="24"/>
                <w:szCs w:val="24"/>
              </w:rPr>
            </w:pPr>
            <w:r w:rsidRPr="00FF0833">
              <w:rPr>
                <w:rFonts w:ascii="Times New Roman" w:hAnsi="Times New Roman" w:cs="Times New Roman"/>
                <w:sz w:val="24"/>
                <w:szCs w:val="24"/>
              </w:rPr>
              <w:t xml:space="preserve">1. Приема се частично. В т. 11 от Раздел 14.1 „Допустими разходи“ са предвидени разходи за консултации за икономическа устойчивост на проекта. </w:t>
            </w:r>
          </w:p>
          <w:p w:rsidR="00E179F9" w:rsidRPr="00FF0833" w:rsidRDefault="00E179F9" w:rsidP="00E179F9">
            <w:pPr>
              <w:jc w:val="both"/>
              <w:rPr>
                <w:rFonts w:ascii="Times New Roman" w:hAnsi="Times New Roman" w:cs="Times New Roman"/>
                <w:sz w:val="24"/>
                <w:szCs w:val="24"/>
              </w:rPr>
            </w:pPr>
          </w:p>
          <w:p w:rsidR="00E179F9" w:rsidRPr="00FF0833" w:rsidRDefault="00E179F9" w:rsidP="00E179F9">
            <w:pPr>
              <w:jc w:val="both"/>
              <w:rPr>
                <w:rFonts w:ascii="Times New Roman" w:hAnsi="Times New Roman" w:cs="Times New Roman"/>
                <w:sz w:val="24"/>
                <w:szCs w:val="24"/>
              </w:rPr>
            </w:pPr>
          </w:p>
          <w:p w:rsidR="00E179F9" w:rsidRPr="00FF0833" w:rsidRDefault="00E179F9" w:rsidP="00E179F9">
            <w:pPr>
              <w:jc w:val="both"/>
              <w:rPr>
                <w:rFonts w:ascii="Times New Roman" w:hAnsi="Times New Roman" w:cs="Times New Roman"/>
                <w:sz w:val="24"/>
                <w:szCs w:val="24"/>
              </w:rPr>
            </w:pPr>
          </w:p>
          <w:p w:rsidR="00E179F9" w:rsidRPr="00FF0833" w:rsidRDefault="00E179F9" w:rsidP="00E179F9">
            <w:pPr>
              <w:jc w:val="both"/>
              <w:rPr>
                <w:rFonts w:ascii="Times New Roman" w:hAnsi="Times New Roman" w:cs="Times New Roman"/>
                <w:sz w:val="24"/>
                <w:szCs w:val="24"/>
              </w:rPr>
            </w:pPr>
          </w:p>
          <w:p w:rsidR="00E179F9" w:rsidRPr="00FF0833" w:rsidRDefault="00E179F9" w:rsidP="00E179F9">
            <w:pPr>
              <w:jc w:val="both"/>
              <w:rPr>
                <w:rFonts w:ascii="Times New Roman" w:hAnsi="Times New Roman" w:cs="Times New Roman"/>
                <w:sz w:val="24"/>
                <w:szCs w:val="24"/>
              </w:rPr>
            </w:pPr>
          </w:p>
          <w:p w:rsidR="00E179F9" w:rsidRPr="00FF0833" w:rsidRDefault="00E179F9" w:rsidP="00E179F9">
            <w:pPr>
              <w:jc w:val="both"/>
              <w:rPr>
                <w:rFonts w:ascii="Times New Roman" w:hAnsi="Times New Roman" w:cs="Times New Roman"/>
                <w:sz w:val="24"/>
                <w:szCs w:val="24"/>
              </w:rPr>
            </w:pPr>
          </w:p>
          <w:p w:rsidR="00E179F9" w:rsidRPr="00FF0833" w:rsidRDefault="00E179F9" w:rsidP="00E179F9">
            <w:pPr>
              <w:jc w:val="both"/>
              <w:rPr>
                <w:rFonts w:ascii="Times New Roman" w:hAnsi="Times New Roman" w:cs="Times New Roman"/>
                <w:sz w:val="24"/>
                <w:szCs w:val="24"/>
              </w:rPr>
            </w:pPr>
          </w:p>
          <w:p w:rsidR="00E179F9" w:rsidRPr="00FF0833" w:rsidRDefault="00E179F9" w:rsidP="00E179F9">
            <w:pPr>
              <w:jc w:val="both"/>
              <w:rPr>
                <w:rFonts w:ascii="Times New Roman" w:hAnsi="Times New Roman" w:cs="Times New Roman"/>
                <w:sz w:val="24"/>
                <w:szCs w:val="24"/>
              </w:rPr>
            </w:pPr>
          </w:p>
          <w:p w:rsidR="00E179F9" w:rsidRPr="00FF0833" w:rsidRDefault="00E179F9" w:rsidP="00E179F9">
            <w:pPr>
              <w:jc w:val="both"/>
              <w:rPr>
                <w:rFonts w:ascii="Times New Roman" w:hAnsi="Times New Roman" w:cs="Times New Roman"/>
                <w:sz w:val="24"/>
                <w:szCs w:val="24"/>
              </w:rPr>
            </w:pPr>
          </w:p>
          <w:p w:rsidR="00E179F9" w:rsidRPr="00FF0833" w:rsidRDefault="00E179F9" w:rsidP="00E179F9">
            <w:pPr>
              <w:jc w:val="both"/>
              <w:rPr>
                <w:rFonts w:ascii="Times New Roman" w:hAnsi="Times New Roman" w:cs="Times New Roman"/>
                <w:sz w:val="24"/>
                <w:szCs w:val="24"/>
              </w:rPr>
            </w:pPr>
          </w:p>
          <w:p w:rsidR="00720A60" w:rsidRPr="00FF0833" w:rsidRDefault="00720A60" w:rsidP="00E179F9">
            <w:pPr>
              <w:jc w:val="both"/>
              <w:rPr>
                <w:rFonts w:ascii="Times New Roman" w:hAnsi="Times New Roman" w:cs="Times New Roman"/>
                <w:sz w:val="24"/>
                <w:szCs w:val="24"/>
              </w:rPr>
            </w:pPr>
          </w:p>
          <w:p w:rsidR="00720A60" w:rsidRPr="00FF0833" w:rsidRDefault="00720A60" w:rsidP="00E179F9">
            <w:pPr>
              <w:jc w:val="both"/>
              <w:rPr>
                <w:rFonts w:ascii="Times New Roman" w:hAnsi="Times New Roman" w:cs="Times New Roman"/>
                <w:sz w:val="24"/>
                <w:szCs w:val="24"/>
              </w:rPr>
            </w:pPr>
          </w:p>
          <w:p w:rsidR="00720A60" w:rsidRPr="00FF0833" w:rsidRDefault="00720A60" w:rsidP="00E179F9">
            <w:pPr>
              <w:jc w:val="both"/>
              <w:rPr>
                <w:rFonts w:ascii="Times New Roman" w:hAnsi="Times New Roman" w:cs="Times New Roman"/>
                <w:sz w:val="24"/>
                <w:szCs w:val="24"/>
              </w:rPr>
            </w:pPr>
          </w:p>
          <w:p w:rsidR="00720A60" w:rsidRPr="00FF0833" w:rsidRDefault="00720A60" w:rsidP="00E179F9">
            <w:pPr>
              <w:jc w:val="both"/>
              <w:rPr>
                <w:rFonts w:ascii="Times New Roman" w:hAnsi="Times New Roman" w:cs="Times New Roman"/>
                <w:sz w:val="24"/>
                <w:szCs w:val="24"/>
              </w:rPr>
            </w:pPr>
          </w:p>
          <w:p w:rsidR="00720A60" w:rsidRPr="00FF0833" w:rsidRDefault="00720A60" w:rsidP="00E179F9">
            <w:pPr>
              <w:jc w:val="both"/>
              <w:rPr>
                <w:rFonts w:ascii="Times New Roman" w:hAnsi="Times New Roman" w:cs="Times New Roman"/>
                <w:sz w:val="24"/>
                <w:szCs w:val="24"/>
              </w:rPr>
            </w:pPr>
          </w:p>
          <w:p w:rsidR="00720A60" w:rsidRPr="00FF0833" w:rsidRDefault="00720A60" w:rsidP="00E179F9">
            <w:pPr>
              <w:jc w:val="both"/>
              <w:rPr>
                <w:rFonts w:ascii="Times New Roman" w:hAnsi="Times New Roman" w:cs="Times New Roman"/>
                <w:sz w:val="24"/>
                <w:szCs w:val="24"/>
              </w:rPr>
            </w:pPr>
          </w:p>
          <w:p w:rsidR="00E179F9" w:rsidRPr="00FF0833" w:rsidRDefault="00E179F9" w:rsidP="00720A60">
            <w:pPr>
              <w:jc w:val="both"/>
              <w:rPr>
                <w:rFonts w:ascii="Times New Roman" w:hAnsi="Times New Roman" w:cs="Times New Roman"/>
                <w:sz w:val="24"/>
                <w:szCs w:val="24"/>
              </w:rPr>
            </w:pPr>
            <w:r w:rsidRPr="00FF0833">
              <w:rPr>
                <w:rFonts w:ascii="Times New Roman" w:hAnsi="Times New Roman" w:cs="Times New Roman"/>
                <w:sz w:val="24"/>
                <w:szCs w:val="24"/>
              </w:rPr>
              <w:t xml:space="preserve">2. </w:t>
            </w:r>
            <w:r w:rsidR="00720A60" w:rsidRPr="00FF0833">
              <w:rPr>
                <w:rFonts w:ascii="Times New Roman" w:hAnsi="Times New Roman" w:cs="Times New Roman"/>
                <w:sz w:val="24"/>
                <w:szCs w:val="24"/>
              </w:rPr>
              <w:t>Приема се по принцип. Създадена е нова дефиниция</w:t>
            </w:r>
            <w:r w:rsidR="003403B6" w:rsidRPr="00FF0833">
              <w:rPr>
                <w:rFonts w:ascii="Times New Roman" w:hAnsi="Times New Roman" w:cs="Times New Roman"/>
                <w:sz w:val="24"/>
                <w:szCs w:val="24"/>
              </w:rPr>
              <w:t>.</w:t>
            </w:r>
          </w:p>
          <w:p w:rsidR="00E179F9" w:rsidRPr="00FF0833" w:rsidRDefault="00E179F9" w:rsidP="00E179F9">
            <w:pPr>
              <w:jc w:val="both"/>
              <w:rPr>
                <w:rFonts w:ascii="Times New Roman" w:hAnsi="Times New Roman" w:cs="Times New Roman"/>
                <w:sz w:val="24"/>
                <w:szCs w:val="24"/>
              </w:rPr>
            </w:pPr>
          </w:p>
          <w:p w:rsidR="00E179F9" w:rsidRPr="00FF0833" w:rsidRDefault="00E179F9" w:rsidP="00E179F9">
            <w:pPr>
              <w:jc w:val="both"/>
              <w:rPr>
                <w:rFonts w:ascii="Times New Roman" w:hAnsi="Times New Roman" w:cs="Times New Roman"/>
                <w:sz w:val="24"/>
                <w:szCs w:val="24"/>
              </w:rPr>
            </w:pPr>
          </w:p>
          <w:p w:rsidR="00E179F9" w:rsidRPr="00FF0833" w:rsidRDefault="00E179F9" w:rsidP="00E179F9">
            <w:pPr>
              <w:jc w:val="both"/>
              <w:rPr>
                <w:rFonts w:ascii="Times New Roman" w:hAnsi="Times New Roman" w:cs="Times New Roman"/>
                <w:sz w:val="24"/>
                <w:szCs w:val="24"/>
              </w:rPr>
            </w:pPr>
          </w:p>
          <w:p w:rsidR="00E179F9" w:rsidRPr="00FF0833" w:rsidRDefault="00E179F9" w:rsidP="00E179F9">
            <w:pPr>
              <w:jc w:val="both"/>
              <w:rPr>
                <w:rFonts w:ascii="Times New Roman" w:hAnsi="Times New Roman" w:cs="Times New Roman"/>
                <w:sz w:val="24"/>
                <w:szCs w:val="24"/>
              </w:rPr>
            </w:pPr>
          </w:p>
          <w:p w:rsidR="00E179F9" w:rsidRPr="00FF0833" w:rsidRDefault="00E179F9" w:rsidP="00E179F9">
            <w:pPr>
              <w:jc w:val="both"/>
              <w:rPr>
                <w:rFonts w:ascii="Times New Roman" w:hAnsi="Times New Roman" w:cs="Times New Roman"/>
                <w:sz w:val="24"/>
                <w:szCs w:val="24"/>
              </w:rPr>
            </w:pPr>
          </w:p>
          <w:p w:rsidR="00E179F9" w:rsidRPr="00FF0833" w:rsidRDefault="00E179F9" w:rsidP="00E179F9">
            <w:pPr>
              <w:jc w:val="both"/>
              <w:rPr>
                <w:rFonts w:ascii="Times New Roman" w:hAnsi="Times New Roman" w:cs="Times New Roman"/>
                <w:sz w:val="24"/>
                <w:szCs w:val="24"/>
              </w:rPr>
            </w:pPr>
          </w:p>
          <w:p w:rsidR="00E179F9" w:rsidRPr="00FF0833" w:rsidRDefault="00E179F9" w:rsidP="00E179F9">
            <w:pPr>
              <w:jc w:val="both"/>
              <w:rPr>
                <w:rFonts w:ascii="Times New Roman" w:hAnsi="Times New Roman" w:cs="Times New Roman"/>
                <w:sz w:val="24"/>
                <w:szCs w:val="24"/>
              </w:rPr>
            </w:pPr>
          </w:p>
          <w:p w:rsidR="00E179F9" w:rsidRPr="00FF0833" w:rsidRDefault="00E179F9" w:rsidP="00E179F9">
            <w:pPr>
              <w:jc w:val="both"/>
              <w:rPr>
                <w:rFonts w:ascii="Times New Roman" w:hAnsi="Times New Roman" w:cs="Times New Roman"/>
                <w:sz w:val="24"/>
                <w:szCs w:val="24"/>
              </w:rPr>
            </w:pPr>
          </w:p>
          <w:p w:rsidR="00E179F9" w:rsidRPr="00FF0833" w:rsidRDefault="00E179F9" w:rsidP="00E179F9">
            <w:pPr>
              <w:jc w:val="both"/>
              <w:rPr>
                <w:rFonts w:ascii="Times New Roman" w:hAnsi="Times New Roman" w:cs="Times New Roman"/>
                <w:sz w:val="24"/>
                <w:szCs w:val="24"/>
              </w:rPr>
            </w:pPr>
          </w:p>
          <w:p w:rsidR="00E179F9" w:rsidRPr="00FF0833" w:rsidRDefault="00E179F9" w:rsidP="00E179F9">
            <w:pPr>
              <w:jc w:val="both"/>
              <w:rPr>
                <w:rFonts w:ascii="Times New Roman" w:hAnsi="Times New Roman" w:cs="Times New Roman"/>
                <w:sz w:val="24"/>
                <w:szCs w:val="24"/>
              </w:rPr>
            </w:pPr>
          </w:p>
          <w:p w:rsidR="00E179F9" w:rsidRPr="00FF0833" w:rsidRDefault="00E179F9" w:rsidP="00E179F9">
            <w:pPr>
              <w:jc w:val="both"/>
              <w:rPr>
                <w:rFonts w:ascii="Times New Roman" w:hAnsi="Times New Roman" w:cs="Times New Roman"/>
                <w:sz w:val="24"/>
                <w:szCs w:val="24"/>
              </w:rPr>
            </w:pPr>
          </w:p>
          <w:p w:rsidR="00E179F9" w:rsidRPr="00FF0833" w:rsidRDefault="00E179F9" w:rsidP="00E179F9">
            <w:pPr>
              <w:jc w:val="both"/>
              <w:rPr>
                <w:rFonts w:ascii="Times New Roman" w:hAnsi="Times New Roman" w:cs="Times New Roman"/>
                <w:sz w:val="24"/>
                <w:szCs w:val="24"/>
              </w:rPr>
            </w:pPr>
          </w:p>
          <w:p w:rsidR="00E179F9" w:rsidRPr="00FF0833" w:rsidRDefault="00E179F9" w:rsidP="00E179F9">
            <w:pPr>
              <w:jc w:val="both"/>
              <w:rPr>
                <w:rFonts w:ascii="Times New Roman" w:hAnsi="Times New Roman" w:cs="Times New Roman"/>
                <w:sz w:val="24"/>
                <w:szCs w:val="24"/>
              </w:rPr>
            </w:pPr>
          </w:p>
          <w:p w:rsidR="00E179F9" w:rsidRPr="00FF0833" w:rsidRDefault="00E179F9" w:rsidP="00E179F9">
            <w:pPr>
              <w:jc w:val="both"/>
              <w:rPr>
                <w:rFonts w:ascii="Times New Roman" w:hAnsi="Times New Roman" w:cs="Times New Roman"/>
                <w:sz w:val="24"/>
                <w:szCs w:val="24"/>
              </w:rPr>
            </w:pPr>
          </w:p>
          <w:p w:rsidR="00E179F9" w:rsidRPr="00FF0833" w:rsidRDefault="00E179F9" w:rsidP="00E179F9">
            <w:pPr>
              <w:jc w:val="both"/>
              <w:rPr>
                <w:rFonts w:ascii="Times New Roman" w:hAnsi="Times New Roman" w:cs="Times New Roman"/>
                <w:sz w:val="24"/>
                <w:szCs w:val="24"/>
              </w:rPr>
            </w:pPr>
          </w:p>
          <w:p w:rsidR="00E179F9" w:rsidRPr="00FF0833" w:rsidRDefault="00E179F9" w:rsidP="00E179F9">
            <w:pPr>
              <w:jc w:val="both"/>
              <w:rPr>
                <w:rFonts w:ascii="Times New Roman" w:hAnsi="Times New Roman" w:cs="Times New Roman"/>
                <w:sz w:val="24"/>
                <w:szCs w:val="24"/>
              </w:rPr>
            </w:pPr>
          </w:p>
          <w:p w:rsidR="00E179F9" w:rsidRPr="00FF0833" w:rsidRDefault="00E179F9" w:rsidP="00E179F9">
            <w:pPr>
              <w:jc w:val="both"/>
              <w:rPr>
                <w:rFonts w:ascii="Times New Roman" w:hAnsi="Times New Roman" w:cs="Times New Roman"/>
                <w:sz w:val="24"/>
                <w:szCs w:val="24"/>
              </w:rPr>
            </w:pPr>
          </w:p>
          <w:p w:rsidR="00E179F9" w:rsidRPr="00FF0833" w:rsidRDefault="00E179F9" w:rsidP="00E179F9">
            <w:pPr>
              <w:jc w:val="both"/>
              <w:rPr>
                <w:rFonts w:ascii="Times New Roman" w:hAnsi="Times New Roman" w:cs="Times New Roman"/>
                <w:sz w:val="24"/>
                <w:szCs w:val="24"/>
              </w:rPr>
            </w:pPr>
          </w:p>
          <w:p w:rsidR="00E179F9" w:rsidRPr="00FF0833" w:rsidRDefault="00E179F9" w:rsidP="00E179F9">
            <w:pPr>
              <w:jc w:val="both"/>
              <w:rPr>
                <w:rFonts w:ascii="Times New Roman" w:hAnsi="Times New Roman" w:cs="Times New Roman"/>
                <w:sz w:val="24"/>
                <w:szCs w:val="24"/>
              </w:rPr>
            </w:pPr>
          </w:p>
          <w:p w:rsidR="00E179F9" w:rsidRPr="00FF0833" w:rsidRDefault="00E179F9" w:rsidP="00E179F9">
            <w:pPr>
              <w:jc w:val="both"/>
              <w:rPr>
                <w:rFonts w:ascii="Times New Roman" w:hAnsi="Times New Roman" w:cs="Times New Roman"/>
                <w:sz w:val="24"/>
                <w:szCs w:val="24"/>
              </w:rPr>
            </w:pPr>
          </w:p>
          <w:p w:rsidR="00E179F9" w:rsidRPr="00FF0833" w:rsidRDefault="00E179F9" w:rsidP="00E179F9">
            <w:pPr>
              <w:jc w:val="both"/>
              <w:rPr>
                <w:rFonts w:ascii="Times New Roman" w:hAnsi="Times New Roman" w:cs="Times New Roman"/>
                <w:sz w:val="24"/>
                <w:szCs w:val="24"/>
              </w:rPr>
            </w:pPr>
          </w:p>
          <w:p w:rsidR="00E179F9" w:rsidRPr="00FF0833" w:rsidRDefault="00E179F9" w:rsidP="00E179F9">
            <w:pPr>
              <w:jc w:val="both"/>
              <w:rPr>
                <w:rFonts w:ascii="Times New Roman" w:hAnsi="Times New Roman" w:cs="Times New Roman"/>
                <w:sz w:val="24"/>
                <w:szCs w:val="24"/>
              </w:rPr>
            </w:pPr>
          </w:p>
          <w:p w:rsidR="00E179F9" w:rsidRPr="00FF0833" w:rsidRDefault="00E179F9" w:rsidP="00E179F9">
            <w:pPr>
              <w:jc w:val="both"/>
              <w:rPr>
                <w:rFonts w:ascii="Times New Roman" w:hAnsi="Times New Roman" w:cs="Times New Roman"/>
                <w:sz w:val="24"/>
                <w:szCs w:val="24"/>
              </w:rPr>
            </w:pPr>
          </w:p>
          <w:p w:rsidR="00E179F9" w:rsidRPr="00FF0833" w:rsidRDefault="00E179F9" w:rsidP="00E179F9">
            <w:pPr>
              <w:jc w:val="both"/>
              <w:rPr>
                <w:rFonts w:ascii="Times New Roman" w:hAnsi="Times New Roman" w:cs="Times New Roman"/>
                <w:sz w:val="24"/>
                <w:szCs w:val="24"/>
              </w:rPr>
            </w:pPr>
          </w:p>
          <w:p w:rsidR="00E179F9" w:rsidRPr="00FF0833" w:rsidRDefault="00E179F9" w:rsidP="00E179F9">
            <w:pPr>
              <w:jc w:val="both"/>
              <w:rPr>
                <w:rFonts w:ascii="Times New Roman" w:hAnsi="Times New Roman" w:cs="Times New Roman"/>
                <w:sz w:val="24"/>
                <w:szCs w:val="24"/>
              </w:rPr>
            </w:pPr>
          </w:p>
          <w:p w:rsidR="00E179F9" w:rsidRPr="00FF0833" w:rsidRDefault="00E179F9" w:rsidP="00E179F9">
            <w:pPr>
              <w:jc w:val="both"/>
              <w:rPr>
                <w:rFonts w:ascii="Times New Roman" w:hAnsi="Times New Roman" w:cs="Times New Roman"/>
                <w:sz w:val="24"/>
                <w:szCs w:val="24"/>
              </w:rPr>
            </w:pPr>
          </w:p>
          <w:p w:rsidR="00E179F9" w:rsidRPr="00FF0833" w:rsidRDefault="00E179F9" w:rsidP="00E179F9">
            <w:pPr>
              <w:jc w:val="both"/>
              <w:rPr>
                <w:rFonts w:ascii="Times New Roman" w:hAnsi="Times New Roman" w:cs="Times New Roman"/>
                <w:sz w:val="24"/>
                <w:szCs w:val="24"/>
              </w:rPr>
            </w:pPr>
          </w:p>
          <w:p w:rsidR="00E179F9" w:rsidRPr="00FF0833" w:rsidRDefault="00E179F9" w:rsidP="00E179F9">
            <w:pPr>
              <w:jc w:val="both"/>
              <w:rPr>
                <w:rFonts w:ascii="Times New Roman" w:hAnsi="Times New Roman" w:cs="Times New Roman"/>
                <w:sz w:val="24"/>
                <w:szCs w:val="24"/>
              </w:rPr>
            </w:pPr>
          </w:p>
          <w:p w:rsidR="00E179F9" w:rsidRPr="00FF0833" w:rsidRDefault="00E179F9" w:rsidP="00E179F9">
            <w:pPr>
              <w:jc w:val="both"/>
              <w:rPr>
                <w:rFonts w:ascii="Times New Roman" w:hAnsi="Times New Roman" w:cs="Times New Roman"/>
                <w:sz w:val="24"/>
                <w:szCs w:val="24"/>
              </w:rPr>
            </w:pPr>
          </w:p>
          <w:p w:rsidR="00E179F9" w:rsidRPr="00FF0833" w:rsidRDefault="00E179F9" w:rsidP="00E179F9">
            <w:pPr>
              <w:jc w:val="both"/>
              <w:rPr>
                <w:rFonts w:ascii="Times New Roman" w:hAnsi="Times New Roman" w:cs="Times New Roman"/>
                <w:sz w:val="24"/>
                <w:szCs w:val="24"/>
              </w:rPr>
            </w:pPr>
          </w:p>
          <w:p w:rsidR="00E179F9" w:rsidRPr="00FF0833" w:rsidRDefault="00E179F9" w:rsidP="00E179F9">
            <w:pPr>
              <w:jc w:val="both"/>
              <w:rPr>
                <w:rFonts w:ascii="Times New Roman" w:hAnsi="Times New Roman" w:cs="Times New Roman"/>
                <w:sz w:val="24"/>
                <w:szCs w:val="24"/>
              </w:rPr>
            </w:pPr>
          </w:p>
          <w:p w:rsidR="00E179F9" w:rsidRPr="00FF0833" w:rsidRDefault="00E179F9" w:rsidP="00E179F9">
            <w:pPr>
              <w:jc w:val="both"/>
              <w:rPr>
                <w:rFonts w:ascii="Times New Roman" w:hAnsi="Times New Roman" w:cs="Times New Roman"/>
                <w:sz w:val="24"/>
                <w:szCs w:val="24"/>
              </w:rPr>
            </w:pPr>
          </w:p>
          <w:p w:rsidR="00E179F9" w:rsidRPr="00FF0833" w:rsidRDefault="00E179F9" w:rsidP="00E179F9">
            <w:pPr>
              <w:jc w:val="both"/>
              <w:rPr>
                <w:rFonts w:ascii="Times New Roman" w:hAnsi="Times New Roman" w:cs="Times New Roman"/>
                <w:sz w:val="24"/>
                <w:szCs w:val="24"/>
              </w:rPr>
            </w:pPr>
          </w:p>
          <w:p w:rsidR="00422BD2" w:rsidRPr="00FF0833" w:rsidRDefault="00422BD2" w:rsidP="00422BD2">
            <w:pPr>
              <w:pStyle w:val="NormalWeb"/>
            </w:pPr>
            <w:r w:rsidRPr="00FF0833">
              <w:t>Не се приема</w:t>
            </w:r>
            <w:r w:rsidR="003403B6" w:rsidRPr="00FF0833">
              <w:t>.</w:t>
            </w:r>
            <w:r w:rsidRPr="00FF0833">
              <w:t xml:space="preserve"> ОАСД обхваща всички проверки за допустимост на кандидатите, дейностите, наличие на изискуемите документи, допустимост на разходите и икономическа жизнеспособност на проекта. Всички констатации, които ще бъдат направени в хода на разглеждане на проектните предложения, касаещи неясноти, непълноти и несъответствия на проектното предложение с условията за допустимост на кандидатите и инвестициите, ще се описват подробно в съответната графа „Забележки”, като в последствие същите ще бъдат обобщавани в писмо, което ще бъде част от официалната кореспонденция с кандидатите. Относно одитната следа, следва да се отбележи, че оценителите ще прикачват подробните си контролни листа в ИСУН. С оглед на административната тежест подробните контролни листа няма да се въвеждат в ОАСД, а само ще се </w:t>
            </w:r>
            <w:r w:rsidRPr="00FF0833">
              <w:lastRenderedPageBreak/>
              <w:t xml:space="preserve">прикачат. </w:t>
            </w:r>
          </w:p>
          <w:p w:rsidR="00E179F9" w:rsidRPr="00FF0833" w:rsidRDefault="00E179F9" w:rsidP="00E179F9">
            <w:pPr>
              <w:jc w:val="both"/>
              <w:rPr>
                <w:rFonts w:ascii="Times New Roman" w:hAnsi="Times New Roman" w:cs="Times New Roman"/>
                <w:sz w:val="24"/>
                <w:szCs w:val="24"/>
              </w:rPr>
            </w:pPr>
          </w:p>
          <w:p w:rsidR="00E179F9" w:rsidRPr="00FF0833" w:rsidRDefault="00E179F9" w:rsidP="00E179F9">
            <w:pPr>
              <w:jc w:val="both"/>
              <w:rPr>
                <w:rFonts w:ascii="Times New Roman" w:hAnsi="Times New Roman" w:cs="Times New Roman"/>
                <w:sz w:val="24"/>
                <w:szCs w:val="24"/>
              </w:rPr>
            </w:pPr>
          </w:p>
          <w:p w:rsidR="00E179F9" w:rsidRPr="00FF0833" w:rsidRDefault="00E179F9" w:rsidP="00E179F9">
            <w:pPr>
              <w:jc w:val="both"/>
              <w:rPr>
                <w:rFonts w:ascii="Times New Roman" w:hAnsi="Times New Roman" w:cs="Times New Roman"/>
                <w:sz w:val="24"/>
                <w:szCs w:val="24"/>
              </w:rPr>
            </w:pPr>
          </w:p>
          <w:p w:rsidR="00E179F9" w:rsidRPr="00FF0833" w:rsidRDefault="00E179F9" w:rsidP="00E179F9">
            <w:pPr>
              <w:jc w:val="both"/>
              <w:rPr>
                <w:rFonts w:ascii="Times New Roman" w:hAnsi="Times New Roman" w:cs="Times New Roman"/>
                <w:sz w:val="24"/>
                <w:szCs w:val="24"/>
              </w:rPr>
            </w:pPr>
          </w:p>
          <w:p w:rsidR="00E179F9" w:rsidRPr="00FF0833" w:rsidRDefault="00E179F9" w:rsidP="00E179F9">
            <w:pPr>
              <w:jc w:val="both"/>
              <w:rPr>
                <w:rFonts w:ascii="Times New Roman" w:hAnsi="Times New Roman" w:cs="Times New Roman"/>
                <w:sz w:val="24"/>
                <w:szCs w:val="24"/>
              </w:rPr>
            </w:pPr>
          </w:p>
          <w:p w:rsidR="00E179F9" w:rsidRPr="00FF0833" w:rsidRDefault="00E179F9" w:rsidP="00E179F9">
            <w:pPr>
              <w:jc w:val="both"/>
              <w:rPr>
                <w:rFonts w:ascii="Times New Roman" w:hAnsi="Times New Roman" w:cs="Times New Roman"/>
                <w:sz w:val="24"/>
                <w:szCs w:val="24"/>
              </w:rPr>
            </w:pPr>
          </w:p>
          <w:p w:rsidR="00E179F9" w:rsidRPr="00FF0833" w:rsidRDefault="00E179F9" w:rsidP="00E179F9">
            <w:pPr>
              <w:jc w:val="both"/>
              <w:rPr>
                <w:rFonts w:ascii="Times New Roman" w:hAnsi="Times New Roman" w:cs="Times New Roman"/>
                <w:sz w:val="24"/>
                <w:szCs w:val="24"/>
              </w:rPr>
            </w:pPr>
          </w:p>
          <w:p w:rsidR="00E179F9" w:rsidRPr="00FF0833" w:rsidRDefault="00E179F9" w:rsidP="00E179F9">
            <w:pPr>
              <w:jc w:val="both"/>
              <w:rPr>
                <w:rFonts w:ascii="Times New Roman" w:hAnsi="Times New Roman" w:cs="Times New Roman"/>
                <w:sz w:val="24"/>
                <w:szCs w:val="24"/>
              </w:rPr>
            </w:pPr>
          </w:p>
          <w:p w:rsidR="00E179F9" w:rsidRPr="00FF0833" w:rsidRDefault="00E179F9" w:rsidP="00E179F9">
            <w:pPr>
              <w:jc w:val="both"/>
              <w:rPr>
                <w:rFonts w:ascii="Times New Roman" w:hAnsi="Times New Roman" w:cs="Times New Roman"/>
                <w:sz w:val="24"/>
                <w:szCs w:val="24"/>
              </w:rPr>
            </w:pPr>
          </w:p>
          <w:p w:rsidR="00E179F9" w:rsidRPr="00FF0833" w:rsidRDefault="00E179F9" w:rsidP="00E179F9">
            <w:pPr>
              <w:jc w:val="both"/>
              <w:rPr>
                <w:rFonts w:ascii="Times New Roman" w:hAnsi="Times New Roman" w:cs="Times New Roman"/>
                <w:sz w:val="24"/>
                <w:szCs w:val="24"/>
              </w:rPr>
            </w:pPr>
          </w:p>
          <w:p w:rsidR="003403B6" w:rsidRPr="00FF0833" w:rsidRDefault="003403B6" w:rsidP="00E179F9">
            <w:pPr>
              <w:jc w:val="both"/>
              <w:rPr>
                <w:rFonts w:ascii="Times New Roman" w:hAnsi="Times New Roman" w:cs="Times New Roman"/>
                <w:sz w:val="24"/>
                <w:szCs w:val="24"/>
              </w:rPr>
            </w:pPr>
          </w:p>
          <w:p w:rsidR="003403B6" w:rsidRPr="00FF0833" w:rsidRDefault="003403B6" w:rsidP="00E179F9">
            <w:pPr>
              <w:jc w:val="both"/>
              <w:rPr>
                <w:rFonts w:ascii="Times New Roman" w:hAnsi="Times New Roman" w:cs="Times New Roman"/>
                <w:sz w:val="24"/>
                <w:szCs w:val="24"/>
              </w:rPr>
            </w:pPr>
          </w:p>
          <w:p w:rsidR="003403B6" w:rsidRPr="00FF0833" w:rsidRDefault="003403B6" w:rsidP="00E179F9">
            <w:pPr>
              <w:jc w:val="both"/>
              <w:rPr>
                <w:rFonts w:ascii="Times New Roman" w:hAnsi="Times New Roman" w:cs="Times New Roman"/>
                <w:sz w:val="24"/>
                <w:szCs w:val="24"/>
              </w:rPr>
            </w:pPr>
          </w:p>
          <w:p w:rsidR="003403B6" w:rsidRPr="00FF0833" w:rsidRDefault="003403B6" w:rsidP="00E179F9">
            <w:pPr>
              <w:jc w:val="both"/>
              <w:rPr>
                <w:rFonts w:ascii="Times New Roman" w:hAnsi="Times New Roman" w:cs="Times New Roman"/>
                <w:sz w:val="24"/>
                <w:szCs w:val="24"/>
              </w:rPr>
            </w:pPr>
          </w:p>
          <w:p w:rsidR="003403B6" w:rsidRPr="00FF0833" w:rsidRDefault="003403B6" w:rsidP="00E179F9">
            <w:pPr>
              <w:jc w:val="both"/>
              <w:rPr>
                <w:rFonts w:ascii="Times New Roman" w:hAnsi="Times New Roman" w:cs="Times New Roman"/>
                <w:sz w:val="24"/>
                <w:szCs w:val="24"/>
              </w:rPr>
            </w:pPr>
          </w:p>
          <w:p w:rsidR="00E179F9" w:rsidRPr="00FF0833" w:rsidRDefault="00952B30" w:rsidP="00E179F9">
            <w:pPr>
              <w:jc w:val="both"/>
              <w:rPr>
                <w:rFonts w:ascii="Times New Roman" w:hAnsi="Times New Roman" w:cs="Times New Roman"/>
                <w:sz w:val="24"/>
                <w:szCs w:val="24"/>
              </w:rPr>
            </w:pPr>
            <w:r w:rsidRPr="00FF0833">
              <w:rPr>
                <w:rFonts w:ascii="Times New Roman" w:hAnsi="Times New Roman" w:cs="Times New Roman"/>
                <w:sz w:val="24"/>
                <w:szCs w:val="24"/>
              </w:rPr>
              <w:t xml:space="preserve">1. </w:t>
            </w:r>
            <w:r w:rsidR="00C079AE" w:rsidRPr="00FF0833">
              <w:rPr>
                <w:rFonts w:ascii="Times New Roman" w:hAnsi="Times New Roman" w:cs="Times New Roman"/>
                <w:sz w:val="24"/>
                <w:szCs w:val="24"/>
              </w:rPr>
              <w:t xml:space="preserve">Сроковете ще бъдат уредени в наредбата по </w:t>
            </w:r>
            <w:r w:rsidR="00C079AE" w:rsidRPr="00FF0833">
              <w:rPr>
                <w:rFonts w:ascii="Times New Roman" w:hAnsi="Times New Roman" w:cs="Times New Roman"/>
                <w:szCs w:val="24"/>
                <w:shd w:val="clear" w:color="auto" w:fill="FEFEFE"/>
              </w:rPr>
              <w:t>чл. 9б, т. 3 от ЗПЗП</w:t>
            </w:r>
            <w:r w:rsidR="003403B6" w:rsidRPr="00FF0833">
              <w:rPr>
                <w:rFonts w:ascii="Times New Roman" w:hAnsi="Times New Roman" w:cs="Times New Roman"/>
                <w:szCs w:val="24"/>
                <w:shd w:val="clear" w:color="auto" w:fill="FEFEFE"/>
              </w:rPr>
              <w:t>.</w:t>
            </w:r>
          </w:p>
          <w:p w:rsidR="00E179F9" w:rsidRPr="00FF0833" w:rsidRDefault="00E179F9" w:rsidP="00E179F9">
            <w:pPr>
              <w:jc w:val="both"/>
              <w:rPr>
                <w:rFonts w:ascii="Times New Roman" w:hAnsi="Times New Roman" w:cs="Times New Roman"/>
                <w:sz w:val="24"/>
                <w:szCs w:val="24"/>
              </w:rPr>
            </w:pPr>
          </w:p>
          <w:p w:rsidR="00E179F9" w:rsidRPr="00FF0833" w:rsidRDefault="00E179F9" w:rsidP="00E179F9">
            <w:pPr>
              <w:jc w:val="both"/>
              <w:rPr>
                <w:rFonts w:ascii="Times New Roman" w:hAnsi="Times New Roman" w:cs="Times New Roman"/>
                <w:sz w:val="24"/>
                <w:szCs w:val="24"/>
              </w:rPr>
            </w:pPr>
          </w:p>
          <w:p w:rsidR="00E179F9" w:rsidRPr="00FF0833" w:rsidRDefault="00E179F9" w:rsidP="00E179F9">
            <w:pPr>
              <w:jc w:val="both"/>
              <w:rPr>
                <w:rFonts w:ascii="Times New Roman" w:hAnsi="Times New Roman" w:cs="Times New Roman"/>
                <w:sz w:val="24"/>
                <w:szCs w:val="24"/>
              </w:rPr>
            </w:pPr>
          </w:p>
          <w:p w:rsidR="00952B30" w:rsidRPr="00FF0833" w:rsidRDefault="00952B30" w:rsidP="00E179F9">
            <w:pPr>
              <w:jc w:val="both"/>
              <w:rPr>
                <w:rFonts w:ascii="Times New Roman" w:hAnsi="Times New Roman" w:cs="Times New Roman"/>
                <w:sz w:val="24"/>
                <w:szCs w:val="24"/>
              </w:rPr>
            </w:pPr>
          </w:p>
          <w:p w:rsidR="00952B30" w:rsidRPr="00FF0833" w:rsidRDefault="00952B30" w:rsidP="00E179F9">
            <w:pPr>
              <w:jc w:val="both"/>
              <w:rPr>
                <w:rFonts w:ascii="Times New Roman" w:hAnsi="Times New Roman" w:cs="Times New Roman"/>
                <w:sz w:val="24"/>
                <w:szCs w:val="24"/>
              </w:rPr>
            </w:pPr>
          </w:p>
          <w:p w:rsidR="00952B30" w:rsidRPr="00FF0833" w:rsidRDefault="00952B30" w:rsidP="00E179F9">
            <w:pPr>
              <w:jc w:val="both"/>
              <w:rPr>
                <w:rFonts w:ascii="Times New Roman" w:hAnsi="Times New Roman" w:cs="Times New Roman"/>
                <w:sz w:val="24"/>
                <w:szCs w:val="24"/>
              </w:rPr>
            </w:pPr>
          </w:p>
          <w:p w:rsidR="00952B30" w:rsidRPr="00FF0833" w:rsidRDefault="00952B30" w:rsidP="00E179F9">
            <w:pPr>
              <w:jc w:val="both"/>
              <w:rPr>
                <w:rFonts w:ascii="Times New Roman" w:hAnsi="Times New Roman" w:cs="Times New Roman"/>
                <w:sz w:val="24"/>
                <w:szCs w:val="24"/>
              </w:rPr>
            </w:pPr>
          </w:p>
          <w:p w:rsidR="00952B30" w:rsidRPr="00FF0833" w:rsidRDefault="00952B30" w:rsidP="00E179F9">
            <w:pPr>
              <w:jc w:val="both"/>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DB6D0B" w:rsidP="00775BED">
            <w:pPr>
              <w:rPr>
                <w:rFonts w:ascii="Times New Roman" w:hAnsi="Times New Roman" w:cs="Times New Roman"/>
                <w:sz w:val="24"/>
                <w:szCs w:val="24"/>
              </w:rPr>
            </w:pPr>
            <w:r w:rsidRPr="00FF0833">
              <w:rPr>
                <w:rFonts w:ascii="Times New Roman" w:hAnsi="Times New Roman" w:cs="Times New Roman"/>
                <w:sz w:val="24"/>
                <w:szCs w:val="24"/>
              </w:rPr>
              <w:t xml:space="preserve">2. </w:t>
            </w:r>
            <w:r w:rsidR="00775BED" w:rsidRPr="00FF0833">
              <w:rPr>
                <w:rFonts w:ascii="Times New Roman" w:hAnsi="Times New Roman" w:cs="Times New Roman"/>
                <w:sz w:val="24"/>
                <w:szCs w:val="24"/>
              </w:rPr>
              <w:t xml:space="preserve">Не се приема. Уточнено е в текста, че документите са необходими за преценка относно спазването на критериите за допустимост и </w:t>
            </w:r>
            <w:r w:rsidR="00775BED" w:rsidRPr="00FF0833">
              <w:rPr>
                <w:rFonts w:ascii="Times New Roman" w:hAnsi="Times New Roman" w:cs="Times New Roman"/>
                <w:sz w:val="24"/>
                <w:szCs w:val="24"/>
              </w:rPr>
              <w:lastRenderedPageBreak/>
              <w:t>изпълнението на ангажиментите и другите задължения на бенефициентите, произтичащи от отпуснатото подпомагане</w:t>
            </w:r>
            <w:r w:rsidR="00BA3DD2" w:rsidRPr="00FF0833">
              <w:rPr>
                <w:rFonts w:ascii="Times New Roman" w:hAnsi="Times New Roman" w:cs="Times New Roman"/>
                <w:sz w:val="24"/>
                <w:szCs w:val="24"/>
              </w:rPr>
              <w:t>.</w:t>
            </w:r>
            <w:r w:rsidR="00C10CDC" w:rsidRPr="00FF0833">
              <w:rPr>
                <w:rFonts w:ascii="Times New Roman" w:hAnsi="Times New Roman" w:cs="Times New Roman"/>
                <w:sz w:val="24"/>
                <w:szCs w:val="24"/>
              </w:rPr>
              <w:t xml:space="preserve"> Документите ще се изискват писмено или по време на извършване на проверка на място след плащане.</w:t>
            </w:r>
          </w:p>
          <w:p w:rsidR="008A3C25" w:rsidRPr="00FF0833" w:rsidRDefault="008A3C25" w:rsidP="001F5E01">
            <w:pPr>
              <w:jc w:val="center"/>
              <w:rPr>
                <w:rFonts w:ascii="Times New Roman" w:hAnsi="Times New Roman" w:cs="Times New Roman"/>
                <w:sz w:val="24"/>
                <w:szCs w:val="24"/>
              </w:rPr>
            </w:pPr>
          </w:p>
          <w:p w:rsidR="00952B30" w:rsidRPr="00FF0833" w:rsidRDefault="00952B30" w:rsidP="00952B30">
            <w:pPr>
              <w:rPr>
                <w:rFonts w:ascii="Times New Roman" w:hAnsi="Times New Roman" w:cs="Times New Roman"/>
                <w:sz w:val="24"/>
                <w:szCs w:val="24"/>
              </w:rPr>
            </w:pPr>
          </w:p>
          <w:p w:rsidR="00952B30" w:rsidRPr="00FF0833" w:rsidRDefault="00952B30" w:rsidP="00952B30">
            <w:pPr>
              <w:rPr>
                <w:rFonts w:ascii="Times New Roman" w:hAnsi="Times New Roman" w:cs="Times New Roman"/>
                <w:sz w:val="24"/>
                <w:szCs w:val="24"/>
              </w:rPr>
            </w:pPr>
          </w:p>
          <w:p w:rsidR="00952B30" w:rsidRPr="00FF0833" w:rsidRDefault="00952B30" w:rsidP="00952B30">
            <w:pPr>
              <w:rPr>
                <w:rFonts w:ascii="Times New Roman" w:hAnsi="Times New Roman" w:cs="Times New Roman"/>
                <w:sz w:val="24"/>
                <w:szCs w:val="24"/>
              </w:rPr>
            </w:pPr>
          </w:p>
          <w:p w:rsidR="00952B30" w:rsidRPr="00FF0833" w:rsidRDefault="00952B30" w:rsidP="00952B30">
            <w:pPr>
              <w:rPr>
                <w:rFonts w:ascii="Times New Roman" w:hAnsi="Times New Roman" w:cs="Times New Roman"/>
                <w:sz w:val="24"/>
                <w:szCs w:val="24"/>
              </w:rPr>
            </w:pPr>
          </w:p>
          <w:p w:rsidR="00952B30" w:rsidRPr="00FF0833" w:rsidRDefault="0026057C" w:rsidP="00952B30">
            <w:pPr>
              <w:rPr>
                <w:rFonts w:ascii="Times New Roman" w:hAnsi="Times New Roman" w:cs="Times New Roman"/>
                <w:sz w:val="24"/>
                <w:szCs w:val="24"/>
              </w:rPr>
            </w:pPr>
            <w:r w:rsidRPr="00FF0833">
              <w:rPr>
                <w:rFonts w:ascii="Times New Roman" w:hAnsi="Times New Roman" w:cs="Times New Roman"/>
                <w:sz w:val="24"/>
                <w:szCs w:val="24"/>
              </w:rPr>
              <w:t>3. Приема се</w:t>
            </w:r>
            <w:r w:rsidR="003403B6" w:rsidRPr="00FF0833">
              <w:rPr>
                <w:rFonts w:ascii="Times New Roman" w:hAnsi="Times New Roman" w:cs="Times New Roman"/>
                <w:sz w:val="24"/>
                <w:szCs w:val="24"/>
              </w:rPr>
              <w:t>.</w:t>
            </w:r>
          </w:p>
          <w:p w:rsidR="00952B30" w:rsidRPr="00FF0833" w:rsidRDefault="00952B30" w:rsidP="00952B30">
            <w:pPr>
              <w:rPr>
                <w:rFonts w:ascii="Times New Roman" w:hAnsi="Times New Roman" w:cs="Times New Roman"/>
                <w:sz w:val="24"/>
                <w:szCs w:val="24"/>
              </w:rPr>
            </w:pPr>
          </w:p>
          <w:p w:rsidR="0026057C" w:rsidRPr="00FF0833" w:rsidRDefault="0026057C" w:rsidP="00952B30">
            <w:pPr>
              <w:rPr>
                <w:rFonts w:ascii="Times New Roman" w:hAnsi="Times New Roman" w:cs="Times New Roman"/>
                <w:sz w:val="24"/>
                <w:szCs w:val="24"/>
              </w:rPr>
            </w:pPr>
          </w:p>
          <w:p w:rsidR="0026057C" w:rsidRPr="00FF0833" w:rsidRDefault="0026057C" w:rsidP="00952B30">
            <w:pPr>
              <w:rPr>
                <w:rFonts w:ascii="Times New Roman" w:hAnsi="Times New Roman" w:cs="Times New Roman"/>
                <w:sz w:val="24"/>
                <w:szCs w:val="24"/>
              </w:rPr>
            </w:pPr>
          </w:p>
          <w:p w:rsidR="0026057C" w:rsidRPr="00FF0833" w:rsidRDefault="0026057C" w:rsidP="00952B30">
            <w:pPr>
              <w:rPr>
                <w:rFonts w:ascii="Times New Roman" w:hAnsi="Times New Roman" w:cs="Times New Roman"/>
                <w:sz w:val="24"/>
                <w:szCs w:val="24"/>
              </w:rPr>
            </w:pPr>
          </w:p>
          <w:p w:rsidR="0026057C" w:rsidRPr="00FF0833" w:rsidRDefault="0026057C" w:rsidP="00952B30">
            <w:pPr>
              <w:rPr>
                <w:rFonts w:ascii="Times New Roman" w:hAnsi="Times New Roman" w:cs="Times New Roman"/>
                <w:sz w:val="24"/>
                <w:szCs w:val="24"/>
              </w:rPr>
            </w:pPr>
          </w:p>
          <w:p w:rsidR="0026057C" w:rsidRPr="00FF0833" w:rsidRDefault="0026057C" w:rsidP="00952B30">
            <w:pPr>
              <w:rPr>
                <w:rFonts w:ascii="Times New Roman" w:hAnsi="Times New Roman" w:cs="Times New Roman"/>
                <w:sz w:val="24"/>
                <w:szCs w:val="24"/>
              </w:rPr>
            </w:pPr>
          </w:p>
          <w:p w:rsidR="0026057C" w:rsidRPr="00FF0833" w:rsidRDefault="0026057C" w:rsidP="00952B30">
            <w:pPr>
              <w:rPr>
                <w:rFonts w:ascii="Times New Roman" w:hAnsi="Times New Roman" w:cs="Times New Roman"/>
                <w:sz w:val="24"/>
                <w:szCs w:val="24"/>
              </w:rPr>
            </w:pPr>
          </w:p>
          <w:p w:rsidR="0026057C" w:rsidRPr="00FF0833" w:rsidRDefault="0026057C" w:rsidP="00952B30">
            <w:pPr>
              <w:rPr>
                <w:rFonts w:ascii="Times New Roman" w:hAnsi="Times New Roman" w:cs="Times New Roman"/>
                <w:sz w:val="24"/>
                <w:szCs w:val="24"/>
              </w:rPr>
            </w:pPr>
          </w:p>
          <w:p w:rsidR="00952B30" w:rsidRPr="00FF0833" w:rsidRDefault="00952B30" w:rsidP="00952B30">
            <w:pPr>
              <w:rPr>
                <w:rFonts w:ascii="Times New Roman" w:hAnsi="Times New Roman" w:cs="Times New Roman"/>
                <w:sz w:val="24"/>
                <w:szCs w:val="24"/>
              </w:rPr>
            </w:pPr>
            <w:r w:rsidRPr="00FF0833">
              <w:rPr>
                <w:rFonts w:ascii="Times New Roman" w:hAnsi="Times New Roman" w:cs="Times New Roman"/>
                <w:sz w:val="24"/>
                <w:szCs w:val="24"/>
              </w:rPr>
              <w:t xml:space="preserve">4. </w:t>
            </w:r>
            <w:r w:rsidR="00AB20A3" w:rsidRPr="00FF0833">
              <w:rPr>
                <w:rFonts w:ascii="Times New Roman" w:hAnsi="Times New Roman" w:cs="Times New Roman"/>
                <w:sz w:val="24"/>
                <w:szCs w:val="24"/>
              </w:rPr>
              <w:t>Приема се</w:t>
            </w:r>
            <w:r w:rsidR="003403B6" w:rsidRPr="00FF0833">
              <w:rPr>
                <w:rFonts w:ascii="Times New Roman" w:hAnsi="Times New Roman" w:cs="Times New Roman"/>
                <w:sz w:val="24"/>
                <w:szCs w:val="24"/>
              </w:rPr>
              <w:t>.</w:t>
            </w:r>
          </w:p>
          <w:p w:rsidR="00AB20A3" w:rsidRPr="00FF0833" w:rsidRDefault="00AB20A3" w:rsidP="00952B30">
            <w:pPr>
              <w:rPr>
                <w:rFonts w:ascii="Times New Roman" w:hAnsi="Times New Roman" w:cs="Times New Roman"/>
                <w:sz w:val="24"/>
                <w:szCs w:val="24"/>
              </w:rPr>
            </w:pPr>
          </w:p>
          <w:p w:rsidR="00AB20A3" w:rsidRPr="00FF0833" w:rsidRDefault="00AB20A3" w:rsidP="00952B30">
            <w:pPr>
              <w:rPr>
                <w:rFonts w:ascii="Times New Roman" w:hAnsi="Times New Roman" w:cs="Times New Roman"/>
                <w:sz w:val="24"/>
                <w:szCs w:val="24"/>
              </w:rPr>
            </w:pPr>
          </w:p>
          <w:p w:rsidR="00AB20A3" w:rsidRPr="00FF0833" w:rsidRDefault="00AB20A3" w:rsidP="00952B30">
            <w:pPr>
              <w:rPr>
                <w:rFonts w:ascii="Times New Roman" w:hAnsi="Times New Roman" w:cs="Times New Roman"/>
                <w:sz w:val="24"/>
                <w:szCs w:val="24"/>
              </w:rPr>
            </w:pPr>
          </w:p>
          <w:p w:rsidR="00AB20A3" w:rsidRPr="00FF0833" w:rsidRDefault="00AB20A3" w:rsidP="00952B30">
            <w:pPr>
              <w:rPr>
                <w:rFonts w:ascii="Times New Roman" w:hAnsi="Times New Roman" w:cs="Times New Roman"/>
                <w:sz w:val="24"/>
                <w:szCs w:val="24"/>
              </w:rPr>
            </w:pPr>
          </w:p>
          <w:p w:rsidR="00AB20A3" w:rsidRPr="00FF0833" w:rsidRDefault="00AB20A3" w:rsidP="00952B30">
            <w:pPr>
              <w:rPr>
                <w:rFonts w:ascii="Times New Roman" w:hAnsi="Times New Roman" w:cs="Times New Roman"/>
                <w:sz w:val="24"/>
                <w:szCs w:val="24"/>
              </w:rPr>
            </w:pPr>
          </w:p>
          <w:p w:rsidR="00AB20A3" w:rsidRPr="00FF0833" w:rsidRDefault="00AB20A3" w:rsidP="00952B30">
            <w:pPr>
              <w:rPr>
                <w:rFonts w:ascii="Times New Roman" w:hAnsi="Times New Roman" w:cs="Times New Roman"/>
                <w:sz w:val="24"/>
                <w:szCs w:val="24"/>
              </w:rPr>
            </w:pPr>
          </w:p>
          <w:p w:rsidR="00AB20A3" w:rsidRPr="00FF0833" w:rsidRDefault="00AB20A3" w:rsidP="00952B30">
            <w:pPr>
              <w:rPr>
                <w:rFonts w:ascii="Times New Roman" w:hAnsi="Times New Roman" w:cs="Times New Roman"/>
                <w:sz w:val="24"/>
                <w:szCs w:val="24"/>
              </w:rPr>
            </w:pPr>
          </w:p>
          <w:p w:rsidR="00AB20A3" w:rsidRPr="00FF0833" w:rsidRDefault="00AB20A3" w:rsidP="00952B30">
            <w:pPr>
              <w:rPr>
                <w:rFonts w:ascii="Times New Roman" w:hAnsi="Times New Roman" w:cs="Times New Roman"/>
                <w:sz w:val="24"/>
                <w:szCs w:val="24"/>
              </w:rPr>
            </w:pPr>
          </w:p>
          <w:p w:rsidR="00AB20A3" w:rsidRPr="00FF0833" w:rsidRDefault="00AB20A3" w:rsidP="00952B30">
            <w:pPr>
              <w:rPr>
                <w:rFonts w:ascii="Times New Roman" w:hAnsi="Times New Roman" w:cs="Times New Roman"/>
                <w:sz w:val="24"/>
                <w:szCs w:val="24"/>
              </w:rPr>
            </w:pPr>
          </w:p>
          <w:p w:rsidR="0026057C" w:rsidRPr="00FF0833" w:rsidRDefault="0026057C" w:rsidP="00952B30">
            <w:pPr>
              <w:rPr>
                <w:rFonts w:ascii="Times New Roman" w:hAnsi="Times New Roman" w:cs="Times New Roman"/>
                <w:sz w:val="24"/>
                <w:szCs w:val="24"/>
              </w:rPr>
            </w:pPr>
          </w:p>
          <w:p w:rsidR="00AB20A3" w:rsidRPr="00FF0833" w:rsidRDefault="00AB20A3" w:rsidP="00952B30">
            <w:pPr>
              <w:rPr>
                <w:rFonts w:ascii="Times New Roman" w:hAnsi="Times New Roman" w:cs="Times New Roman"/>
                <w:sz w:val="24"/>
                <w:szCs w:val="24"/>
              </w:rPr>
            </w:pPr>
            <w:r w:rsidRPr="00FF0833">
              <w:rPr>
                <w:rFonts w:ascii="Times New Roman" w:hAnsi="Times New Roman" w:cs="Times New Roman"/>
                <w:sz w:val="24"/>
                <w:szCs w:val="24"/>
              </w:rPr>
              <w:lastRenderedPageBreak/>
              <w:t>5. Изпращането на протокола, в който е констатирана нередност, има за цел да предостави възможност на бенефициента да се запознае в детайли и да възрази.</w:t>
            </w:r>
          </w:p>
          <w:p w:rsidR="00AB20A3" w:rsidRPr="00FF0833" w:rsidRDefault="00AB20A3" w:rsidP="00952B30">
            <w:pPr>
              <w:rPr>
                <w:rFonts w:ascii="Times New Roman" w:hAnsi="Times New Roman" w:cs="Times New Roman"/>
                <w:sz w:val="24"/>
                <w:szCs w:val="24"/>
              </w:rPr>
            </w:pPr>
          </w:p>
          <w:p w:rsidR="00AB20A3" w:rsidRPr="00FF0833" w:rsidRDefault="00AB20A3" w:rsidP="00952B30">
            <w:pPr>
              <w:rPr>
                <w:rFonts w:ascii="Times New Roman" w:hAnsi="Times New Roman" w:cs="Times New Roman"/>
                <w:sz w:val="24"/>
                <w:szCs w:val="24"/>
              </w:rPr>
            </w:pPr>
          </w:p>
          <w:p w:rsidR="00AB20A3" w:rsidRPr="00FF0833" w:rsidRDefault="00AB20A3" w:rsidP="00952B30">
            <w:pP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26057C">
            <w:pPr>
              <w:rPr>
                <w:rFonts w:ascii="Times New Roman" w:hAnsi="Times New Roman" w:cs="Times New Roman"/>
                <w:sz w:val="24"/>
                <w:szCs w:val="24"/>
              </w:rPr>
            </w:pPr>
          </w:p>
          <w:p w:rsidR="0026057C" w:rsidRPr="00FF0833" w:rsidRDefault="0026057C" w:rsidP="00AB20A3">
            <w:pPr>
              <w:rPr>
                <w:rFonts w:ascii="Times New Roman" w:hAnsi="Times New Roman" w:cs="Times New Roman"/>
                <w:sz w:val="24"/>
                <w:szCs w:val="24"/>
                <w:highlight w:val="green"/>
              </w:rPr>
            </w:pPr>
          </w:p>
          <w:p w:rsidR="0026057C" w:rsidRPr="003534A4" w:rsidRDefault="0026057C" w:rsidP="00AB20A3">
            <w:pPr>
              <w:rPr>
                <w:rFonts w:ascii="Times New Roman" w:hAnsi="Times New Roman" w:cs="Times New Roman"/>
                <w:sz w:val="24"/>
                <w:szCs w:val="24"/>
                <w:highlight w:val="green"/>
              </w:rPr>
            </w:pPr>
          </w:p>
          <w:p w:rsidR="0026057C" w:rsidRPr="00FF0833" w:rsidRDefault="0026057C" w:rsidP="00AB20A3">
            <w:pPr>
              <w:rPr>
                <w:rFonts w:ascii="Times New Roman" w:hAnsi="Times New Roman" w:cs="Times New Roman"/>
                <w:sz w:val="24"/>
                <w:szCs w:val="24"/>
                <w:highlight w:val="green"/>
              </w:rPr>
            </w:pPr>
          </w:p>
          <w:p w:rsidR="0026057C" w:rsidRPr="00FF0833" w:rsidRDefault="00AB20A3" w:rsidP="00AB20A3">
            <w:pPr>
              <w:rPr>
                <w:rFonts w:ascii="Times New Roman" w:hAnsi="Times New Roman" w:cs="Times New Roman"/>
                <w:sz w:val="24"/>
                <w:szCs w:val="24"/>
              </w:rPr>
            </w:pPr>
            <w:r w:rsidRPr="00FF0833">
              <w:rPr>
                <w:rFonts w:ascii="Times New Roman" w:hAnsi="Times New Roman" w:cs="Times New Roman"/>
                <w:sz w:val="24"/>
                <w:szCs w:val="24"/>
              </w:rPr>
              <w:t>6</w:t>
            </w:r>
            <w:r w:rsidR="00B57873" w:rsidRPr="00FF0833">
              <w:rPr>
                <w:rFonts w:ascii="Times New Roman" w:hAnsi="Times New Roman" w:cs="Times New Roman"/>
                <w:sz w:val="24"/>
                <w:szCs w:val="24"/>
              </w:rPr>
              <w:t xml:space="preserve">. Приема се. Отнася се за датата на окончателно плащане. Например в случаите, когато кандидата е новорегистрирано предприятие и предвижда създаване на работни места. В този случай кандидатът е </w:t>
            </w:r>
            <w:r w:rsidR="00FF0833" w:rsidRPr="00FF0833">
              <w:rPr>
                <w:rFonts w:ascii="Times New Roman" w:hAnsi="Times New Roman" w:cs="Times New Roman"/>
                <w:sz w:val="24"/>
                <w:szCs w:val="24"/>
              </w:rPr>
              <w:t>получил</w:t>
            </w:r>
            <w:r w:rsidR="00B57873" w:rsidRPr="00FF0833">
              <w:rPr>
                <w:rFonts w:ascii="Times New Roman" w:hAnsi="Times New Roman" w:cs="Times New Roman"/>
                <w:sz w:val="24"/>
                <w:szCs w:val="24"/>
              </w:rPr>
              <w:t xml:space="preserve"> точки по критериите за подбор, одобрен е за подпомагане но ще създаде заетост (за която е п</w:t>
            </w:r>
            <w:r w:rsidR="00B45DD6">
              <w:rPr>
                <w:rFonts w:ascii="Times New Roman" w:hAnsi="Times New Roman" w:cs="Times New Roman"/>
                <w:sz w:val="24"/>
                <w:szCs w:val="24"/>
              </w:rPr>
              <w:t>о</w:t>
            </w:r>
            <w:r w:rsidR="00B57873" w:rsidRPr="00B45DD6">
              <w:rPr>
                <w:rFonts w:ascii="Times New Roman" w:hAnsi="Times New Roman" w:cs="Times New Roman"/>
                <w:sz w:val="24"/>
                <w:szCs w:val="24"/>
              </w:rPr>
              <w:t>л</w:t>
            </w:r>
            <w:r w:rsidR="00B45DD6">
              <w:rPr>
                <w:rFonts w:ascii="Times New Roman" w:hAnsi="Times New Roman" w:cs="Times New Roman"/>
                <w:sz w:val="24"/>
                <w:szCs w:val="24"/>
              </w:rPr>
              <w:t>у</w:t>
            </w:r>
            <w:r w:rsidR="00B57873" w:rsidRPr="00B45DD6">
              <w:rPr>
                <w:rFonts w:ascii="Times New Roman" w:hAnsi="Times New Roman" w:cs="Times New Roman"/>
                <w:sz w:val="24"/>
                <w:szCs w:val="24"/>
              </w:rPr>
              <w:t>чил предимство) след като започне изпълнението на одобрения проект.</w:t>
            </w:r>
          </w:p>
          <w:p w:rsidR="0026057C" w:rsidRPr="00FF0833" w:rsidRDefault="0026057C" w:rsidP="00AB20A3">
            <w:pPr>
              <w:rPr>
                <w:rFonts w:ascii="Times New Roman" w:hAnsi="Times New Roman" w:cs="Times New Roman"/>
                <w:sz w:val="24"/>
                <w:szCs w:val="24"/>
              </w:rPr>
            </w:pPr>
          </w:p>
          <w:p w:rsidR="0026057C" w:rsidRPr="00FF0833" w:rsidRDefault="0026057C" w:rsidP="00AB20A3">
            <w:pPr>
              <w:rPr>
                <w:rFonts w:ascii="Times New Roman" w:hAnsi="Times New Roman" w:cs="Times New Roman"/>
                <w:sz w:val="24"/>
                <w:szCs w:val="24"/>
              </w:rPr>
            </w:pPr>
          </w:p>
          <w:p w:rsidR="0026057C" w:rsidRPr="00FF0833" w:rsidRDefault="0026057C" w:rsidP="00AB20A3">
            <w:pPr>
              <w:rPr>
                <w:rFonts w:ascii="Times New Roman" w:hAnsi="Times New Roman" w:cs="Times New Roman"/>
                <w:sz w:val="24"/>
                <w:szCs w:val="24"/>
              </w:rPr>
            </w:pPr>
          </w:p>
          <w:p w:rsidR="0026057C" w:rsidRPr="00FF0833" w:rsidRDefault="0026057C" w:rsidP="00AB20A3">
            <w:pPr>
              <w:rPr>
                <w:rFonts w:ascii="Times New Roman" w:hAnsi="Times New Roman" w:cs="Times New Roman"/>
                <w:sz w:val="24"/>
                <w:szCs w:val="24"/>
              </w:rPr>
            </w:pPr>
          </w:p>
          <w:p w:rsidR="00AB20A3" w:rsidRPr="00FF0833" w:rsidRDefault="00AB20A3" w:rsidP="00AB20A3">
            <w:pPr>
              <w:rPr>
                <w:rFonts w:ascii="Times New Roman" w:hAnsi="Times New Roman" w:cs="Times New Roman"/>
                <w:sz w:val="24"/>
                <w:szCs w:val="24"/>
              </w:rPr>
            </w:pPr>
            <w:r w:rsidRPr="00FF0833">
              <w:rPr>
                <w:rFonts w:ascii="Times New Roman" w:hAnsi="Times New Roman" w:cs="Times New Roman"/>
                <w:sz w:val="24"/>
                <w:szCs w:val="24"/>
              </w:rPr>
              <w:lastRenderedPageBreak/>
              <w:t>7. Приема се</w:t>
            </w:r>
            <w:r w:rsidR="003403B6" w:rsidRPr="00FF0833">
              <w:rPr>
                <w:rFonts w:ascii="Times New Roman" w:hAnsi="Times New Roman" w:cs="Times New Roman"/>
                <w:sz w:val="24"/>
                <w:szCs w:val="24"/>
              </w:rPr>
              <w:t>.</w:t>
            </w: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p w:rsidR="008A3C25" w:rsidRPr="00FF0833" w:rsidRDefault="008A3C25" w:rsidP="001F5E01">
            <w:pPr>
              <w:jc w:val="center"/>
              <w:rPr>
                <w:rFonts w:ascii="Times New Roman" w:hAnsi="Times New Roman" w:cs="Times New Roman"/>
                <w:sz w:val="24"/>
                <w:szCs w:val="24"/>
              </w:rPr>
            </w:pPr>
          </w:p>
        </w:tc>
      </w:tr>
      <w:tr w:rsidR="00757C12" w:rsidRPr="00D7411B" w:rsidTr="006E42FE">
        <w:tc>
          <w:tcPr>
            <w:tcW w:w="534" w:type="dxa"/>
            <w:vAlign w:val="center"/>
          </w:tcPr>
          <w:p w:rsidR="001A7A2E" w:rsidRPr="00D7411B" w:rsidRDefault="00757C12" w:rsidP="00851AE2">
            <w:pPr>
              <w:jc w:val="center"/>
              <w:rPr>
                <w:rFonts w:ascii="Times New Roman" w:hAnsi="Times New Roman" w:cs="Times New Roman"/>
                <w:sz w:val="24"/>
                <w:szCs w:val="24"/>
              </w:rPr>
            </w:pPr>
            <w:r w:rsidRPr="00D7411B">
              <w:rPr>
                <w:rFonts w:ascii="Times New Roman" w:hAnsi="Times New Roman" w:cs="Times New Roman"/>
                <w:sz w:val="24"/>
                <w:szCs w:val="24"/>
              </w:rPr>
              <w:lastRenderedPageBreak/>
              <w:t>10.</w:t>
            </w:r>
          </w:p>
        </w:tc>
        <w:tc>
          <w:tcPr>
            <w:tcW w:w="1984" w:type="dxa"/>
          </w:tcPr>
          <w:p w:rsidR="001A7A2E" w:rsidRPr="00D7411B" w:rsidRDefault="005F19D1">
            <w:pPr>
              <w:rPr>
                <w:rFonts w:ascii="Times New Roman" w:hAnsi="Times New Roman" w:cs="Times New Roman"/>
                <w:sz w:val="24"/>
                <w:szCs w:val="24"/>
              </w:rPr>
            </w:pPr>
            <w:r w:rsidRPr="00D7411B">
              <w:rPr>
                <w:rFonts w:ascii="Times New Roman" w:hAnsi="Times New Roman" w:cs="Times New Roman"/>
                <w:sz w:val="24"/>
                <w:szCs w:val="24"/>
              </w:rPr>
              <w:t>ВелиАгро Консулт ЕООД</w:t>
            </w:r>
          </w:p>
          <w:p w:rsidR="005F19D1" w:rsidRPr="00DB6D0B" w:rsidRDefault="005F19D1" w:rsidP="005F19D1">
            <w:pPr>
              <w:rPr>
                <w:rFonts w:ascii="Times New Roman" w:hAnsi="Times New Roman" w:cs="Times New Roman"/>
                <w:sz w:val="24"/>
                <w:szCs w:val="24"/>
              </w:rPr>
            </w:pPr>
            <w:r w:rsidRPr="00DB6D0B">
              <w:rPr>
                <w:rFonts w:ascii="Times New Roman" w:hAnsi="Times New Roman" w:cs="Times New Roman"/>
                <w:sz w:val="24"/>
                <w:szCs w:val="24"/>
              </w:rPr>
              <w:t>veliagroconsult@gmail.com</w:t>
            </w:r>
          </w:p>
        </w:tc>
        <w:tc>
          <w:tcPr>
            <w:tcW w:w="1559" w:type="dxa"/>
          </w:tcPr>
          <w:p w:rsidR="001A7A2E" w:rsidRPr="00D7411B" w:rsidRDefault="00757C12">
            <w:pPr>
              <w:rPr>
                <w:rFonts w:ascii="Times New Roman" w:hAnsi="Times New Roman" w:cs="Times New Roman"/>
                <w:sz w:val="24"/>
                <w:szCs w:val="24"/>
              </w:rPr>
            </w:pPr>
            <w:r w:rsidRPr="00D7411B">
              <w:rPr>
                <w:rFonts w:ascii="Times New Roman" w:hAnsi="Times New Roman" w:cs="Times New Roman"/>
                <w:sz w:val="24"/>
                <w:szCs w:val="24"/>
              </w:rPr>
              <w:t>03.02.2018 г.</w:t>
            </w:r>
          </w:p>
        </w:tc>
        <w:tc>
          <w:tcPr>
            <w:tcW w:w="5954" w:type="dxa"/>
          </w:tcPr>
          <w:p w:rsidR="005F19D1" w:rsidRPr="00D837D3" w:rsidRDefault="005F19D1" w:rsidP="005F19D1">
            <w:pPr>
              <w:jc w:val="both"/>
              <w:rPr>
                <w:rFonts w:ascii="Times New Roman" w:eastAsia="Calibri" w:hAnsi="Times New Roman" w:cs="Times New Roman"/>
                <w:sz w:val="24"/>
                <w:szCs w:val="24"/>
                <w:lang w:eastAsia="bg-BG"/>
              </w:rPr>
            </w:pPr>
            <w:r w:rsidRPr="00D837D3">
              <w:rPr>
                <w:rFonts w:ascii="Times New Roman" w:eastAsia="Calibri" w:hAnsi="Times New Roman" w:cs="Times New Roman"/>
                <w:sz w:val="24"/>
                <w:szCs w:val="24"/>
                <w:lang w:eastAsia="bg-BG"/>
              </w:rPr>
              <w:t>Въпроса ни е насочен към критерийте за подбор на проекти от кандидати, които към момента на кандидатстване извършват дейност - мислиме че има неравнопоставеност в критерия за съществуващи предприятия и новосъздадени такива, или е допустано недвосмислие.</w:t>
            </w:r>
          </w:p>
          <w:p w:rsidR="005F19D1" w:rsidRPr="00D837D3" w:rsidRDefault="005F19D1" w:rsidP="005F19D1">
            <w:pPr>
              <w:jc w:val="both"/>
              <w:rPr>
                <w:rFonts w:ascii="Times New Roman" w:eastAsia="Calibri" w:hAnsi="Times New Roman" w:cs="Times New Roman"/>
                <w:sz w:val="24"/>
                <w:szCs w:val="24"/>
                <w:lang w:eastAsia="bg-BG"/>
              </w:rPr>
            </w:pPr>
            <w:r w:rsidRPr="00D837D3">
              <w:rPr>
                <w:rFonts w:ascii="Times New Roman" w:eastAsia="Calibri" w:hAnsi="Times New Roman" w:cs="Times New Roman"/>
                <w:sz w:val="24"/>
                <w:szCs w:val="24"/>
                <w:lang w:eastAsia="bg-BG"/>
              </w:rPr>
              <w:t xml:space="preserve">Критерия за подбор дава предимство на новосъздадени предприятия в частта, която е насочена към назначаването на нов персонал - например максимален брой на работните места, и същевременно ограничава съществуващите предприятия, който искат да назначат максимален брой на персонал, ако не отговарят на определени условия. Ако предприятието кандидат има средсносписъчен брой на персонала за последната </w:t>
            </w:r>
            <w:r w:rsidRPr="00D837D3">
              <w:rPr>
                <w:rFonts w:ascii="Times New Roman" w:eastAsia="Calibri" w:hAnsi="Times New Roman" w:cs="Times New Roman"/>
                <w:sz w:val="24"/>
                <w:szCs w:val="24"/>
                <w:lang w:eastAsia="bg-BG"/>
              </w:rPr>
              <w:lastRenderedPageBreak/>
              <w:t xml:space="preserve">година по-малък или равен на 5 работника, въпреки нуждата да назначи 11 или 15 нови работни места, то не би взело максималния размер на точките, докато новосъздадените предприятия нямат това ограничение. </w:t>
            </w:r>
          </w:p>
          <w:p w:rsidR="005F19D1" w:rsidRPr="00D837D3" w:rsidRDefault="005F19D1" w:rsidP="005F19D1">
            <w:pPr>
              <w:jc w:val="both"/>
              <w:rPr>
                <w:rFonts w:ascii="Times New Roman" w:eastAsia="Calibri" w:hAnsi="Times New Roman" w:cs="Times New Roman"/>
                <w:sz w:val="24"/>
                <w:szCs w:val="24"/>
                <w:lang w:eastAsia="bg-BG"/>
              </w:rPr>
            </w:pPr>
            <w:r w:rsidRPr="00D837D3">
              <w:rPr>
                <w:rFonts w:ascii="Times New Roman" w:eastAsia="Calibri" w:hAnsi="Times New Roman" w:cs="Times New Roman"/>
                <w:sz w:val="24"/>
                <w:szCs w:val="24"/>
                <w:lang w:eastAsia="bg-BG"/>
              </w:rPr>
              <w:t xml:space="preserve">Надяваме се да обърнете внимание на този критерий и той да бъде еднакво равнопоставен както за новосъздадените предприятия така и за съществуващите такива. </w:t>
            </w:r>
          </w:p>
          <w:p w:rsidR="001A7A2E" w:rsidRPr="00D837D3" w:rsidRDefault="001A7A2E">
            <w:pPr>
              <w:rPr>
                <w:rFonts w:ascii="Times New Roman" w:hAnsi="Times New Roman" w:cs="Times New Roman"/>
                <w:sz w:val="24"/>
                <w:szCs w:val="24"/>
              </w:rPr>
            </w:pPr>
          </w:p>
        </w:tc>
        <w:tc>
          <w:tcPr>
            <w:tcW w:w="4189" w:type="dxa"/>
          </w:tcPr>
          <w:p w:rsidR="001A7A2E" w:rsidRPr="00FF0833" w:rsidRDefault="000007D5">
            <w:pPr>
              <w:rPr>
                <w:rFonts w:ascii="Times New Roman" w:hAnsi="Times New Roman" w:cs="Times New Roman"/>
                <w:sz w:val="24"/>
                <w:szCs w:val="24"/>
              </w:rPr>
            </w:pPr>
            <w:r w:rsidRPr="00FF0833">
              <w:rPr>
                <w:rFonts w:ascii="Times New Roman" w:hAnsi="Times New Roman" w:cs="Times New Roman"/>
                <w:sz w:val="24"/>
                <w:szCs w:val="24"/>
              </w:rPr>
              <w:lastRenderedPageBreak/>
              <w:t xml:space="preserve">Приема се. </w:t>
            </w:r>
          </w:p>
        </w:tc>
      </w:tr>
      <w:tr w:rsidR="00E86527" w:rsidRPr="00D7411B" w:rsidTr="006E42FE">
        <w:tc>
          <w:tcPr>
            <w:tcW w:w="534" w:type="dxa"/>
            <w:vAlign w:val="center"/>
          </w:tcPr>
          <w:p w:rsidR="005F19D1" w:rsidRPr="00D7411B" w:rsidRDefault="00D7411B" w:rsidP="00851AE2">
            <w:pPr>
              <w:jc w:val="center"/>
              <w:rPr>
                <w:rFonts w:ascii="Times New Roman" w:hAnsi="Times New Roman" w:cs="Times New Roman"/>
                <w:sz w:val="24"/>
                <w:szCs w:val="24"/>
              </w:rPr>
            </w:pPr>
            <w:r w:rsidRPr="00D7411B">
              <w:rPr>
                <w:rFonts w:ascii="Times New Roman" w:hAnsi="Times New Roman" w:cs="Times New Roman"/>
                <w:sz w:val="24"/>
                <w:szCs w:val="24"/>
              </w:rPr>
              <w:lastRenderedPageBreak/>
              <w:t>11.</w:t>
            </w:r>
          </w:p>
        </w:tc>
        <w:tc>
          <w:tcPr>
            <w:tcW w:w="1984" w:type="dxa"/>
          </w:tcPr>
          <w:p w:rsidR="005F19D1" w:rsidRPr="00D7411B" w:rsidRDefault="005F19D1" w:rsidP="005F19D1">
            <w:pPr>
              <w:shd w:val="clear" w:color="auto" w:fill="FFFFFF"/>
              <w:rPr>
                <w:rFonts w:ascii="Times New Roman" w:hAnsi="Times New Roman" w:cs="Times New Roman"/>
                <w:b/>
                <w:color w:val="000000"/>
                <w:sz w:val="24"/>
                <w:szCs w:val="24"/>
              </w:rPr>
            </w:pPr>
            <w:r w:rsidRPr="00D7411B">
              <w:rPr>
                <w:rFonts w:ascii="Times New Roman" w:hAnsi="Times New Roman" w:cs="Times New Roman"/>
                <w:b/>
                <w:color w:val="000000"/>
                <w:sz w:val="24"/>
                <w:szCs w:val="24"/>
              </w:rPr>
              <w:t>Петя Божкова </w:t>
            </w:r>
          </w:p>
          <w:p w:rsidR="005F19D1" w:rsidRPr="00D7411B" w:rsidRDefault="005F19D1">
            <w:pPr>
              <w:rPr>
                <w:rFonts w:ascii="Times New Roman" w:hAnsi="Times New Roman" w:cs="Times New Roman"/>
                <w:sz w:val="24"/>
                <w:szCs w:val="24"/>
              </w:rPr>
            </w:pPr>
            <w:r w:rsidRPr="00D7411B">
              <w:rPr>
                <w:rFonts w:ascii="Times New Roman" w:hAnsi="Times New Roman" w:cs="Times New Roman"/>
                <w:b/>
                <w:sz w:val="24"/>
                <w:szCs w:val="24"/>
              </w:rPr>
              <w:t>bepetrain@yahoo.com</w:t>
            </w:r>
            <w:r w:rsidRPr="00D7411B">
              <w:rPr>
                <w:rFonts w:ascii="Times New Roman" w:hAnsi="Times New Roman" w:cs="Times New Roman"/>
                <w:sz w:val="24"/>
                <w:szCs w:val="24"/>
              </w:rPr>
              <w:t xml:space="preserve"> </w:t>
            </w:r>
          </w:p>
        </w:tc>
        <w:tc>
          <w:tcPr>
            <w:tcW w:w="1559" w:type="dxa"/>
          </w:tcPr>
          <w:p w:rsidR="005F19D1" w:rsidRPr="00D7411B" w:rsidRDefault="00D7411B">
            <w:pPr>
              <w:rPr>
                <w:rFonts w:ascii="Times New Roman" w:hAnsi="Times New Roman" w:cs="Times New Roman"/>
                <w:sz w:val="24"/>
                <w:szCs w:val="24"/>
              </w:rPr>
            </w:pPr>
            <w:r w:rsidRPr="00D7411B">
              <w:rPr>
                <w:rFonts w:ascii="Times New Roman" w:hAnsi="Times New Roman" w:cs="Times New Roman"/>
                <w:sz w:val="24"/>
                <w:szCs w:val="24"/>
              </w:rPr>
              <w:t>03.02.2018 г.</w:t>
            </w:r>
          </w:p>
        </w:tc>
        <w:tc>
          <w:tcPr>
            <w:tcW w:w="5954" w:type="dxa"/>
          </w:tcPr>
          <w:p w:rsidR="005F19D1" w:rsidRPr="005F19D1" w:rsidRDefault="005F19D1" w:rsidP="005F19D1">
            <w:pPr>
              <w:spacing w:after="160" w:line="259" w:lineRule="auto"/>
              <w:rPr>
                <w:rFonts w:ascii="Times New Roman" w:eastAsia="Calibri" w:hAnsi="Times New Roman" w:cs="Times New Roman"/>
                <w:sz w:val="24"/>
                <w:szCs w:val="24"/>
              </w:rPr>
            </w:pPr>
            <w:r w:rsidRPr="005F19D1">
              <w:rPr>
                <w:rFonts w:ascii="Calibri" w:eastAsia="Calibri" w:hAnsi="Calibri" w:cs="Times New Roman"/>
                <w:sz w:val="24"/>
                <w:szCs w:val="24"/>
              </w:rPr>
              <w:t>1</w:t>
            </w:r>
            <w:r w:rsidRPr="005F19D1">
              <w:rPr>
                <w:rFonts w:ascii="Times New Roman" w:eastAsia="Calibri" w:hAnsi="Times New Roman" w:cs="Times New Roman"/>
                <w:sz w:val="24"/>
                <w:szCs w:val="24"/>
              </w:rPr>
              <w:t xml:space="preserve">. Съществува неяснота в раздел 24.2 „Списък с документи, доказващи съответствие с критериите за подбор на проекти“, т. 1 : Удостоверение за ползван патент и/или удостоверение за полезен модел или внедряване на инвестиции, изпълнени по чл. 35 от Регламент 1305/2013, издадено в рамките на четири години преди датата на подаване на проектното предложение. Представя се във формат „pdf“ или „jpg”. </w:t>
            </w:r>
          </w:p>
          <w:p w:rsidR="005F19D1" w:rsidRPr="005F19D1" w:rsidRDefault="005F19D1" w:rsidP="005F19D1">
            <w:pPr>
              <w:spacing w:after="160" w:line="259" w:lineRule="auto"/>
              <w:rPr>
                <w:rFonts w:ascii="Times New Roman" w:eastAsia="Calibri" w:hAnsi="Times New Roman" w:cs="Times New Roman"/>
                <w:sz w:val="24"/>
                <w:szCs w:val="24"/>
              </w:rPr>
            </w:pPr>
            <w:r w:rsidRPr="005F19D1">
              <w:rPr>
                <w:rFonts w:ascii="Times New Roman" w:eastAsia="Calibri" w:hAnsi="Times New Roman" w:cs="Times New Roman"/>
                <w:sz w:val="24"/>
                <w:szCs w:val="24"/>
              </w:rPr>
              <w:t>Моля, изяснете този документ във връзка с коя точка от критериите за подбор на проекти се изисква?</w:t>
            </w:r>
          </w:p>
          <w:p w:rsidR="005F19D1" w:rsidRPr="005F19D1" w:rsidRDefault="005F19D1" w:rsidP="005F19D1">
            <w:pPr>
              <w:spacing w:after="160" w:line="259" w:lineRule="auto"/>
              <w:rPr>
                <w:rFonts w:ascii="Times New Roman" w:eastAsia="Calibri" w:hAnsi="Times New Roman" w:cs="Times New Roman"/>
                <w:sz w:val="24"/>
                <w:szCs w:val="24"/>
              </w:rPr>
            </w:pPr>
            <w:r w:rsidRPr="005F19D1">
              <w:rPr>
                <w:rFonts w:ascii="Times New Roman" w:eastAsia="Calibri" w:hAnsi="Times New Roman" w:cs="Times New Roman"/>
                <w:sz w:val="24"/>
                <w:szCs w:val="24"/>
              </w:rPr>
              <w:t xml:space="preserve">1.1. Ако документите по т.1 от раздел 24.2 се отнасят към т.2.2 от критериите за подбор на проекти:  „Над 30 % от допустимите инвестиционни разходи по проекта са свързани с иновации в предприятието“, и ако приемем, че внедряването на иновации се разбира на ниво предприятие (т.е. иновация в самото предприятие, а не иновация в национален или световен мащаб), то изискването на Удостоверение за ползван патент и/или удостоверение за полезен модел се явява дискриминативно изискване. Ако даден технологичен </w:t>
            </w:r>
            <w:r w:rsidRPr="005F19D1">
              <w:rPr>
                <w:rFonts w:ascii="Times New Roman" w:eastAsia="Calibri" w:hAnsi="Times New Roman" w:cs="Times New Roman"/>
                <w:sz w:val="24"/>
                <w:szCs w:val="24"/>
              </w:rPr>
              <w:lastRenderedPageBreak/>
              <w:t xml:space="preserve">процес е нов/иновативен за дадено предприятие (като автоматизиране на процеси, които са били изпълнявани ръчно преди това), то това се явява иновация за самото предприятие, а не иновация по-принцип и е доста тромаво и утежняващо изискване това да се удостоверява задължително с патент или полезен модел. Колко от съществуващите и внедрявани иновации на ниво предприятие имат  защитен патент или полезен модел? </w:t>
            </w:r>
          </w:p>
          <w:p w:rsidR="005F19D1" w:rsidRPr="005F19D1" w:rsidRDefault="005F19D1" w:rsidP="005F19D1">
            <w:pPr>
              <w:spacing w:after="160" w:line="259" w:lineRule="auto"/>
              <w:rPr>
                <w:rFonts w:ascii="Times New Roman" w:eastAsia="Calibri" w:hAnsi="Times New Roman" w:cs="Times New Roman"/>
                <w:sz w:val="24"/>
                <w:szCs w:val="24"/>
              </w:rPr>
            </w:pPr>
            <w:r w:rsidRPr="005F19D1">
              <w:rPr>
                <w:rFonts w:ascii="Times New Roman" w:eastAsia="Calibri" w:hAnsi="Times New Roman" w:cs="Times New Roman"/>
                <w:sz w:val="24"/>
                <w:szCs w:val="24"/>
              </w:rPr>
              <w:t>Ако част от иновацията, по-конкретно, се отнася до внедряване на  софтуерна система, свързана с преработвателната дейност на кандидата, предоставянето на патент или полезен модел е невъзможно, защото, както е известно, софтуерите не подлежат на патентоване и за тях не може да бъдат извадени удостоверение за патент или полезен модел.</w:t>
            </w:r>
          </w:p>
          <w:p w:rsidR="005F19D1" w:rsidRPr="005F19D1" w:rsidRDefault="005F19D1" w:rsidP="005F19D1">
            <w:pPr>
              <w:spacing w:after="160" w:line="259" w:lineRule="auto"/>
              <w:rPr>
                <w:rFonts w:ascii="Times New Roman" w:eastAsia="Calibri" w:hAnsi="Times New Roman" w:cs="Times New Roman"/>
                <w:sz w:val="24"/>
                <w:szCs w:val="24"/>
              </w:rPr>
            </w:pPr>
            <w:r w:rsidRPr="005F19D1">
              <w:rPr>
                <w:rFonts w:ascii="Times New Roman" w:eastAsia="Calibri" w:hAnsi="Times New Roman" w:cs="Times New Roman"/>
                <w:sz w:val="24"/>
                <w:szCs w:val="24"/>
              </w:rPr>
              <w:t xml:space="preserve">Иновациите на ниво предприятие са от голяма значимост за повишаване на конкурентоспособността на даденото предприятие и изискването за предоставяне на патенти полезен модел ще доведе до дискриминация, спрямо организации, които внедряват иновативни решения  и нямат защитени патенти или полезни модели,  и в края на краищата ще доведе до по-малко внедрени иновации в предприятията. </w:t>
            </w:r>
          </w:p>
          <w:p w:rsidR="005F19D1" w:rsidRPr="005F19D1" w:rsidRDefault="005F19D1" w:rsidP="005F19D1">
            <w:pPr>
              <w:spacing w:after="160" w:line="259" w:lineRule="auto"/>
              <w:rPr>
                <w:rFonts w:ascii="Times New Roman" w:eastAsia="Calibri" w:hAnsi="Times New Roman" w:cs="Times New Roman"/>
                <w:sz w:val="24"/>
                <w:szCs w:val="24"/>
              </w:rPr>
            </w:pPr>
            <w:r w:rsidRPr="005F19D1">
              <w:rPr>
                <w:rFonts w:ascii="Times New Roman" w:eastAsia="Calibri" w:hAnsi="Times New Roman" w:cs="Times New Roman"/>
                <w:sz w:val="24"/>
                <w:szCs w:val="24"/>
              </w:rPr>
              <w:t xml:space="preserve">Предлагаме присъждането на 5 точки по критерий 2.2 от критериите за подбор на проекти да става с добра обосновка в какво се състои иновацията за предприятието,  от която да става видно, че не става  </w:t>
            </w:r>
            <w:r w:rsidRPr="005F19D1">
              <w:rPr>
                <w:rFonts w:ascii="Times New Roman" w:eastAsia="Calibri" w:hAnsi="Times New Roman" w:cs="Times New Roman"/>
                <w:sz w:val="24"/>
                <w:szCs w:val="24"/>
              </w:rPr>
              <w:lastRenderedPageBreak/>
              <w:t xml:space="preserve">въпрос просто за замяна с по-модерни машини и т.н., и от сравняване на сегашното състояние на кандидата и бъдещото такова, след приключване на проекта.  </w:t>
            </w:r>
          </w:p>
          <w:p w:rsidR="005F19D1" w:rsidRPr="005F19D1" w:rsidRDefault="005F19D1" w:rsidP="005F19D1">
            <w:pPr>
              <w:spacing w:after="160" w:line="259" w:lineRule="auto"/>
              <w:rPr>
                <w:rFonts w:ascii="Times New Roman" w:eastAsia="Calibri" w:hAnsi="Times New Roman" w:cs="Times New Roman"/>
                <w:sz w:val="24"/>
                <w:szCs w:val="24"/>
              </w:rPr>
            </w:pPr>
            <w:r w:rsidRPr="005F19D1">
              <w:rPr>
                <w:rFonts w:ascii="Times New Roman" w:eastAsia="Calibri" w:hAnsi="Times New Roman" w:cs="Times New Roman"/>
                <w:sz w:val="24"/>
                <w:szCs w:val="24"/>
              </w:rPr>
              <w:t>1.2. Какво представлява документът Удостоверение за внедряване на инвестиции? Моля, дайте разяснение за съдържанието на този документ. От кого ще бъде изискван – от кандидата или от внедрителя, който ще предостави иновативното решение?</w:t>
            </w:r>
          </w:p>
          <w:p w:rsidR="005F19D1" w:rsidRPr="005F19D1" w:rsidRDefault="005F19D1" w:rsidP="005F19D1">
            <w:pPr>
              <w:spacing w:after="160" w:line="259" w:lineRule="auto"/>
              <w:rPr>
                <w:rFonts w:ascii="Times New Roman" w:eastAsia="Calibri" w:hAnsi="Times New Roman" w:cs="Times New Roman"/>
                <w:sz w:val="24"/>
                <w:szCs w:val="24"/>
              </w:rPr>
            </w:pPr>
            <w:r w:rsidRPr="005F19D1">
              <w:rPr>
                <w:rFonts w:ascii="Times New Roman" w:eastAsia="Calibri" w:hAnsi="Times New Roman" w:cs="Times New Roman"/>
                <w:sz w:val="24"/>
                <w:szCs w:val="24"/>
              </w:rPr>
              <w:t>2. Допусната е техническа грешка в документ Приложение_13_ Оценителна таблица_ТФО.xlsx –  раздел II, т.2. – да се премахне текстът „Приоритет по критерия получават проекти, които попадат в обхвата на т. 11 "Енергийна ефективност в рамките на предприятието" от Допълнителните разпоредби на Наредба №20/27.10.2015 г. и с инвестициите включени в проекта се постига повишаване на енергийната ефективност с минимум 10 % за предприятието.</w:t>
            </w:r>
          </w:p>
          <w:p w:rsidR="005F19D1" w:rsidRPr="005F19D1" w:rsidRDefault="005F19D1" w:rsidP="005F19D1">
            <w:pPr>
              <w:spacing w:after="160" w:line="259" w:lineRule="auto"/>
              <w:rPr>
                <w:rFonts w:ascii="Times New Roman" w:eastAsia="Calibri" w:hAnsi="Times New Roman" w:cs="Times New Roman"/>
                <w:sz w:val="24"/>
                <w:szCs w:val="24"/>
              </w:rPr>
            </w:pPr>
            <w:r w:rsidRPr="005F19D1">
              <w:rPr>
                <w:rFonts w:ascii="Times New Roman" w:eastAsia="Calibri" w:hAnsi="Times New Roman" w:cs="Times New Roman"/>
                <w:sz w:val="24"/>
                <w:szCs w:val="24"/>
              </w:rPr>
              <w:t>В случай на изпълнение на изискванията кандидатите трябва да представят и относими специфични документи към Заявлението за подпомагане.“ – Този текст не се отнася за този критерий.</w:t>
            </w:r>
          </w:p>
          <w:p w:rsidR="005F19D1" w:rsidRPr="005F19D1" w:rsidRDefault="005F19D1" w:rsidP="005F19D1">
            <w:pPr>
              <w:spacing w:after="160" w:line="259" w:lineRule="auto"/>
              <w:rPr>
                <w:rFonts w:ascii="Times New Roman" w:eastAsia="Calibri" w:hAnsi="Times New Roman" w:cs="Times New Roman"/>
                <w:sz w:val="24"/>
                <w:szCs w:val="24"/>
              </w:rPr>
            </w:pPr>
            <w:r w:rsidRPr="005F19D1">
              <w:rPr>
                <w:rFonts w:ascii="Times New Roman" w:eastAsia="Calibri" w:hAnsi="Times New Roman" w:cs="Times New Roman"/>
                <w:sz w:val="24"/>
                <w:szCs w:val="24"/>
              </w:rPr>
              <w:t xml:space="preserve">3. Допусната е техническа грешка в документ Приложение_13_ Оценителна таблица_ТФО.xlsx – раздел IX, т.2 – процентите да се променят от „От 2 % до 10 %“, на „От 10% до 25%“. По- коректно би било да не се получава застъпване при процентите, примерно критерият да бъде променен по следния </w:t>
            </w:r>
            <w:r w:rsidRPr="005F19D1">
              <w:rPr>
                <w:rFonts w:ascii="Times New Roman" w:eastAsia="Calibri" w:hAnsi="Times New Roman" w:cs="Times New Roman"/>
                <w:sz w:val="24"/>
                <w:szCs w:val="24"/>
              </w:rPr>
              <w:lastRenderedPageBreak/>
              <w:t>начин:</w:t>
            </w:r>
          </w:p>
          <w:p w:rsidR="005F19D1" w:rsidRPr="005F19D1" w:rsidRDefault="005F19D1" w:rsidP="005F19D1">
            <w:pPr>
              <w:spacing w:after="160" w:line="259" w:lineRule="auto"/>
              <w:rPr>
                <w:rFonts w:ascii="Times New Roman" w:eastAsia="Calibri" w:hAnsi="Times New Roman" w:cs="Times New Roman"/>
                <w:sz w:val="24"/>
                <w:szCs w:val="24"/>
              </w:rPr>
            </w:pPr>
            <w:r w:rsidRPr="005F19D1">
              <w:rPr>
                <w:rFonts w:ascii="Times New Roman" w:eastAsia="Calibri" w:hAnsi="Times New Roman" w:cs="Times New Roman"/>
                <w:sz w:val="24"/>
                <w:szCs w:val="24"/>
              </w:rPr>
              <w:t>- от 2% до 9% включително</w:t>
            </w:r>
          </w:p>
          <w:p w:rsidR="005F19D1" w:rsidRPr="005F19D1" w:rsidRDefault="005F19D1" w:rsidP="005F19D1">
            <w:pPr>
              <w:spacing w:after="160" w:line="259" w:lineRule="auto"/>
              <w:rPr>
                <w:rFonts w:ascii="Times New Roman" w:eastAsia="Calibri" w:hAnsi="Times New Roman" w:cs="Times New Roman"/>
                <w:sz w:val="24"/>
                <w:szCs w:val="24"/>
              </w:rPr>
            </w:pPr>
            <w:r w:rsidRPr="005F19D1">
              <w:rPr>
                <w:rFonts w:ascii="Times New Roman" w:eastAsia="Calibri" w:hAnsi="Times New Roman" w:cs="Times New Roman"/>
                <w:sz w:val="24"/>
                <w:szCs w:val="24"/>
              </w:rPr>
              <w:t>-от10% до 24% включително</w:t>
            </w:r>
          </w:p>
          <w:p w:rsidR="005F19D1" w:rsidRPr="005F19D1" w:rsidRDefault="005F19D1" w:rsidP="005F19D1">
            <w:pPr>
              <w:spacing w:after="160" w:line="259" w:lineRule="auto"/>
              <w:rPr>
                <w:rFonts w:ascii="Times New Roman" w:eastAsia="Calibri" w:hAnsi="Times New Roman" w:cs="Times New Roman"/>
                <w:sz w:val="24"/>
                <w:szCs w:val="24"/>
              </w:rPr>
            </w:pPr>
            <w:r w:rsidRPr="005F19D1">
              <w:rPr>
                <w:rFonts w:ascii="Times New Roman" w:eastAsia="Calibri" w:hAnsi="Times New Roman" w:cs="Times New Roman"/>
                <w:sz w:val="24"/>
                <w:szCs w:val="24"/>
              </w:rPr>
              <w:t>- от 25% до 49% включително</w:t>
            </w:r>
          </w:p>
          <w:p w:rsidR="005F19D1" w:rsidRPr="005F19D1" w:rsidRDefault="005F19D1" w:rsidP="005F19D1">
            <w:pPr>
              <w:spacing w:after="160" w:line="259" w:lineRule="auto"/>
              <w:rPr>
                <w:rFonts w:ascii="Times New Roman" w:eastAsia="Calibri" w:hAnsi="Times New Roman" w:cs="Times New Roman"/>
                <w:sz w:val="24"/>
                <w:szCs w:val="24"/>
              </w:rPr>
            </w:pPr>
            <w:r w:rsidRPr="005F19D1">
              <w:rPr>
                <w:rFonts w:ascii="Times New Roman" w:eastAsia="Calibri" w:hAnsi="Times New Roman" w:cs="Times New Roman"/>
                <w:sz w:val="24"/>
                <w:szCs w:val="24"/>
              </w:rPr>
              <w:t xml:space="preserve">-над 50 %  </w:t>
            </w:r>
          </w:p>
          <w:p w:rsidR="005F19D1" w:rsidRPr="005F19D1" w:rsidRDefault="005F19D1" w:rsidP="005F19D1">
            <w:pPr>
              <w:spacing w:after="160" w:line="259" w:lineRule="auto"/>
              <w:rPr>
                <w:rFonts w:ascii="Times New Roman" w:eastAsia="Calibri" w:hAnsi="Times New Roman" w:cs="Times New Roman"/>
                <w:sz w:val="24"/>
                <w:szCs w:val="24"/>
              </w:rPr>
            </w:pPr>
          </w:p>
          <w:p w:rsidR="005F19D1" w:rsidRPr="005F19D1" w:rsidRDefault="005F19D1" w:rsidP="005F19D1">
            <w:pPr>
              <w:spacing w:after="160" w:line="259" w:lineRule="auto"/>
              <w:rPr>
                <w:rFonts w:ascii="Calibri" w:eastAsia="Calibri" w:hAnsi="Calibri" w:cs="Times New Roman"/>
                <w:sz w:val="24"/>
                <w:szCs w:val="24"/>
              </w:rPr>
            </w:pPr>
            <w:r w:rsidRPr="005F19D1">
              <w:rPr>
                <w:rFonts w:ascii="Calibri" w:eastAsia="Calibri" w:hAnsi="Calibri" w:cs="Times New Roman"/>
                <w:sz w:val="24"/>
                <w:szCs w:val="24"/>
              </w:rPr>
              <w:t xml:space="preserve">   </w:t>
            </w:r>
          </w:p>
          <w:p w:rsidR="005F19D1" w:rsidRPr="005F19D1" w:rsidRDefault="005F19D1" w:rsidP="005F19D1">
            <w:pPr>
              <w:spacing w:after="160" w:line="259" w:lineRule="auto"/>
              <w:rPr>
                <w:rFonts w:ascii="Calibri" w:eastAsia="Calibri" w:hAnsi="Calibri" w:cs="Times New Roman"/>
                <w:sz w:val="24"/>
                <w:szCs w:val="24"/>
              </w:rPr>
            </w:pPr>
          </w:p>
          <w:p w:rsidR="005F19D1" w:rsidRPr="005F19D1" w:rsidRDefault="005F19D1" w:rsidP="005F19D1">
            <w:pPr>
              <w:spacing w:after="160" w:line="259" w:lineRule="auto"/>
              <w:rPr>
                <w:rFonts w:ascii="Calibri" w:eastAsia="Calibri" w:hAnsi="Calibri" w:cs="Times New Roman"/>
                <w:sz w:val="24"/>
                <w:szCs w:val="24"/>
              </w:rPr>
            </w:pPr>
            <w:r w:rsidRPr="005F19D1">
              <w:rPr>
                <w:rFonts w:ascii="Calibri" w:eastAsia="Calibri" w:hAnsi="Calibri" w:cs="Times New Roman"/>
                <w:sz w:val="24"/>
                <w:szCs w:val="24"/>
              </w:rPr>
              <w:t xml:space="preserve">        </w:t>
            </w:r>
          </w:p>
          <w:p w:rsidR="005F19D1" w:rsidRPr="00D7411B" w:rsidRDefault="005F19D1" w:rsidP="005F19D1">
            <w:pPr>
              <w:jc w:val="both"/>
              <w:rPr>
                <w:rFonts w:ascii="Times New Roman" w:eastAsia="Calibri" w:hAnsi="Times New Roman" w:cs="Times New Roman"/>
                <w:sz w:val="24"/>
                <w:szCs w:val="24"/>
                <w:lang w:eastAsia="bg-BG"/>
              </w:rPr>
            </w:pPr>
          </w:p>
        </w:tc>
        <w:tc>
          <w:tcPr>
            <w:tcW w:w="4189" w:type="dxa"/>
          </w:tcPr>
          <w:p w:rsidR="005F19D1" w:rsidRPr="00FF0833" w:rsidRDefault="00146592">
            <w:pPr>
              <w:rPr>
                <w:rFonts w:ascii="Times New Roman" w:hAnsi="Times New Roman" w:cs="Times New Roman"/>
                <w:sz w:val="24"/>
                <w:szCs w:val="24"/>
              </w:rPr>
            </w:pPr>
            <w:r w:rsidRPr="00FF0833">
              <w:rPr>
                <w:rFonts w:ascii="Times New Roman" w:hAnsi="Times New Roman" w:cs="Times New Roman"/>
                <w:sz w:val="24"/>
                <w:szCs w:val="24"/>
              </w:rPr>
              <w:lastRenderedPageBreak/>
              <w:t xml:space="preserve">1. Приема се. </w:t>
            </w:r>
            <w:r w:rsidR="003403B6" w:rsidRPr="00B45DD6">
              <w:rPr>
                <w:rFonts w:ascii="Times New Roman" w:hAnsi="Times New Roman" w:cs="Times New Roman"/>
                <w:sz w:val="24"/>
                <w:szCs w:val="24"/>
              </w:rPr>
              <w:t>Документът</w:t>
            </w:r>
            <w:r w:rsidRPr="00FF0833">
              <w:rPr>
                <w:rFonts w:ascii="Times New Roman" w:hAnsi="Times New Roman" w:cs="Times New Roman"/>
                <w:sz w:val="24"/>
                <w:szCs w:val="24"/>
              </w:rPr>
              <w:t xml:space="preserve"> се отнася до критери</w:t>
            </w:r>
            <w:r w:rsidR="003403B6" w:rsidRPr="00FF0833">
              <w:rPr>
                <w:rFonts w:ascii="Times New Roman" w:hAnsi="Times New Roman" w:cs="Times New Roman"/>
                <w:sz w:val="24"/>
                <w:szCs w:val="24"/>
              </w:rPr>
              <w:t>й</w:t>
            </w:r>
            <w:r w:rsidRPr="00FF0833">
              <w:rPr>
                <w:rFonts w:ascii="Times New Roman" w:hAnsi="Times New Roman" w:cs="Times New Roman"/>
                <w:sz w:val="24"/>
                <w:szCs w:val="24"/>
              </w:rPr>
              <w:t xml:space="preserve"> за подбор № 2.2 Над 30 % от допустимите инвестиционни разходи по проекта са свързани с иновации в предприятието.</w:t>
            </w:r>
          </w:p>
          <w:p w:rsidR="00146592" w:rsidRPr="00FF0833" w:rsidRDefault="00146592">
            <w:pPr>
              <w:rPr>
                <w:rFonts w:ascii="Times New Roman" w:hAnsi="Times New Roman" w:cs="Times New Roman"/>
                <w:sz w:val="24"/>
                <w:szCs w:val="24"/>
              </w:rPr>
            </w:pPr>
          </w:p>
          <w:p w:rsidR="00146592" w:rsidRPr="00FF0833" w:rsidRDefault="00146592">
            <w:pPr>
              <w:rPr>
                <w:rFonts w:ascii="Times New Roman" w:hAnsi="Times New Roman" w:cs="Times New Roman"/>
                <w:sz w:val="24"/>
                <w:szCs w:val="24"/>
              </w:rPr>
            </w:pPr>
          </w:p>
          <w:p w:rsidR="00146592" w:rsidRPr="00FF0833" w:rsidRDefault="00146592">
            <w:pPr>
              <w:rPr>
                <w:rFonts w:ascii="Times New Roman" w:hAnsi="Times New Roman" w:cs="Times New Roman"/>
                <w:sz w:val="24"/>
                <w:szCs w:val="24"/>
              </w:rPr>
            </w:pPr>
          </w:p>
          <w:p w:rsidR="00146592" w:rsidRPr="00FF0833" w:rsidRDefault="00146592">
            <w:pPr>
              <w:rPr>
                <w:rFonts w:ascii="Times New Roman" w:hAnsi="Times New Roman" w:cs="Times New Roman"/>
                <w:sz w:val="24"/>
                <w:szCs w:val="24"/>
              </w:rPr>
            </w:pPr>
          </w:p>
          <w:p w:rsidR="00146592" w:rsidRPr="00FF0833" w:rsidRDefault="00146592">
            <w:pPr>
              <w:rPr>
                <w:rFonts w:ascii="Times New Roman" w:hAnsi="Times New Roman" w:cs="Times New Roman"/>
                <w:sz w:val="24"/>
                <w:szCs w:val="24"/>
              </w:rPr>
            </w:pPr>
          </w:p>
          <w:p w:rsidR="00146592" w:rsidRPr="00FF0833" w:rsidRDefault="00146592">
            <w:pPr>
              <w:rPr>
                <w:rFonts w:ascii="Times New Roman" w:hAnsi="Times New Roman" w:cs="Times New Roman"/>
                <w:sz w:val="24"/>
                <w:szCs w:val="24"/>
              </w:rPr>
            </w:pPr>
          </w:p>
          <w:p w:rsidR="00146592" w:rsidRPr="00FF0833" w:rsidRDefault="00146592">
            <w:pPr>
              <w:rPr>
                <w:rFonts w:ascii="Times New Roman" w:hAnsi="Times New Roman" w:cs="Times New Roman"/>
                <w:sz w:val="24"/>
                <w:szCs w:val="24"/>
              </w:rPr>
            </w:pPr>
          </w:p>
          <w:p w:rsidR="00146592" w:rsidRPr="00FF0833" w:rsidRDefault="00146592" w:rsidP="00146592">
            <w:pPr>
              <w:rPr>
                <w:rFonts w:ascii="Times New Roman" w:hAnsi="Times New Roman" w:cs="Times New Roman"/>
                <w:sz w:val="24"/>
                <w:szCs w:val="24"/>
              </w:rPr>
            </w:pPr>
            <w:r w:rsidRPr="00FF0833">
              <w:rPr>
                <w:rFonts w:ascii="Times New Roman" w:hAnsi="Times New Roman" w:cs="Times New Roman"/>
                <w:sz w:val="24"/>
                <w:szCs w:val="24"/>
              </w:rPr>
              <w:t>1.1. Не се приема. Документът предвижда възможност за доказване на критерия за подбор към момента на подаване на проектното предложение.</w:t>
            </w:r>
          </w:p>
          <w:p w:rsidR="008C2743" w:rsidRPr="00FF0833" w:rsidRDefault="008C2743" w:rsidP="008C2743">
            <w:pPr>
              <w:rPr>
                <w:rFonts w:ascii="Times New Roman" w:hAnsi="Times New Roman" w:cs="Times New Roman"/>
                <w:sz w:val="24"/>
                <w:szCs w:val="24"/>
              </w:rPr>
            </w:pPr>
          </w:p>
          <w:p w:rsidR="008C2743" w:rsidRPr="00FF0833" w:rsidRDefault="008C2743" w:rsidP="008C2743">
            <w:pPr>
              <w:rPr>
                <w:rFonts w:ascii="Times New Roman" w:hAnsi="Times New Roman" w:cs="Times New Roman"/>
                <w:sz w:val="24"/>
                <w:szCs w:val="24"/>
              </w:rPr>
            </w:pPr>
          </w:p>
          <w:p w:rsidR="008C2743" w:rsidRPr="00FF0833" w:rsidRDefault="008C2743" w:rsidP="008C2743">
            <w:pPr>
              <w:rPr>
                <w:rFonts w:ascii="Times New Roman" w:hAnsi="Times New Roman" w:cs="Times New Roman"/>
                <w:sz w:val="24"/>
                <w:szCs w:val="24"/>
              </w:rPr>
            </w:pPr>
          </w:p>
          <w:p w:rsidR="008C2743" w:rsidRPr="00FF0833" w:rsidRDefault="008C2743" w:rsidP="008C2743">
            <w:pPr>
              <w:rPr>
                <w:rFonts w:ascii="Times New Roman" w:hAnsi="Times New Roman" w:cs="Times New Roman"/>
                <w:sz w:val="24"/>
                <w:szCs w:val="24"/>
              </w:rPr>
            </w:pPr>
          </w:p>
          <w:p w:rsidR="00146592" w:rsidRPr="00FF0833" w:rsidRDefault="00146592" w:rsidP="008C2743">
            <w:pPr>
              <w:rPr>
                <w:rFonts w:ascii="Times New Roman" w:hAnsi="Times New Roman" w:cs="Times New Roman"/>
                <w:sz w:val="24"/>
                <w:szCs w:val="24"/>
              </w:rPr>
            </w:pPr>
            <w:r w:rsidRPr="00FF0833">
              <w:rPr>
                <w:rFonts w:ascii="Times New Roman" w:hAnsi="Times New Roman" w:cs="Times New Roman"/>
                <w:sz w:val="24"/>
                <w:szCs w:val="24"/>
              </w:rPr>
              <w:t xml:space="preserve">1.2 </w:t>
            </w:r>
            <w:r w:rsidR="003403B6" w:rsidRPr="00FF0833">
              <w:rPr>
                <w:rFonts w:ascii="Times New Roman" w:hAnsi="Times New Roman" w:cs="Times New Roman"/>
                <w:sz w:val="24"/>
                <w:szCs w:val="24"/>
              </w:rPr>
              <w:t>Внедряване</w:t>
            </w:r>
            <w:r w:rsidRPr="00FF0833">
              <w:rPr>
                <w:rFonts w:ascii="Times New Roman" w:hAnsi="Times New Roman" w:cs="Times New Roman"/>
                <w:sz w:val="24"/>
                <w:szCs w:val="24"/>
              </w:rPr>
              <w:t xml:space="preserve"> на инвестиции</w:t>
            </w:r>
            <w:r w:rsidR="008C2743" w:rsidRPr="00FF0833">
              <w:rPr>
                <w:rFonts w:ascii="Times New Roman" w:hAnsi="Times New Roman" w:cs="Times New Roman"/>
                <w:sz w:val="24"/>
                <w:szCs w:val="24"/>
              </w:rPr>
              <w:t>, изпълнени по чл. 35 от Регламент 1305/2013</w:t>
            </w:r>
            <w:r w:rsidR="003403B6" w:rsidRPr="00FF0833">
              <w:rPr>
                <w:rFonts w:ascii="Times New Roman" w:hAnsi="Times New Roman" w:cs="Times New Roman"/>
                <w:sz w:val="24"/>
                <w:szCs w:val="24"/>
              </w:rPr>
              <w:t xml:space="preserve">, </w:t>
            </w:r>
            <w:r w:rsidR="008C2743" w:rsidRPr="00FF0833">
              <w:rPr>
                <w:rFonts w:ascii="Times New Roman" w:hAnsi="Times New Roman" w:cs="Times New Roman"/>
                <w:sz w:val="24"/>
                <w:szCs w:val="24"/>
              </w:rPr>
              <w:t xml:space="preserve">не се отнася за настоящата </w:t>
            </w:r>
            <w:r w:rsidR="008C2743" w:rsidRPr="00FF0833">
              <w:rPr>
                <w:rFonts w:ascii="Times New Roman" w:hAnsi="Times New Roman" w:cs="Times New Roman"/>
                <w:sz w:val="24"/>
                <w:szCs w:val="24"/>
              </w:rPr>
              <w:lastRenderedPageBreak/>
              <w:t>процедура</w:t>
            </w:r>
            <w:r w:rsidR="003403B6" w:rsidRPr="00FF0833">
              <w:rPr>
                <w:rFonts w:ascii="Times New Roman" w:hAnsi="Times New Roman" w:cs="Times New Roman"/>
                <w:sz w:val="24"/>
                <w:szCs w:val="24"/>
              </w:rPr>
              <w:t>,</w:t>
            </w:r>
            <w:r w:rsidR="008C2743" w:rsidRPr="00FF0833">
              <w:rPr>
                <w:rFonts w:ascii="Times New Roman" w:hAnsi="Times New Roman" w:cs="Times New Roman"/>
                <w:sz w:val="24"/>
                <w:szCs w:val="24"/>
              </w:rPr>
              <w:t xml:space="preserve"> тъй като изпълнение на подмярка 16.1 от ПРСР 2014-2020 г. все още не </w:t>
            </w:r>
            <w:r w:rsidR="003403B6" w:rsidRPr="00FF0833">
              <w:rPr>
                <w:rFonts w:ascii="Times New Roman" w:hAnsi="Times New Roman" w:cs="Times New Roman"/>
                <w:sz w:val="24"/>
                <w:szCs w:val="24"/>
              </w:rPr>
              <w:t xml:space="preserve">е </w:t>
            </w:r>
            <w:r w:rsidR="008C2743" w:rsidRPr="00FF0833">
              <w:rPr>
                <w:rFonts w:ascii="Times New Roman" w:hAnsi="Times New Roman" w:cs="Times New Roman"/>
                <w:sz w:val="24"/>
                <w:szCs w:val="24"/>
              </w:rPr>
              <w:t>стартирало, както и предвид факта, че в рамките на бюджета на подмярка 16.1 са предвидени средства за реализация на инвестиции.</w:t>
            </w:r>
          </w:p>
          <w:p w:rsidR="008C2743" w:rsidRPr="00FF0833" w:rsidRDefault="008C2743" w:rsidP="008C2743">
            <w:pPr>
              <w:rPr>
                <w:rFonts w:ascii="Times New Roman" w:hAnsi="Times New Roman" w:cs="Times New Roman"/>
                <w:sz w:val="24"/>
                <w:szCs w:val="24"/>
              </w:rPr>
            </w:pPr>
          </w:p>
          <w:p w:rsidR="008C2743" w:rsidRPr="00FF0833" w:rsidRDefault="008C2743" w:rsidP="008C2743">
            <w:pPr>
              <w:rPr>
                <w:rFonts w:ascii="Times New Roman" w:hAnsi="Times New Roman" w:cs="Times New Roman"/>
                <w:sz w:val="24"/>
                <w:szCs w:val="24"/>
              </w:rPr>
            </w:pPr>
            <w:r w:rsidRPr="00FF0833">
              <w:rPr>
                <w:rFonts w:ascii="Times New Roman" w:hAnsi="Times New Roman" w:cs="Times New Roman"/>
                <w:sz w:val="24"/>
                <w:szCs w:val="24"/>
              </w:rPr>
              <w:t>2. Приема се</w:t>
            </w:r>
            <w:r w:rsidR="003403B6" w:rsidRPr="00FF0833">
              <w:rPr>
                <w:rFonts w:ascii="Times New Roman" w:hAnsi="Times New Roman" w:cs="Times New Roman"/>
                <w:sz w:val="24"/>
                <w:szCs w:val="24"/>
              </w:rPr>
              <w:t>.</w:t>
            </w:r>
          </w:p>
          <w:p w:rsidR="008C2743" w:rsidRPr="00FF0833" w:rsidRDefault="008C2743" w:rsidP="008C2743">
            <w:pPr>
              <w:rPr>
                <w:rFonts w:ascii="Times New Roman" w:hAnsi="Times New Roman" w:cs="Times New Roman"/>
                <w:sz w:val="24"/>
                <w:szCs w:val="24"/>
              </w:rPr>
            </w:pPr>
          </w:p>
          <w:p w:rsidR="008C2743" w:rsidRPr="00FF0833" w:rsidRDefault="008C2743" w:rsidP="008C2743">
            <w:pPr>
              <w:rPr>
                <w:rFonts w:ascii="Times New Roman" w:hAnsi="Times New Roman" w:cs="Times New Roman"/>
                <w:sz w:val="24"/>
                <w:szCs w:val="24"/>
              </w:rPr>
            </w:pPr>
          </w:p>
          <w:p w:rsidR="008C2743" w:rsidRPr="00FF0833" w:rsidRDefault="008C2743" w:rsidP="008C2743">
            <w:pPr>
              <w:rPr>
                <w:rFonts w:ascii="Times New Roman" w:hAnsi="Times New Roman" w:cs="Times New Roman"/>
                <w:sz w:val="24"/>
                <w:szCs w:val="24"/>
              </w:rPr>
            </w:pPr>
          </w:p>
          <w:p w:rsidR="008C2743" w:rsidRPr="00FF0833" w:rsidRDefault="008C2743" w:rsidP="008C2743">
            <w:pPr>
              <w:rPr>
                <w:rFonts w:ascii="Times New Roman" w:hAnsi="Times New Roman" w:cs="Times New Roman"/>
                <w:sz w:val="24"/>
                <w:szCs w:val="24"/>
              </w:rPr>
            </w:pPr>
          </w:p>
          <w:p w:rsidR="008C2743" w:rsidRPr="00FF0833" w:rsidRDefault="008C2743" w:rsidP="008C2743">
            <w:pPr>
              <w:rPr>
                <w:rFonts w:ascii="Times New Roman" w:hAnsi="Times New Roman" w:cs="Times New Roman"/>
                <w:sz w:val="24"/>
                <w:szCs w:val="24"/>
              </w:rPr>
            </w:pPr>
          </w:p>
          <w:p w:rsidR="008C2743" w:rsidRPr="00FF0833" w:rsidRDefault="008C2743" w:rsidP="008C2743">
            <w:pPr>
              <w:rPr>
                <w:rFonts w:ascii="Times New Roman" w:hAnsi="Times New Roman" w:cs="Times New Roman"/>
                <w:sz w:val="24"/>
                <w:szCs w:val="24"/>
              </w:rPr>
            </w:pPr>
          </w:p>
          <w:p w:rsidR="008C2743" w:rsidRPr="00FF0833" w:rsidRDefault="008C2743" w:rsidP="008C2743">
            <w:pPr>
              <w:rPr>
                <w:rFonts w:ascii="Times New Roman" w:hAnsi="Times New Roman" w:cs="Times New Roman"/>
                <w:sz w:val="24"/>
                <w:szCs w:val="24"/>
              </w:rPr>
            </w:pPr>
          </w:p>
          <w:p w:rsidR="008C2743" w:rsidRPr="00FF0833" w:rsidRDefault="008C2743" w:rsidP="008C2743">
            <w:pPr>
              <w:rPr>
                <w:rFonts w:ascii="Times New Roman" w:hAnsi="Times New Roman" w:cs="Times New Roman"/>
                <w:sz w:val="24"/>
                <w:szCs w:val="24"/>
              </w:rPr>
            </w:pPr>
          </w:p>
          <w:p w:rsidR="008C2743" w:rsidRPr="00FF0833" w:rsidRDefault="008C2743" w:rsidP="008C2743">
            <w:pPr>
              <w:rPr>
                <w:rFonts w:ascii="Times New Roman" w:hAnsi="Times New Roman" w:cs="Times New Roman"/>
                <w:sz w:val="24"/>
                <w:szCs w:val="24"/>
              </w:rPr>
            </w:pPr>
          </w:p>
          <w:p w:rsidR="008C2743" w:rsidRPr="00FF0833" w:rsidRDefault="008C2743" w:rsidP="008C2743">
            <w:pPr>
              <w:rPr>
                <w:rFonts w:ascii="Times New Roman" w:hAnsi="Times New Roman" w:cs="Times New Roman"/>
                <w:sz w:val="24"/>
                <w:szCs w:val="24"/>
              </w:rPr>
            </w:pPr>
          </w:p>
          <w:p w:rsidR="008C2743" w:rsidRPr="00FF0833" w:rsidRDefault="008C2743" w:rsidP="008C2743">
            <w:pPr>
              <w:rPr>
                <w:rFonts w:ascii="Times New Roman" w:hAnsi="Times New Roman" w:cs="Times New Roman"/>
                <w:sz w:val="24"/>
                <w:szCs w:val="24"/>
              </w:rPr>
            </w:pPr>
          </w:p>
          <w:p w:rsidR="008C2743" w:rsidRPr="00FF0833" w:rsidRDefault="008C2743" w:rsidP="008C2743">
            <w:pPr>
              <w:rPr>
                <w:rFonts w:ascii="Times New Roman" w:hAnsi="Times New Roman" w:cs="Times New Roman"/>
                <w:sz w:val="24"/>
                <w:szCs w:val="24"/>
              </w:rPr>
            </w:pPr>
          </w:p>
          <w:p w:rsidR="008C2743" w:rsidRPr="00FF0833" w:rsidRDefault="008C2743" w:rsidP="008C2743">
            <w:pPr>
              <w:rPr>
                <w:rFonts w:ascii="Times New Roman" w:hAnsi="Times New Roman" w:cs="Times New Roman"/>
                <w:sz w:val="24"/>
                <w:szCs w:val="24"/>
              </w:rPr>
            </w:pPr>
          </w:p>
          <w:p w:rsidR="008C2743" w:rsidRPr="00FF0833" w:rsidRDefault="008C2743" w:rsidP="008C2743">
            <w:pPr>
              <w:rPr>
                <w:rFonts w:ascii="Times New Roman" w:hAnsi="Times New Roman" w:cs="Times New Roman"/>
                <w:sz w:val="24"/>
                <w:szCs w:val="24"/>
              </w:rPr>
            </w:pPr>
          </w:p>
          <w:p w:rsidR="008C2743" w:rsidRPr="00FF0833" w:rsidRDefault="008C2743" w:rsidP="008C2743">
            <w:pPr>
              <w:rPr>
                <w:rFonts w:ascii="Times New Roman" w:hAnsi="Times New Roman" w:cs="Times New Roman"/>
                <w:sz w:val="24"/>
                <w:szCs w:val="24"/>
              </w:rPr>
            </w:pPr>
          </w:p>
          <w:p w:rsidR="008C2743" w:rsidRPr="00FF0833" w:rsidRDefault="008C2743" w:rsidP="008C2743">
            <w:pPr>
              <w:rPr>
                <w:rFonts w:ascii="Times New Roman" w:hAnsi="Times New Roman" w:cs="Times New Roman"/>
                <w:sz w:val="24"/>
                <w:szCs w:val="24"/>
              </w:rPr>
            </w:pPr>
          </w:p>
          <w:p w:rsidR="008C2743" w:rsidRPr="00FF0833" w:rsidRDefault="008C2743" w:rsidP="008C2743">
            <w:pPr>
              <w:rPr>
                <w:rFonts w:ascii="Times New Roman" w:hAnsi="Times New Roman" w:cs="Times New Roman"/>
                <w:sz w:val="24"/>
                <w:szCs w:val="24"/>
              </w:rPr>
            </w:pPr>
          </w:p>
          <w:p w:rsidR="008C2743" w:rsidRPr="00FF0833" w:rsidRDefault="008C2743" w:rsidP="008C2743">
            <w:pPr>
              <w:rPr>
                <w:rFonts w:ascii="Times New Roman" w:hAnsi="Times New Roman" w:cs="Times New Roman"/>
                <w:sz w:val="24"/>
                <w:szCs w:val="24"/>
              </w:rPr>
            </w:pPr>
          </w:p>
          <w:p w:rsidR="008C2743" w:rsidRPr="00FF0833" w:rsidRDefault="008C2743" w:rsidP="008C2743">
            <w:pPr>
              <w:rPr>
                <w:rFonts w:ascii="Times New Roman" w:hAnsi="Times New Roman" w:cs="Times New Roman"/>
                <w:sz w:val="24"/>
                <w:szCs w:val="24"/>
              </w:rPr>
            </w:pPr>
          </w:p>
          <w:p w:rsidR="008C2743" w:rsidRPr="00FF0833" w:rsidRDefault="008C2743" w:rsidP="008C2743">
            <w:pPr>
              <w:rPr>
                <w:rFonts w:ascii="Times New Roman" w:hAnsi="Times New Roman" w:cs="Times New Roman"/>
                <w:sz w:val="24"/>
                <w:szCs w:val="24"/>
              </w:rPr>
            </w:pPr>
          </w:p>
          <w:p w:rsidR="008C2743" w:rsidRPr="00FF0833" w:rsidRDefault="008C2743" w:rsidP="008C2743">
            <w:pPr>
              <w:rPr>
                <w:rFonts w:ascii="Times New Roman" w:hAnsi="Times New Roman" w:cs="Times New Roman"/>
                <w:sz w:val="24"/>
                <w:szCs w:val="24"/>
              </w:rPr>
            </w:pPr>
          </w:p>
          <w:p w:rsidR="008C2743" w:rsidRPr="00FF0833" w:rsidRDefault="008C2743" w:rsidP="008C2743">
            <w:pPr>
              <w:rPr>
                <w:rFonts w:ascii="Times New Roman" w:hAnsi="Times New Roman" w:cs="Times New Roman"/>
                <w:sz w:val="24"/>
                <w:szCs w:val="24"/>
              </w:rPr>
            </w:pPr>
          </w:p>
          <w:p w:rsidR="008C2743" w:rsidRPr="00FF0833" w:rsidRDefault="008C2743" w:rsidP="008C2743">
            <w:pPr>
              <w:rPr>
                <w:rFonts w:ascii="Times New Roman" w:hAnsi="Times New Roman" w:cs="Times New Roman"/>
                <w:sz w:val="24"/>
                <w:szCs w:val="24"/>
              </w:rPr>
            </w:pPr>
          </w:p>
          <w:p w:rsidR="008C2743" w:rsidRPr="00FF0833" w:rsidRDefault="008C2743" w:rsidP="008C2743">
            <w:pPr>
              <w:rPr>
                <w:rFonts w:ascii="Times New Roman" w:hAnsi="Times New Roman" w:cs="Times New Roman"/>
                <w:sz w:val="24"/>
                <w:szCs w:val="24"/>
              </w:rPr>
            </w:pPr>
          </w:p>
          <w:p w:rsidR="008C2743" w:rsidRPr="00FF0833" w:rsidRDefault="008C2743" w:rsidP="008C2743">
            <w:pPr>
              <w:rPr>
                <w:rFonts w:ascii="Times New Roman" w:hAnsi="Times New Roman" w:cs="Times New Roman"/>
                <w:sz w:val="24"/>
                <w:szCs w:val="24"/>
              </w:rPr>
            </w:pPr>
          </w:p>
          <w:p w:rsidR="008C2743" w:rsidRPr="00FF0833" w:rsidRDefault="008C2743" w:rsidP="008C2743">
            <w:pPr>
              <w:rPr>
                <w:rFonts w:ascii="Times New Roman" w:hAnsi="Times New Roman" w:cs="Times New Roman"/>
                <w:sz w:val="24"/>
                <w:szCs w:val="24"/>
              </w:rPr>
            </w:pPr>
          </w:p>
          <w:p w:rsidR="008C2743" w:rsidRPr="00FF0833" w:rsidRDefault="008C2743" w:rsidP="008C2743">
            <w:pPr>
              <w:rPr>
                <w:rFonts w:ascii="Times New Roman" w:hAnsi="Times New Roman" w:cs="Times New Roman"/>
                <w:sz w:val="24"/>
                <w:szCs w:val="24"/>
              </w:rPr>
            </w:pPr>
          </w:p>
          <w:p w:rsidR="008C2743" w:rsidRPr="00FF0833" w:rsidRDefault="008C2743" w:rsidP="008C2743">
            <w:pPr>
              <w:rPr>
                <w:rFonts w:ascii="Times New Roman" w:hAnsi="Times New Roman" w:cs="Times New Roman"/>
                <w:sz w:val="24"/>
                <w:szCs w:val="24"/>
              </w:rPr>
            </w:pPr>
          </w:p>
          <w:p w:rsidR="008C2743" w:rsidRPr="00FF0833" w:rsidRDefault="008C2743" w:rsidP="008C2743">
            <w:pPr>
              <w:rPr>
                <w:rFonts w:ascii="Times New Roman" w:hAnsi="Times New Roman" w:cs="Times New Roman"/>
                <w:sz w:val="24"/>
                <w:szCs w:val="24"/>
              </w:rPr>
            </w:pPr>
          </w:p>
          <w:p w:rsidR="008C2743" w:rsidRPr="00FF0833" w:rsidRDefault="008C2743" w:rsidP="008C2743">
            <w:pPr>
              <w:rPr>
                <w:rFonts w:ascii="Times New Roman" w:hAnsi="Times New Roman" w:cs="Times New Roman"/>
                <w:sz w:val="24"/>
                <w:szCs w:val="24"/>
              </w:rPr>
            </w:pPr>
          </w:p>
          <w:p w:rsidR="008C2743" w:rsidRPr="00FF0833" w:rsidRDefault="008C2743" w:rsidP="008C2743">
            <w:pPr>
              <w:rPr>
                <w:rFonts w:ascii="Times New Roman" w:hAnsi="Times New Roman" w:cs="Times New Roman"/>
                <w:sz w:val="24"/>
                <w:szCs w:val="24"/>
              </w:rPr>
            </w:pPr>
          </w:p>
          <w:p w:rsidR="008C2743" w:rsidRPr="00FF0833" w:rsidRDefault="008C2743" w:rsidP="008C2743">
            <w:pPr>
              <w:rPr>
                <w:rFonts w:ascii="Times New Roman" w:hAnsi="Times New Roman" w:cs="Times New Roman"/>
                <w:sz w:val="24"/>
                <w:szCs w:val="24"/>
              </w:rPr>
            </w:pPr>
          </w:p>
          <w:p w:rsidR="008C2743" w:rsidRPr="00FF0833" w:rsidRDefault="008C2743" w:rsidP="008C2743">
            <w:pPr>
              <w:rPr>
                <w:rFonts w:ascii="Times New Roman" w:hAnsi="Times New Roman" w:cs="Times New Roman"/>
                <w:sz w:val="24"/>
                <w:szCs w:val="24"/>
              </w:rPr>
            </w:pPr>
          </w:p>
          <w:p w:rsidR="008C2743" w:rsidRPr="00FF0833" w:rsidRDefault="008C2743" w:rsidP="008C2743">
            <w:pPr>
              <w:rPr>
                <w:rFonts w:ascii="Times New Roman" w:hAnsi="Times New Roman" w:cs="Times New Roman"/>
                <w:sz w:val="24"/>
                <w:szCs w:val="24"/>
              </w:rPr>
            </w:pPr>
          </w:p>
          <w:p w:rsidR="008C2743" w:rsidRPr="00FF0833" w:rsidRDefault="008C2743" w:rsidP="008C2743">
            <w:pPr>
              <w:rPr>
                <w:rFonts w:ascii="Times New Roman" w:hAnsi="Times New Roman" w:cs="Times New Roman"/>
                <w:sz w:val="24"/>
                <w:szCs w:val="24"/>
              </w:rPr>
            </w:pPr>
          </w:p>
          <w:p w:rsidR="008C2743" w:rsidRPr="00FF0833" w:rsidRDefault="008C2743" w:rsidP="008C2743">
            <w:pPr>
              <w:rPr>
                <w:rFonts w:ascii="Times New Roman" w:hAnsi="Times New Roman" w:cs="Times New Roman"/>
                <w:sz w:val="24"/>
                <w:szCs w:val="24"/>
              </w:rPr>
            </w:pPr>
          </w:p>
          <w:p w:rsidR="008C2743" w:rsidRPr="00FF0833" w:rsidRDefault="008C2743" w:rsidP="008C2743">
            <w:pPr>
              <w:rPr>
                <w:rFonts w:ascii="Times New Roman" w:hAnsi="Times New Roman" w:cs="Times New Roman"/>
                <w:sz w:val="24"/>
                <w:szCs w:val="24"/>
              </w:rPr>
            </w:pPr>
            <w:r w:rsidRPr="00FF0833">
              <w:rPr>
                <w:rFonts w:ascii="Times New Roman" w:hAnsi="Times New Roman" w:cs="Times New Roman"/>
                <w:sz w:val="24"/>
                <w:szCs w:val="24"/>
              </w:rPr>
              <w:t>3. Предвидените проценти са включени като условие към гласуваният от КН на ПРСР критери</w:t>
            </w:r>
            <w:r w:rsidR="0041294D" w:rsidRPr="00FF0833">
              <w:rPr>
                <w:rFonts w:ascii="Times New Roman" w:hAnsi="Times New Roman" w:cs="Times New Roman"/>
                <w:sz w:val="24"/>
                <w:szCs w:val="24"/>
              </w:rPr>
              <w:t>й</w:t>
            </w:r>
            <w:r w:rsidRPr="00FF0833">
              <w:rPr>
                <w:rFonts w:ascii="Times New Roman" w:hAnsi="Times New Roman" w:cs="Times New Roman"/>
                <w:sz w:val="24"/>
                <w:szCs w:val="24"/>
              </w:rPr>
              <w:t xml:space="preserve"> за подбор № 9 „Проекти, насърчаващи интеграцията на земеделските производители и преработвателни предприятия с разширен достъп до пазари за произвежданата от тях продукция, включително експортна активност“ и съответните </w:t>
            </w:r>
            <w:r w:rsidR="00A83211" w:rsidRPr="00FF0833">
              <w:rPr>
                <w:rFonts w:ascii="Times New Roman" w:hAnsi="Times New Roman" w:cs="Times New Roman"/>
                <w:sz w:val="24"/>
                <w:szCs w:val="24"/>
              </w:rPr>
              <w:t>условия за неговото изпълнение.</w:t>
            </w:r>
          </w:p>
          <w:p w:rsidR="008C2743" w:rsidRPr="00FF0833" w:rsidRDefault="008C2743" w:rsidP="008C2743">
            <w:pPr>
              <w:rPr>
                <w:rFonts w:ascii="Times New Roman" w:hAnsi="Times New Roman" w:cs="Times New Roman"/>
                <w:sz w:val="24"/>
                <w:szCs w:val="24"/>
              </w:rPr>
            </w:pPr>
            <w:r w:rsidRPr="00FF0833">
              <w:rPr>
                <w:rFonts w:ascii="Times New Roman" w:hAnsi="Times New Roman" w:cs="Times New Roman"/>
                <w:sz w:val="24"/>
                <w:szCs w:val="24"/>
              </w:rPr>
              <w:t xml:space="preserve">В тази връзка при реализиран износ от 10 % спрямо общите приходи кандидата ще получи 10 т., при реализиран износ от 25 % спрямо общите приходи кандидата ще получи </w:t>
            </w:r>
            <w:r w:rsidR="00807827" w:rsidRPr="00FF0833">
              <w:rPr>
                <w:rFonts w:ascii="Times New Roman" w:hAnsi="Times New Roman" w:cs="Times New Roman"/>
                <w:sz w:val="24"/>
                <w:szCs w:val="24"/>
              </w:rPr>
              <w:t>1</w:t>
            </w:r>
            <w:r w:rsidR="00807827">
              <w:rPr>
                <w:rFonts w:ascii="Times New Roman" w:hAnsi="Times New Roman" w:cs="Times New Roman"/>
                <w:sz w:val="24"/>
                <w:szCs w:val="24"/>
              </w:rPr>
              <w:t>2</w:t>
            </w:r>
            <w:r w:rsidR="00807827" w:rsidRPr="00FF0833">
              <w:rPr>
                <w:rFonts w:ascii="Times New Roman" w:hAnsi="Times New Roman" w:cs="Times New Roman"/>
                <w:sz w:val="24"/>
                <w:szCs w:val="24"/>
              </w:rPr>
              <w:t xml:space="preserve"> </w:t>
            </w:r>
            <w:r w:rsidRPr="00FF0833">
              <w:rPr>
                <w:rFonts w:ascii="Times New Roman" w:hAnsi="Times New Roman" w:cs="Times New Roman"/>
                <w:sz w:val="24"/>
                <w:szCs w:val="24"/>
              </w:rPr>
              <w:t xml:space="preserve">т.,  а при реализиран износ от 50 % спрямо общите приходи кандидата ще получи </w:t>
            </w:r>
            <w:r w:rsidR="00807827" w:rsidRPr="00FF0833">
              <w:rPr>
                <w:rFonts w:ascii="Times New Roman" w:hAnsi="Times New Roman" w:cs="Times New Roman"/>
                <w:sz w:val="24"/>
                <w:szCs w:val="24"/>
              </w:rPr>
              <w:t>1</w:t>
            </w:r>
            <w:r w:rsidR="00807827">
              <w:rPr>
                <w:rFonts w:ascii="Times New Roman" w:hAnsi="Times New Roman" w:cs="Times New Roman"/>
                <w:sz w:val="24"/>
                <w:szCs w:val="24"/>
              </w:rPr>
              <w:t>3</w:t>
            </w:r>
            <w:r w:rsidR="00807827" w:rsidRPr="00FF0833">
              <w:rPr>
                <w:rFonts w:ascii="Times New Roman" w:hAnsi="Times New Roman" w:cs="Times New Roman"/>
                <w:sz w:val="24"/>
                <w:szCs w:val="24"/>
              </w:rPr>
              <w:t xml:space="preserve"> </w:t>
            </w:r>
            <w:r w:rsidRPr="00FF0833">
              <w:rPr>
                <w:rFonts w:ascii="Times New Roman" w:hAnsi="Times New Roman" w:cs="Times New Roman"/>
                <w:sz w:val="24"/>
                <w:szCs w:val="24"/>
              </w:rPr>
              <w:t xml:space="preserve">т. </w:t>
            </w:r>
          </w:p>
          <w:p w:rsidR="008C2743" w:rsidRPr="00FF0833" w:rsidRDefault="008C2743" w:rsidP="008C2743">
            <w:pPr>
              <w:rPr>
                <w:rFonts w:ascii="Times New Roman" w:hAnsi="Times New Roman" w:cs="Times New Roman"/>
                <w:sz w:val="24"/>
                <w:szCs w:val="24"/>
              </w:rPr>
            </w:pPr>
          </w:p>
          <w:p w:rsidR="008C2743" w:rsidRPr="00FF0833" w:rsidRDefault="008C2743" w:rsidP="008C2743">
            <w:pPr>
              <w:rPr>
                <w:rFonts w:ascii="Times New Roman" w:hAnsi="Times New Roman" w:cs="Times New Roman"/>
                <w:sz w:val="24"/>
                <w:szCs w:val="24"/>
              </w:rPr>
            </w:pPr>
          </w:p>
          <w:p w:rsidR="008C2743" w:rsidRPr="00FF0833" w:rsidRDefault="008C2743" w:rsidP="008C2743">
            <w:pPr>
              <w:rPr>
                <w:rFonts w:ascii="Times New Roman" w:hAnsi="Times New Roman" w:cs="Times New Roman"/>
                <w:sz w:val="24"/>
                <w:szCs w:val="24"/>
              </w:rPr>
            </w:pPr>
          </w:p>
          <w:p w:rsidR="008C2743" w:rsidRPr="00FF0833" w:rsidRDefault="008C2743" w:rsidP="008C2743">
            <w:pPr>
              <w:rPr>
                <w:rFonts w:ascii="Times New Roman" w:hAnsi="Times New Roman" w:cs="Times New Roman"/>
                <w:sz w:val="24"/>
                <w:szCs w:val="24"/>
              </w:rPr>
            </w:pPr>
          </w:p>
          <w:p w:rsidR="008C2743" w:rsidRPr="00FF0833" w:rsidRDefault="008C2743" w:rsidP="008C2743">
            <w:pPr>
              <w:rPr>
                <w:rFonts w:ascii="Times New Roman" w:hAnsi="Times New Roman" w:cs="Times New Roman"/>
                <w:sz w:val="24"/>
                <w:szCs w:val="24"/>
              </w:rPr>
            </w:pPr>
          </w:p>
          <w:p w:rsidR="008C2743" w:rsidRPr="00FF0833" w:rsidRDefault="008C2743" w:rsidP="008C2743">
            <w:pPr>
              <w:rPr>
                <w:rFonts w:ascii="Times New Roman" w:hAnsi="Times New Roman" w:cs="Times New Roman"/>
                <w:sz w:val="24"/>
                <w:szCs w:val="24"/>
              </w:rPr>
            </w:pPr>
          </w:p>
          <w:p w:rsidR="008C2743" w:rsidRPr="00FF0833" w:rsidRDefault="008C2743" w:rsidP="008C2743">
            <w:pPr>
              <w:rPr>
                <w:rFonts w:ascii="Times New Roman" w:hAnsi="Times New Roman" w:cs="Times New Roman"/>
                <w:sz w:val="24"/>
                <w:szCs w:val="24"/>
              </w:rPr>
            </w:pPr>
          </w:p>
        </w:tc>
      </w:tr>
      <w:tr w:rsidR="00E86527" w:rsidRPr="00D7411B" w:rsidTr="006E42FE">
        <w:tc>
          <w:tcPr>
            <w:tcW w:w="534" w:type="dxa"/>
            <w:vAlign w:val="center"/>
          </w:tcPr>
          <w:p w:rsidR="005F19D1" w:rsidRPr="00D7411B" w:rsidRDefault="00D7411B" w:rsidP="00851AE2">
            <w:pPr>
              <w:jc w:val="center"/>
              <w:rPr>
                <w:rFonts w:ascii="Times New Roman" w:hAnsi="Times New Roman" w:cs="Times New Roman"/>
                <w:sz w:val="24"/>
                <w:szCs w:val="24"/>
              </w:rPr>
            </w:pPr>
            <w:r w:rsidRPr="00D7411B">
              <w:rPr>
                <w:rFonts w:ascii="Times New Roman" w:hAnsi="Times New Roman" w:cs="Times New Roman"/>
                <w:sz w:val="24"/>
                <w:szCs w:val="24"/>
              </w:rPr>
              <w:lastRenderedPageBreak/>
              <w:t>12.</w:t>
            </w:r>
          </w:p>
        </w:tc>
        <w:tc>
          <w:tcPr>
            <w:tcW w:w="1984" w:type="dxa"/>
          </w:tcPr>
          <w:p w:rsidR="005F19D1" w:rsidRPr="00D7411B" w:rsidRDefault="005F19D1">
            <w:pPr>
              <w:rPr>
                <w:rFonts w:ascii="Times New Roman" w:hAnsi="Times New Roman" w:cs="Times New Roman"/>
                <w:sz w:val="24"/>
                <w:szCs w:val="24"/>
              </w:rPr>
            </w:pPr>
            <w:r w:rsidRPr="00D7411B">
              <w:rPr>
                <w:rFonts w:ascii="Times New Roman" w:hAnsi="Times New Roman" w:cs="Times New Roman"/>
                <w:sz w:val="24"/>
                <w:szCs w:val="24"/>
              </w:rPr>
              <w:t>Йорданка Кирова</w:t>
            </w:r>
          </w:p>
          <w:p w:rsidR="005F19D1" w:rsidRPr="00D7411B" w:rsidRDefault="000618BA">
            <w:pPr>
              <w:rPr>
                <w:rFonts w:ascii="Times New Roman" w:hAnsi="Times New Roman" w:cs="Times New Roman"/>
                <w:sz w:val="24"/>
                <w:szCs w:val="24"/>
              </w:rPr>
            </w:pPr>
            <w:hyperlink r:id="rId12" w:history="1">
              <w:r w:rsidR="005F19D1" w:rsidRPr="00D7411B">
                <w:rPr>
                  <w:rStyle w:val="Hyperlink"/>
                  <w:rFonts w:ascii="Times New Roman" w:hAnsi="Times New Roman" w:cs="Times New Roman"/>
                  <w:color w:val="auto"/>
                  <w:sz w:val="24"/>
                  <w:szCs w:val="24"/>
                </w:rPr>
                <w:t>jordanka.kirova@gmail.com</w:t>
              </w:r>
            </w:hyperlink>
          </w:p>
        </w:tc>
        <w:tc>
          <w:tcPr>
            <w:tcW w:w="1559" w:type="dxa"/>
          </w:tcPr>
          <w:p w:rsidR="005F19D1" w:rsidRPr="00D7411B" w:rsidRDefault="00D7411B">
            <w:pPr>
              <w:rPr>
                <w:rFonts w:ascii="Times New Roman" w:hAnsi="Times New Roman" w:cs="Times New Roman"/>
                <w:sz w:val="24"/>
                <w:szCs w:val="24"/>
              </w:rPr>
            </w:pPr>
            <w:r w:rsidRPr="00D7411B">
              <w:rPr>
                <w:rFonts w:ascii="Times New Roman" w:hAnsi="Times New Roman" w:cs="Times New Roman"/>
                <w:sz w:val="24"/>
                <w:szCs w:val="24"/>
              </w:rPr>
              <w:t>03.02.3018 г.</w:t>
            </w:r>
          </w:p>
        </w:tc>
        <w:tc>
          <w:tcPr>
            <w:tcW w:w="5954" w:type="dxa"/>
          </w:tcPr>
          <w:p w:rsidR="005F19D1" w:rsidRPr="00D7411B" w:rsidRDefault="005F19D1" w:rsidP="005F19D1">
            <w:pPr>
              <w:jc w:val="both"/>
              <w:rPr>
                <w:rFonts w:ascii="Times New Roman" w:eastAsia="Calibri" w:hAnsi="Times New Roman" w:cs="Times New Roman"/>
                <w:sz w:val="24"/>
                <w:szCs w:val="24"/>
                <w:lang w:eastAsia="bg-BG"/>
              </w:rPr>
            </w:pPr>
            <w:r w:rsidRPr="00D7411B">
              <w:rPr>
                <w:rFonts w:ascii="Times New Roman" w:eastAsia="Calibri" w:hAnsi="Times New Roman" w:cs="Times New Roman"/>
                <w:sz w:val="24"/>
                <w:szCs w:val="24"/>
                <w:lang w:eastAsia="bg-BG"/>
              </w:rPr>
              <w:t>Здравейте!</w:t>
            </w:r>
          </w:p>
          <w:p w:rsidR="005F19D1" w:rsidRPr="00D7411B" w:rsidRDefault="005F19D1" w:rsidP="005F19D1">
            <w:pPr>
              <w:jc w:val="both"/>
              <w:rPr>
                <w:rFonts w:ascii="Times New Roman" w:eastAsia="Calibri" w:hAnsi="Times New Roman" w:cs="Times New Roman"/>
                <w:sz w:val="24"/>
                <w:szCs w:val="24"/>
                <w:lang w:eastAsia="bg-BG"/>
              </w:rPr>
            </w:pPr>
            <w:r w:rsidRPr="00D7411B">
              <w:rPr>
                <w:rFonts w:ascii="Times New Roman" w:eastAsia="Calibri" w:hAnsi="Times New Roman" w:cs="Times New Roman"/>
                <w:sz w:val="24"/>
                <w:szCs w:val="24"/>
                <w:lang w:eastAsia="bg-BG"/>
              </w:rPr>
              <w:t>Казвам се Йорданка Кирова-агроном по образование и земеделски производител още от времето когато субсидиии нямаше.</w:t>
            </w:r>
          </w:p>
          <w:p w:rsidR="005F19D1" w:rsidRPr="00D7411B" w:rsidRDefault="005F19D1" w:rsidP="005F19D1">
            <w:pPr>
              <w:jc w:val="both"/>
              <w:rPr>
                <w:rFonts w:ascii="Times New Roman" w:eastAsia="Calibri" w:hAnsi="Times New Roman" w:cs="Times New Roman"/>
                <w:sz w:val="24"/>
                <w:szCs w:val="24"/>
                <w:lang w:eastAsia="bg-BG"/>
              </w:rPr>
            </w:pPr>
            <w:r w:rsidRPr="00D7411B">
              <w:rPr>
                <w:rFonts w:ascii="Times New Roman" w:eastAsia="Calibri" w:hAnsi="Times New Roman" w:cs="Times New Roman"/>
                <w:sz w:val="24"/>
                <w:szCs w:val="24"/>
                <w:lang w:eastAsia="bg-BG"/>
              </w:rPr>
              <w:t>Мисля че при изготвяне на критериите за оценка на проектите по очаквания прием на мярка 4.2,се дава огромно предимство на големите преработвателни предприятия и големите фирми-земеделски производители които са със СПО Много над 8000,имат голям брой работници,обработват хиляди декари земя,да станат още по-големи!!!!</w:t>
            </w:r>
          </w:p>
          <w:p w:rsidR="005F19D1" w:rsidRPr="00D7411B" w:rsidRDefault="005F19D1" w:rsidP="005F19D1">
            <w:pPr>
              <w:jc w:val="both"/>
              <w:rPr>
                <w:rFonts w:ascii="Times New Roman" w:eastAsia="Calibri" w:hAnsi="Times New Roman" w:cs="Times New Roman"/>
                <w:sz w:val="24"/>
                <w:szCs w:val="24"/>
                <w:lang w:eastAsia="bg-BG"/>
              </w:rPr>
            </w:pPr>
            <w:r w:rsidRPr="00D7411B">
              <w:rPr>
                <w:rFonts w:ascii="Times New Roman" w:eastAsia="Calibri" w:hAnsi="Times New Roman" w:cs="Times New Roman"/>
                <w:sz w:val="24"/>
                <w:szCs w:val="24"/>
                <w:lang w:eastAsia="bg-BG"/>
              </w:rPr>
              <w:t xml:space="preserve">Как могат семейни ферми които са със СПО между 8000 и50000 например да се конкурират с такива големи  фирми?Няма критерий по който да получават точки само ферми с капацитет по близък до долната граница  на СПО.Големите производители с хилядите </w:t>
            </w:r>
            <w:r w:rsidRPr="00D7411B">
              <w:rPr>
                <w:rFonts w:ascii="Times New Roman" w:eastAsia="Calibri" w:hAnsi="Times New Roman" w:cs="Times New Roman"/>
                <w:sz w:val="24"/>
                <w:szCs w:val="24"/>
                <w:lang w:eastAsia="bg-BG"/>
              </w:rPr>
              <w:lastRenderedPageBreak/>
              <w:t>декари земя и големите фабрики взимат точки по почти всички критерии.Това е преднина от която те нямат нужда.</w:t>
            </w:r>
          </w:p>
          <w:p w:rsidR="005F19D1" w:rsidRPr="00D7411B" w:rsidRDefault="005F19D1" w:rsidP="005F19D1">
            <w:pPr>
              <w:jc w:val="both"/>
              <w:rPr>
                <w:rFonts w:ascii="Times New Roman" w:eastAsia="Calibri" w:hAnsi="Times New Roman" w:cs="Times New Roman"/>
                <w:sz w:val="24"/>
                <w:szCs w:val="24"/>
                <w:lang w:eastAsia="bg-BG"/>
              </w:rPr>
            </w:pPr>
            <w:r w:rsidRPr="00D7411B">
              <w:rPr>
                <w:rFonts w:ascii="Times New Roman" w:eastAsia="Calibri" w:hAnsi="Times New Roman" w:cs="Times New Roman"/>
                <w:sz w:val="24"/>
                <w:szCs w:val="24"/>
                <w:lang w:eastAsia="bg-BG"/>
              </w:rPr>
              <w:t>Къде е стимулирането на малките и средни ферми със СПО 8000 -и малко повече които в повечето случай са фамилни?В Европа агросектора се крепи точо на тези ферми.Това беше поставена цел за този програмен период(2014-2020)В приема по мярка 4.1 от 2015 г ,повечето проекти бяха на малки и средни фирми,на които сега не се дава възможност да се развиват,отнемайки възможността за честна конкуренция.</w:t>
            </w:r>
          </w:p>
          <w:p w:rsidR="005F19D1" w:rsidRPr="00D7411B" w:rsidRDefault="005F19D1" w:rsidP="005F19D1">
            <w:pPr>
              <w:jc w:val="both"/>
              <w:rPr>
                <w:rFonts w:ascii="Times New Roman" w:eastAsia="Calibri" w:hAnsi="Times New Roman" w:cs="Times New Roman"/>
                <w:sz w:val="24"/>
                <w:szCs w:val="24"/>
                <w:lang w:eastAsia="bg-BG"/>
              </w:rPr>
            </w:pPr>
            <w:r w:rsidRPr="00D7411B">
              <w:rPr>
                <w:rFonts w:ascii="Times New Roman" w:eastAsia="Calibri" w:hAnsi="Times New Roman" w:cs="Times New Roman"/>
                <w:sz w:val="24"/>
                <w:szCs w:val="24"/>
                <w:lang w:eastAsia="bg-BG"/>
              </w:rPr>
              <w:t>Затова предлагам:</w:t>
            </w:r>
          </w:p>
          <w:p w:rsidR="005F19D1" w:rsidRPr="00D7411B" w:rsidRDefault="005F19D1" w:rsidP="005F19D1">
            <w:pPr>
              <w:jc w:val="both"/>
              <w:rPr>
                <w:rFonts w:ascii="Times New Roman" w:eastAsia="Calibri" w:hAnsi="Times New Roman" w:cs="Times New Roman"/>
                <w:sz w:val="24"/>
                <w:szCs w:val="24"/>
                <w:lang w:eastAsia="bg-BG"/>
              </w:rPr>
            </w:pPr>
            <w:r w:rsidRPr="00D7411B">
              <w:rPr>
                <w:rFonts w:ascii="Times New Roman" w:eastAsia="Calibri" w:hAnsi="Times New Roman" w:cs="Times New Roman"/>
                <w:sz w:val="24"/>
                <w:szCs w:val="24"/>
                <w:lang w:eastAsia="bg-BG"/>
              </w:rPr>
              <w:t>1.По критерий 4  да се дадат точки и за стопанства в  преход който прикючва през 2018г.Това би дало възможност средни фермери ,някой от които са изпълнили проекти по 4.1 от 2015г да надградят дейността си и да добавят стойност към продукцията си.Не на последно място се стимулира опазването на околната среда ,чрез насърчаване на проекти с биологични суровини,чието търсене се увеличава  в световен мащаб.</w:t>
            </w:r>
          </w:p>
          <w:p w:rsidR="005F19D1" w:rsidRPr="00D7411B" w:rsidRDefault="005F19D1" w:rsidP="005F19D1">
            <w:pPr>
              <w:jc w:val="both"/>
              <w:rPr>
                <w:rFonts w:ascii="Times New Roman" w:eastAsia="Calibri" w:hAnsi="Times New Roman" w:cs="Times New Roman"/>
                <w:sz w:val="24"/>
                <w:szCs w:val="24"/>
                <w:lang w:eastAsia="bg-BG"/>
              </w:rPr>
            </w:pPr>
            <w:r w:rsidRPr="00D7411B">
              <w:rPr>
                <w:rFonts w:ascii="Times New Roman" w:eastAsia="Calibri" w:hAnsi="Times New Roman" w:cs="Times New Roman"/>
                <w:sz w:val="24"/>
                <w:szCs w:val="24"/>
                <w:lang w:eastAsia="bg-BG"/>
              </w:rPr>
              <w:t>Насърчаване на производството на чиста храна и опазване на околната среда е една от целите на ЕС.</w:t>
            </w:r>
          </w:p>
          <w:p w:rsidR="005F19D1" w:rsidRPr="00D7411B" w:rsidRDefault="005F19D1" w:rsidP="005F19D1">
            <w:pPr>
              <w:jc w:val="both"/>
              <w:rPr>
                <w:rFonts w:ascii="Times New Roman" w:eastAsia="Calibri" w:hAnsi="Times New Roman" w:cs="Times New Roman"/>
                <w:sz w:val="24"/>
                <w:szCs w:val="24"/>
                <w:lang w:eastAsia="bg-BG"/>
              </w:rPr>
            </w:pPr>
            <w:r w:rsidRPr="00D7411B">
              <w:rPr>
                <w:rFonts w:ascii="Times New Roman" w:eastAsia="Calibri" w:hAnsi="Times New Roman" w:cs="Times New Roman"/>
                <w:sz w:val="24"/>
                <w:szCs w:val="24"/>
                <w:lang w:eastAsia="bg-BG"/>
              </w:rPr>
              <w:t>2.По критерий  6 дасе премахнат 6.2 и 6.3 в този си вид и да се създаде нов 6.2,в който 12-те точки да се дадат на фирми и земеделски производители,които за последните 2 имат до 2 работници,които ще запазят и биха назначили нови без да се определя брой.</w:t>
            </w:r>
          </w:p>
          <w:p w:rsidR="005F19D1" w:rsidRPr="00D7411B" w:rsidRDefault="005F19D1" w:rsidP="005F19D1">
            <w:pPr>
              <w:jc w:val="both"/>
              <w:rPr>
                <w:rFonts w:ascii="Times New Roman" w:eastAsia="Calibri" w:hAnsi="Times New Roman" w:cs="Times New Roman"/>
                <w:sz w:val="24"/>
                <w:szCs w:val="24"/>
                <w:lang w:eastAsia="bg-BG"/>
              </w:rPr>
            </w:pPr>
            <w:r w:rsidRPr="00D7411B">
              <w:rPr>
                <w:rFonts w:ascii="Times New Roman" w:eastAsia="Calibri" w:hAnsi="Times New Roman" w:cs="Times New Roman"/>
                <w:sz w:val="24"/>
                <w:szCs w:val="24"/>
                <w:lang w:eastAsia="bg-BG"/>
              </w:rPr>
              <w:t xml:space="preserve">Надявам се критериите да бъдат преработени така че и  в България малките и средни ферми да получат възможност за развитие ,защото те биха били модел за </w:t>
            </w:r>
            <w:r w:rsidRPr="00D7411B">
              <w:rPr>
                <w:rFonts w:ascii="Times New Roman" w:eastAsia="Calibri" w:hAnsi="Times New Roman" w:cs="Times New Roman"/>
                <w:sz w:val="24"/>
                <w:szCs w:val="24"/>
                <w:lang w:eastAsia="bg-BG"/>
              </w:rPr>
              <w:lastRenderedPageBreak/>
              <w:t>устойчиво развитие както е в Австрия,Франция,Италия ,Чехия и много други .</w:t>
            </w:r>
          </w:p>
          <w:p w:rsidR="005F19D1" w:rsidRPr="00D7411B" w:rsidRDefault="005F19D1" w:rsidP="005F19D1">
            <w:pPr>
              <w:jc w:val="both"/>
              <w:rPr>
                <w:rFonts w:ascii="Times New Roman" w:eastAsia="Calibri" w:hAnsi="Times New Roman" w:cs="Times New Roman"/>
                <w:sz w:val="24"/>
                <w:szCs w:val="24"/>
                <w:lang w:eastAsia="bg-BG"/>
              </w:rPr>
            </w:pPr>
            <w:r w:rsidRPr="00D7411B">
              <w:rPr>
                <w:rFonts w:ascii="Times New Roman" w:eastAsia="Calibri" w:hAnsi="Times New Roman" w:cs="Times New Roman"/>
                <w:sz w:val="24"/>
                <w:szCs w:val="24"/>
                <w:lang w:eastAsia="bg-BG"/>
              </w:rPr>
              <w:t>Мастодонтите в селското стопанство ,които възникнаха през годините не създават устойчиво развитие по селата,дори имат обратен ефект и младите хора изтичат от държавата.</w:t>
            </w:r>
          </w:p>
          <w:p w:rsidR="005F19D1" w:rsidRPr="00D7411B" w:rsidRDefault="005F19D1" w:rsidP="005F19D1">
            <w:pPr>
              <w:jc w:val="both"/>
              <w:rPr>
                <w:rFonts w:ascii="Times New Roman" w:eastAsia="Calibri" w:hAnsi="Times New Roman" w:cs="Times New Roman"/>
                <w:sz w:val="24"/>
                <w:szCs w:val="24"/>
                <w:lang w:eastAsia="bg-BG"/>
              </w:rPr>
            </w:pPr>
          </w:p>
          <w:p w:rsidR="005F19D1" w:rsidRPr="00D7411B" w:rsidRDefault="005F19D1" w:rsidP="005F19D1">
            <w:pPr>
              <w:jc w:val="both"/>
              <w:rPr>
                <w:rFonts w:ascii="Times New Roman" w:eastAsia="Calibri" w:hAnsi="Times New Roman" w:cs="Times New Roman"/>
                <w:sz w:val="24"/>
                <w:szCs w:val="24"/>
                <w:lang w:eastAsia="bg-BG"/>
              </w:rPr>
            </w:pPr>
          </w:p>
        </w:tc>
        <w:tc>
          <w:tcPr>
            <w:tcW w:w="4189" w:type="dxa"/>
          </w:tcPr>
          <w:p w:rsidR="00A83211" w:rsidRPr="00FF0833" w:rsidRDefault="00A83211">
            <w:pPr>
              <w:rPr>
                <w:rFonts w:ascii="Times New Roman" w:hAnsi="Times New Roman" w:cs="Times New Roman"/>
                <w:sz w:val="24"/>
                <w:szCs w:val="24"/>
              </w:rPr>
            </w:pPr>
          </w:p>
          <w:p w:rsidR="005F19D1" w:rsidRPr="00FF0833" w:rsidRDefault="00A83211">
            <w:pPr>
              <w:rPr>
                <w:rFonts w:ascii="Times New Roman" w:hAnsi="Times New Roman" w:cs="Times New Roman"/>
                <w:sz w:val="24"/>
                <w:szCs w:val="24"/>
              </w:rPr>
            </w:pPr>
            <w:r w:rsidRPr="00FF0833">
              <w:rPr>
                <w:rFonts w:ascii="Times New Roman" w:hAnsi="Times New Roman" w:cs="Times New Roman"/>
                <w:sz w:val="24"/>
                <w:szCs w:val="24"/>
              </w:rPr>
              <w:t>Критериите за подбор и тяхната тежест са гласувани от Комитета за наблюдение на ПРСР</w:t>
            </w:r>
            <w:r w:rsidR="0041294D" w:rsidRPr="00FF0833">
              <w:rPr>
                <w:rFonts w:ascii="Times New Roman" w:hAnsi="Times New Roman" w:cs="Times New Roman"/>
                <w:sz w:val="24"/>
                <w:szCs w:val="24"/>
              </w:rPr>
              <w:t>,</w:t>
            </w:r>
            <w:r w:rsidRPr="00FF0833">
              <w:rPr>
                <w:rFonts w:ascii="Times New Roman" w:hAnsi="Times New Roman" w:cs="Times New Roman"/>
                <w:sz w:val="24"/>
                <w:szCs w:val="24"/>
              </w:rPr>
              <w:t xml:space="preserve"> като са подложени на обстойна дискусия с всички заинтересовани страни и са съобразени със </w:t>
            </w:r>
            <w:r w:rsidR="00B45DD6" w:rsidRPr="00FF0833">
              <w:rPr>
                <w:rFonts w:ascii="Times New Roman" w:hAnsi="Times New Roman" w:cs="Times New Roman"/>
                <w:sz w:val="24"/>
                <w:szCs w:val="24"/>
              </w:rPr>
              <w:t>спецификите</w:t>
            </w:r>
            <w:r w:rsidRPr="00FF0833">
              <w:rPr>
                <w:rFonts w:ascii="Times New Roman" w:hAnsi="Times New Roman" w:cs="Times New Roman"/>
                <w:sz w:val="24"/>
                <w:szCs w:val="24"/>
              </w:rPr>
              <w:t xml:space="preserve"> в преработвателния сектор в страна</w:t>
            </w:r>
            <w:r w:rsidR="0041294D" w:rsidRPr="00FF0833">
              <w:rPr>
                <w:rFonts w:ascii="Times New Roman" w:hAnsi="Times New Roman" w:cs="Times New Roman"/>
                <w:sz w:val="24"/>
                <w:szCs w:val="24"/>
              </w:rPr>
              <w:t>та,</w:t>
            </w:r>
            <w:r w:rsidRPr="00FF0833">
              <w:rPr>
                <w:rFonts w:ascii="Times New Roman" w:hAnsi="Times New Roman" w:cs="Times New Roman"/>
                <w:sz w:val="24"/>
                <w:szCs w:val="24"/>
              </w:rPr>
              <w:t xml:space="preserve"> както и със структурата на земеделски</w:t>
            </w:r>
            <w:r w:rsidR="0041294D" w:rsidRPr="00FF0833">
              <w:rPr>
                <w:rFonts w:ascii="Times New Roman" w:hAnsi="Times New Roman" w:cs="Times New Roman"/>
                <w:sz w:val="24"/>
                <w:szCs w:val="24"/>
              </w:rPr>
              <w:t>те</w:t>
            </w:r>
            <w:r w:rsidRPr="00FF0833">
              <w:rPr>
                <w:rFonts w:ascii="Times New Roman" w:hAnsi="Times New Roman" w:cs="Times New Roman"/>
                <w:sz w:val="24"/>
                <w:szCs w:val="24"/>
              </w:rPr>
              <w:t xml:space="preserve"> стопанства.</w:t>
            </w:r>
          </w:p>
          <w:p w:rsidR="00A83211" w:rsidRPr="00FF0833" w:rsidRDefault="00A83211">
            <w:pPr>
              <w:rPr>
                <w:rFonts w:ascii="Times New Roman" w:hAnsi="Times New Roman" w:cs="Times New Roman"/>
                <w:sz w:val="24"/>
                <w:szCs w:val="24"/>
              </w:rPr>
            </w:pPr>
          </w:p>
          <w:p w:rsidR="00A83211" w:rsidRPr="00FF0833" w:rsidRDefault="00A83211" w:rsidP="00A83211">
            <w:pPr>
              <w:rPr>
                <w:rFonts w:ascii="Times New Roman" w:hAnsi="Times New Roman" w:cs="Times New Roman"/>
                <w:sz w:val="24"/>
                <w:szCs w:val="24"/>
              </w:rPr>
            </w:pPr>
            <w:r w:rsidRPr="00FF0833">
              <w:rPr>
                <w:rFonts w:ascii="Times New Roman" w:hAnsi="Times New Roman" w:cs="Times New Roman"/>
                <w:sz w:val="24"/>
                <w:szCs w:val="24"/>
              </w:rPr>
              <w:t xml:space="preserve">Селскостопански производители със размер на стопанството под 8000 евро могат да </w:t>
            </w:r>
            <w:r w:rsidR="00B45DD6" w:rsidRPr="00FF0833">
              <w:rPr>
                <w:rFonts w:ascii="Times New Roman" w:hAnsi="Times New Roman" w:cs="Times New Roman"/>
                <w:sz w:val="24"/>
                <w:szCs w:val="24"/>
              </w:rPr>
              <w:t>кандидатстват</w:t>
            </w:r>
            <w:r w:rsidRPr="00FF0833">
              <w:rPr>
                <w:rFonts w:ascii="Times New Roman" w:hAnsi="Times New Roman" w:cs="Times New Roman"/>
                <w:sz w:val="24"/>
                <w:szCs w:val="24"/>
              </w:rPr>
              <w:t xml:space="preserve"> за подпомагане в рамките на подмярка 4.2.2 Инвестиции в </w:t>
            </w:r>
            <w:r w:rsidRPr="00FF0833">
              <w:rPr>
                <w:rFonts w:ascii="Times New Roman" w:hAnsi="Times New Roman" w:cs="Times New Roman"/>
                <w:sz w:val="24"/>
                <w:szCs w:val="24"/>
              </w:rPr>
              <w:lastRenderedPageBreak/>
              <w:t>преработка/маркетинг на селскостопански продукти за малки земеделски стопанства от Тематичната подпрограма за малки земеделски стопанства.</w:t>
            </w:r>
          </w:p>
          <w:p w:rsidR="00A83211" w:rsidRPr="00FF0833" w:rsidRDefault="00A83211" w:rsidP="00A83211">
            <w:pPr>
              <w:rPr>
                <w:rFonts w:ascii="Times New Roman" w:hAnsi="Times New Roman" w:cs="Times New Roman"/>
                <w:sz w:val="24"/>
                <w:szCs w:val="24"/>
              </w:rPr>
            </w:pPr>
          </w:p>
          <w:p w:rsidR="00A83211" w:rsidRPr="00FF0833" w:rsidRDefault="00A83211" w:rsidP="00A83211">
            <w:pPr>
              <w:rPr>
                <w:rFonts w:ascii="Times New Roman" w:hAnsi="Times New Roman" w:cs="Times New Roman"/>
                <w:sz w:val="24"/>
                <w:szCs w:val="24"/>
              </w:rPr>
            </w:pPr>
            <w:r w:rsidRPr="00FF0833">
              <w:rPr>
                <w:rFonts w:ascii="Times New Roman" w:hAnsi="Times New Roman" w:cs="Times New Roman"/>
                <w:sz w:val="24"/>
                <w:szCs w:val="24"/>
              </w:rPr>
              <w:t xml:space="preserve">По подмярка 4.2 е взето решение да се предоставя предимство за кандидати, които преработват </w:t>
            </w:r>
            <w:r w:rsidR="00B45DD6" w:rsidRPr="00FF0833">
              <w:rPr>
                <w:rFonts w:ascii="Times New Roman" w:hAnsi="Times New Roman" w:cs="Times New Roman"/>
                <w:sz w:val="24"/>
                <w:szCs w:val="24"/>
              </w:rPr>
              <w:t>биологично</w:t>
            </w:r>
            <w:r w:rsidRPr="00FF0833">
              <w:rPr>
                <w:rFonts w:ascii="Times New Roman" w:hAnsi="Times New Roman" w:cs="Times New Roman"/>
                <w:sz w:val="24"/>
                <w:szCs w:val="24"/>
              </w:rPr>
              <w:t xml:space="preserve"> сертифицирани суровини, като това обстоятелство се доказва към момента на подаване на проектното предложение</w:t>
            </w:r>
            <w:r w:rsidR="0041294D" w:rsidRPr="00FF0833">
              <w:rPr>
                <w:rFonts w:ascii="Times New Roman" w:hAnsi="Times New Roman" w:cs="Times New Roman"/>
                <w:sz w:val="24"/>
                <w:szCs w:val="24"/>
              </w:rPr>
              <w:t>,</w:t>
            </w:r>
            <w:r w:rsidRPr="00FF0833">
              <w:rPr>
                <w:rFonts w:ascii="Times New Roman" w:hAnsi="Times New Roman" w:cs="Times New Roman"/>
                <w:sz w:val="24"/>
                <w:szCs w:val="24"/>
              </w:rPr>
              <w:t xml:space="preserve"> тъй като за него се получава предимство.</w:t>
            </w:r>
          </w:p>
          <w:p w:rsidR="00A83211" w:rsidRPr="00FF0833" w:rsidRDefault="00A83211" w:rsidP="00A83211">
            <w:pPr>
              <w:rPr>
                <w:rFonts w:ascii="Times New Roman" w:hAnsi="Times New Roman" w:cs="Times New Roman"/>
                <w:sz w:val="24"/>
                <w:szCs w:val="24"/>
              </w:rPr>
            </w:pPr>
          </w:p>
          <w:p w:rsidR="00A83211" w:rsidRPr="00FF0833" w:rsidRDefault="00A83211" w:rsidP="00807827">
            <w:pPr>
              <w:rPr>
                <w:rFonts w:ascii="Times New Roman" w:hAnsi="Times New Roman" w:cs="Times New Roman"/>
                <w:sz w:val="24"/>
                <w:szCs w:val="24"/>
              </w:rPr>
            </w:pPr>
            <w:r w:rsidRPr="00FF0833">
              <w:rPr>
                <w:rFonts w:ascii="Times New Roman" w:hAnsi="Times New Roman" w:cs="Times New Roman"/>
                <w:sz w:val="24"/>
                <w:szCs w:val="24"/>
              </w:rPr>
              <w:t xml:space="preserve">В допълнение, предвидените критерии за подбор, свързани със създаване на заетост предоставят възможност за приоритет както за нови, така и за </w:t>
            </w:r>
            <w:r w:rsidRPr="003534A4">
              <w:rPr>
                <w:rFonts w:ascii="Times New Roman" w:hAnsi="Times New Roman" w:cs="Times New Roman"/>
                <w:sz w:val="24"/>
                <w:szCs w:val="24"/>
              </w:rPr>
              <w:t>съществуващи предприятия/стопанства да се възползват</w:t>
            </w:r>
            <w:r w:rsidR="00807827" w:rsidRPr="003534A4">
              <w:rPr>
                <w:rFonts w:ascii="Times New Roman" w:hAnsi="Times New Roman" w:cs="Times New Roman"/>
                <w:sz w:val="24"/>
                <w:szCs w:val="24"/>
                <w:lang w:val="en-US"/>
              </w:rPr>
              <w:t xml:space="preserve"> </w:t>
            </w:r>
            <w:r w:rsidR="00807827" w:rsidRPr="003534A4">
              <w:rPr>
                <w:rFonts w:ascii="Times New Roman" w:hAnsi="Times New Roman" w:cs="Times New Roman"/>
                <w:sz w:val="24"/>
                <w:szCs w:val="24"/>
              </w:rPr>
              <w:t>от предимство при планирано създаване на нови работни места</w:t>
            </w:r>
            <w:r w:rsidRPr="003534A4">
              <w:rPr>
                <w:rFonts w:ascii="Times New Roman" w:hAnsi="Times New Roman" w:cs="Times New Roman"/>
                <w:sz w:val="24"/>
                <w:szCs w:val="24"/>
              </w:rPr>
              <w:t>.</w:t>
            </w:r>
          </w:p>
        </w:tc>
      </w:tr>
      <w:tr w:rsidR="00E86527" w:rsidRPr="00D7411B" w:rsidTr="006E42FE">
        <w:tc>
          <w:tcPr>
            <w:tcW w:w="534" w:type="dxa"/>
            <w:vAlign w:val="center"/>
          </w:tcPr>
          <w:p w:rsidR="005F19D1" w:rsidRPr="00D7411B" w:rsidRDefault="00D7411B" w:rsidP="00851AE2">
            <w:pPr>
              <w:jc w:val="center"/>
              <w:rPr>
                <w:rFonts w:ascii="Times New Roman" w:hAnsi="Times New Roman" w:cs="Times New Roman"/>
                <w:sz w:val="24"/>
                <w:szCs w:val="24"/>
              </w:rPr>
            </w:pPr>
            <w:r w:rsidRPr="00D7411B">
              <w:rPr>
                <w:rFonts w:ascii="Times New Roman" w:hAnsi="Times New Roman" w:cs="Times New Roman"/>
                <w:sz w:val="24"/>
                <w:szCs w:val="24"/>
              </w:rPr>
              <w:lastRenderedPageBreak/>
              <w:t>13.</w:t>
            </w:r>
          </w:p>
        </w:tc>
        <w:tc>
          <w:tcPr>
            <w:tcW w:w="1984" w:type="dxa"/>
          </w:tcPr>
          <w:p w:rsidR="00B61B76" w:rsidRPr="00D7411B" w:rsidRDefault="00B61B76" w:rsidP="00B61B76">
            <w:pPr>
              <w:rPr>
                <w:rFonts w:ascii="Times New Roman" w:hAnsi="Times New Roman" w:cs="Times New Roman"/>
                <w:sz w:val="24"/>
                <w:szCs w:val="24"/>
              </w:rPr>
            </w:pPr>
            <w:r w:rsidRPr="00D7411B">
              <w:rPr>
                <w:rFonts w:ascii="Times New Roman" w:hAnsi="Times New Roman" w:cs="Times New Roman"/>
                <w:sz w:val="24"/>
                <w:szCs w:val="24"/>
              </w:rPr>
              <w:t>Емил Цвятков</w:t>
            </w:r>
          </w:p>
          <w:p w:rsidR="00B61B76" w:rsidRPr="00D7411B" w:rsidRDefault="00B61B76" w:rsidP="00B61B76">
            <w:pPr>
              <w:rPr>
                <w:rFonts w:ascii="Times New Roman" w:hAnsi="Times New Roman" w:cs="Times New Roman"/>
                <w:sz w:val="24"/>
                <w:szCs w:val="24"/>
              </w:rPr>
            </w:pPr>
            <w:r w:rsidRPr="00D7411B">
              <w:rPr>
                <w:rFonts w:ascii="Times New Roman" w:hAnsi="Times New Roman" w:cs="Times New Roman"/>
                <w:sz w:val="24"/>
                <w:szCs w:val="24"/>
              </w:rPr>
              <w:t>Гр. Русе</w:t>
            </w:r>
          </w:p>
          <w:p w:rsidR="005F19D1" w:rsidRPr="00D7411B" w:rsidRDefault="00B61B76" w:rsidP="00B61B76">
            <w:pPr>
              <w:rPr>
                <w:rFonts w:ascii="Times New Roman" w:hAnsi="Times New Roman" w:cs="Times New Roman"/>
                <w:sz w:val="24"/>
                <w:szCs w:val="24"/>
              </w:rPr>
            </w:pPr>
            <w:r w:rsidRPr="00D7411B">
              <w:rPr>
                <w:rFonts w:ascii="Times New Roman" w:hAnsi="Times New Roman" w:cs="Times New Roman"/>
                <w:sz w:val="24"/>
                <w:szCs w:val="24"/>
              </w:rPr>
              <w:t>emil.tzviatkov@gmail.com</w:t>
            </w:r>
          </w:p>
        </w:tc>
        <w:tc>
          <w:tcPr>
            <w:tcW w:w="1559" w:type="dxa"/>
          </w:tcPr>
          <w:p w:rsidR="005F19D1" w:rsidRPr="00D7411B" w:rsidRDefault="00B61B76">
            <w:pPr>
              <w:rPr>
                <w:rFonts w:ascii="Times New Roman" w:hAnsi="Times New Roman" w:cs="Times New Roman"/>
                <w:sz w:val="24"/>
                <w:szCs w:val="24"/>
              </w:rPr>
            </w:pPr>
            <w:r w:rsidRPr="00D7411B">
              <w:rPr>
                <w:rFonts w:ascii="Times New Roman" w:hAnsi="Times New Roman" w:cs="Times New Roman"/>
                <w:sz w:val="24"/>
                <w:szCs w:val="24"/>
              </w:rPr>
              <w:t>03.03.2018 г.</w:t>
            </w:r>
          </w:p>
        </w:tc>
        <w:tc>
          <w:tcPr>
            <w:tcW w:w="5954" w:type="dxa"/>
          </w:tcPr>
          <w:p w:rsidR="00B61B76" w:rsidRPr="00B61B76" w:rsidRDefault="00B61B76" w:rsidP="00B61B76">
            <w:pPr>
              <w:rPr>
                <w:rFonts w:ascii="Times New Roman" w:eastAsia="Calibri" w:hAnsi="Times New Roman" w:cs="Times New Roman"/>
                <w:sz w:val="24"/>
                <w:szCs w:val="24"/>
              </w:rPr>
            </w:pPr>
            <w:r w:rsidRPr="00B61B76">
              <w:rPr>
                <w:rFonts w:ascii="Times New Roman" w:eastAsia="Calibri" w:hAnsi="Times New Roman" w:cs="Times New Roman"/>
                <w:sz w:val="24"/>
                <w:szCs w:val="24"/>
              </w:rPr>
              <w:t>13.2: Условия за допустимост на дейностите, 8. Бизнес планът за интегрирани проекти трябва да доказва, че изпълнението му води до по-добри финансови резултати от дейността на кандидата, отколкото ако операциите или дейностите се изпълняват поотделно, като показателите на бизнес плана за интегрирани проекти трябва да надвишават с не по-малко от 10 на сто показателите на същия съгласно приложение № 6.</w:t>
            </w:r>
          </w:p>
          <w:p w:rsidR="00B61B76" w:rsidRPr="00B61B76" w:rsidRDefault="00B61B76" w:rsidP="00B61B76">
            <w:pPr>
              <w:rPr>
                <w:rFonts w:ascii="Times New Roman" w:eastAsia="Calibri" w:hAnsi="Times New Roman" w:cs="Times New Roman"/>
                <w:sz w:val="24"/>
                <w:szCs w:val="24"/>
              </w:rPr>
            </w:pPr>
            <w:r w:rsidRPr="00B61B76">
              <w:rPr>
                <w:rFonts w:ascii="Times New Roman" w:eastAsia="Calibri" w:hAnsi="Times New Roman" w:cs="Times New Roman"/>
                <w:sz w:val="24"/>
                <w:szCs w:val="24"/>
              </w:rPr>
              <w:t>Забележка: Не става ясно „…трябва да надвишават с не по-малко от 10 на сто показателите на същия съгласно приложение № 6” се прилага спрямо всеки един от двата бизнес план за всяка една мярка от възможните комбинации по точка 16, букви „а”, „б” и „в” от Приложение № 21 или само спрямо бизнес плана по мярка 4 от възможните комбинации по точка 16, букви „а”, „б” и „в” от Приложение № 21.</w:t>
            </w:r>
          </w:p>
          <w:p w:rsidR="00B61B76" w:rsidRPr="00B61B76" w:rsidRDefault="00B61B76" w:rsidP="00B61B76">
            <w:pPr>
              <w:rPr>
                <w:rFonts w:ascii="Times New Roman" w:eastAsia="Calibri" w:hAnsi="Times New Roman" w:cs="Times New Roman"/>
                <w:sz w:val="24"/>
                <w:szCs w:val="24"/>
              </w:rPr>
            </w:pPr>
          </w:p>
          <w:p w:rsidR="00B61B76" w:rsidRPr="00B61B76" w:rsidRDefault="00B61B76" w:rsidP="00B61B76">
            <w:pPr>
              <w:widowControl w:val="0"/>
              <w:autoSpaceDE w:val="0"/>
              <w:autoSpaceDN w:val="0"/>
              <w:adjustRightInd w:val="0"/>
              <w:jc w:val="both"/>
              <w:rPr>
                <w:rFonts w:ascii="Times New Roman" w:eastAsia="Calibri" w:hAnsi="Times New Roman" w:cs="Times New Roman"/>
                <w:sz w:val="24"/>
                <w:szCs w:val="24"/>
              </w:rPr>
            </w:pPr>
            <w:r w:rsidRPr="00B61B76">
              <w:rPr>
                <w:rFonts w:ascii="Times New Roman" w:eastAsia="Calibri" w:hAnsi="Times New Roman" w:cs="Times New Roman"/>
                <w:sz w:val="24"/>
                <w:szCs w:val="24"/>
              </w:rPr>
              <w:t xml:space="preserve">13.2: Условия за допустимост на дейностите, 19. б) одобрен инвестиционен проект, изработен във фаза "Технически проект" или "Работен проект (работни чертежи и детайли)" в съответствие с изискванията на Закона за устройство на територията и Наредба № 4 от 2001 г. за обхвата и съдържанието на инвестиционните проекти (обн., ДВ, бр. 51 от 2001 г.; изм., бр. 85 и 96 от </w:t>
            </w:r>
            <w:r w:rsidRPr="00B61B76">
              <w:rPr>
                <w:rFonts w:ascii="Times New Roman" w:eastAsia="Calibri" w:hAnsi="Times New Roman" w:cs="Times New Roman"/>
                <w:sz w:val="24"/>
                <w:szCs w:val="24"/>
              </w:rPr>
              <w:lastRenderedPageBreak/>
              <w:t>2009 г., бр. 93 и 102 от 2014 г. и бр. 13 от 2015 г.);</w:t>
            </w:r>
          </w:p>
          <w:p w:rsidR="00B61B76" w:rsidRPr="00B61B76" w:rsidRDefault="00B61B76" w:rsidP="00B61B76">
            <w:pPr>
              <w:rPr>
                <w:rFonts w:ascii="Times New Roman" w:eastAsia="Calibri" w:hAnsi="Times New Roman" w:cs="Times New Roman"/>
                <w:sz w:val="24"/>
                <w:szCs w:val="24"/>
              </w:rPr>
            </w:pPr>
            <w:r w:rsidRPr="00B61B76">
              <w:rPr>
                <w:rFonts w:ascii="Times New Roman" w:eastAsia="Calibri" w:hAnsi="Times New Roman" w:cs="Times New Roman"/>
                <w:sz w:val="24"/>
                <w:szCs w:val="24"/>
              </w:rPr>
              <w:t>Забележка: предлагам текстът „(обн., ДВ, бр. 51 от 2001 г.; изм., бр. 85 и 96 от 2009 г., бр. 93 и 102 от 2014 г. и бр. 13 от 2015 г.)” защото няма да е коректен след следваща промяна на Наредба № 4</w:t>
            </w:r>
          </w:p>
          <w:p w:rsidR="00B61B76" w:rsidRPr="00B61B76" w:rsidRDefault="00B61B76" w:rsidP="00B61B76">
            <w:pPr>
              <w:rPr>
                <w:rFonts w:ascii="Times New Roman" w:eastAsia="Calibri" w:hAnsi="Times New Roman" w:cs="Times New Roman"/>
                <w:sz w:val="24"/>
                <w:szCs w:val="24"/>
              </w:rPr>
            </w:pPr>
          </w:p>
          <w:p w:rsidR="00B61B76" w:rsidRPr="00B61B76" w:rsidRDefault="00B61B76" w:rsidP="00B61B76">
            <w:pPr>
              <w:widowControl w:val="0"/>
              <w:autoSpaceDE w:val="0"/>
              <w:autoSpaceDN w:val="0"/>
              <w:adjustRightInd w:val="0"/>
              <w:jc w:val="both"/>
              <w:rPr>
                <w:rFonts w:ascii="Times New Roman" w:eastAsia="Calibri" w:hAnsi="Times New Roman" w:cs="Times New Roman"/>
                <w:sz w:val="24"/>
                <w:szCs w:val="24"/>
              </w:rPr>
            </w:pPr>
            <w:r w:rsidRPr="00B61B76">
              <w:rPr>
                <w:rFonts w:ascii="Times New Roman" w:eastAsia="Calibri" w:hAnsi="Times New Roman" w:cs="Times New Roman"/>
                <w:sz w:val="24"/>
                <w:szCs w:val="24"/>
              </w:rPr>
              <w:t>13.2: Условия за допустимост на дейностите, 19. в) подробни количествени сметки за предвидените строително-монтажни работи, заверени от правоспособно лице;</w:t>
            </w:r>
          </w:p>
          <w:p w:rsidR="00B61B76" w:rsidRPr="00B61B76" w:rsidRDefault="00B61B76" w:rsidP="00B61B76">
            <w:pPr>
              <w:widowControl w:val="0"/>
              <w:autoSpaceDE w:val="0"/>
              <w:autoSpaceDN w:val="0"/>
              <w:adjustRightInd w:val="0"/>
              <w:jc w:val="both"/>
              <w:rPr>
                <w:rFonts w:ascii="Times New Roman" w:eastAsia="Calibri" w:hAnsi="Times New Roman" w:cs="Times New Roman"/>
                <w:sz w:val="24"/>
                <w:szCs w:val="24"/>
              </w:rPr>
            </w:pPr>
            <w:r w:rsidRPr="00B61B76">
              <w:rPr>
                <w:rFonts w:ascii="Times New Roman" w:eastAsia="Calibri" w:hAnsi="Times New Roman" w:cs="Times New Roman"/>
                <w:sz w:val="24"/>
                <w:szCs w:val="24"/>
              </w:rPr>
              <w:t>Забележка: да се даде определение в Приложение №21 за „подробни количествени сметки”, като се посочи минимално съдържание, което трябва да присъства в тях.</w:t>
            </w:r>
          </w:p>
          <w:p w:rsidR="00B61B76" w:rsidRPr="00B61B76" w:rsidRDefault="00B61B76" w:rsidP="00B61B76">
            <w:pPr>
              <w:widowControl w:val="0"/>
              <w:autoSpaceDE w:val="0"/>
              <w:autoSpaceDN w:val="0"/>
              <w:adjustRightInd w:val="0"/>
              <w:jc w:val="both"/>
              <w:rPr>
                <w:rFonts w:ascii="Times New Roman" w:eastAsia="Calibri" w:hAnsi="Times New Roman" w:cs="Times New Roman"/>
                <w:sz w:val="24"/>
                <w:szCs w:val="24"/>
              </w:rPr>
            </w:pPr>
          </w:p>
          <w:p w:rsidR="00B61B76" w:rsidRPr="00B61B76" w:rsidRDefault="00B61B76" w:rsidP="00B61B76">
            <w:pPr>
              <w:widowControl w:val="0"/>
              <w:autoSpaceDE w:val="0"/>
              <w:autoSpaceDN w:val="0"/>
              <w:adjustRightInd w:val="0"/>
              <w:jc w:val="both"/>
              <w:rPr>
                <w:rFonts w:ascii="Times New Roman" w:eastAsia="Calibri" w:hAnsi="Times New Roman" w:cs="Times New Roman"/>
                <w:sz w:val="24"/>
                <w:szCs w:val="24"/>
              </w:rPr>
            </w:pPr>
            <w:r w:rsidRPr="00B61B76">
              <w:rPr>
                <w:rFonts w:ascii="Times New Roman" w:eastAsia="Calibri" w:hAnsi="Times New Roman" w:cs="Times New Roman"/>
                <w:sz w:val="24"/>
                <w:szCs w:val="24"/>
              </w:rPr>
              <w:t>13.2: Условия за допустимост на дейностите, 20. Проектите, които включват разходи за преместваеми обекти, се придружават с разрешение за поставяне, издадено в съответствие със Закона за устройство на територията. Разрешение за поставяне се изисква и в случаи на представени проектни предложения за мобилни преработвателни съоръжения за преработка на продукти от Приложение № I от Договора за функциониране на ЕС в продукти извън приложение № I към същия договор, от което да е видно, че съоръжението ще бъде разположено на територията на селска община от Списъка на селските райони – Приложение № 1 към настоящите указания.</w:t>
            </w:r>
          </w:p>
          <w:p w:rsidR="00B61B76" w:rsidRPr="00B61B76" w:rsidRDefault="00B61B76" w:rsidP="00B61B76">
            <w:pPr>
              <w:widowControl w:val="0"/>
              <w:autoSpaceDE w:val="0"/>
              <w:autoSpaceDN w:val="0"/>
              <w:adjustRightInd w:val="0"/>
              <w:jc w:val="both"/>
              <w:rPr>
                <w:rFonts w:ascii="Times New Roman" w:eastAsia="Calibri" w:hAnsi="Times New Roman" w:cs="Times New Roman"/>
                <w:sz w:val="24"/>
                <w:szCs w:val="24"/>
              </w:rPr>
            </w:pPr>
            <w:r w:rsidRPr="00B61B76">
              <w:rPr>
                <w:rFonts w:ascii="Times New Roman" w:eastAsia="Calibri" w:hAnsi="Times New Roman" w:cs="Times New Roman"/>
                <w:sz w:val="24"/>
                <w:szCs w:val="24"/>
              </w:rPr>
              <w:t xml:space="preserve">Забележка: </w:t>
            </w:r>
          </w:p>
          <w:p w:rsidR="00B61B76" w:rsidRPr="00B61B76" w:rsidRDefault="00B61B76" w:rsidP="00B61B76">
            <w:pPr>
              <w:widowControl w:val="0"/>
              <w:numPr>
                <w:ilvl w:val="0"/>
                <w:numId w:val="3"/>
              </w:numPr>
              <w:autoSpaceDE w:val="0"/>
              <w:autoSpaceDN w:val="0"/>
              <w:adjustRightInd w:val="0"/>
              <w:contextualSpacing/>
              <w:jc w:val="both"/>
              <w:rPr>
                <w:rFonts w:ascii="Times New Roman" w:eastAsia="Calibri" w:hAnsi="Times New Roman" w:cs="Times New Roman"/>
                <w:sz w:val="24"/>
                <w:szCs w:val="24"/>
              </w:rPr>
            </w:pPr>
            <w:r w:rsidRPr="00B61B76">
              <w:rPr>
                <w:rFonts w:ascii="Times New Roman" w:eastAsia="Calibri" w:hAnsi="Times New Roman" w:cs="Times New Roman"/>
                <w:sz w:val="24"/>
                <w:szCs w:val="24"/>
              </w:rPr>
              <w:t>Да се даде определение в Приложение №21 за „преместваеми обекти”</w:t>
            </w:r>
          </w:p>
          <w:p w:rsidR="00B61B76" w:rsidRPr="00B61B76" w:rsidRDefault="00B61B76" w:rsidP="00B61B76">
            <w:pPr>
              <w:widowControl w:val="0"/>
              <w:numPr>
                <w:ilvl w:val="0"/>
                <w:numId w:val="3"/>
              </w:numPr>
              <w:autoSpaceDE w:val="0"/>
              <w:autoSpaceDN w:val="0"/>
              <w:adjustRightInd w:val="0"/>
              <w:contextualSpacing/>
              <w:jc w:val="both"/>
              <w:rPr>
                <w:rFonts w:ascii="Times New Roman" w:eastAsia="Calibri" w:hAnsi="Times New Roman" w:cs="Times New Roman"/>
                <w:sz w:val="24"/>
                <w:szCs w:val="24"/>
              </w:rPr>
            </w:pPr>
            <w:r w:rsidRPr="00B61B76">
              <w:rPr>
                <w:rFonts w:ascii="Times New Roman" w:eastAsia="Calibri" w:hAnsi="Times New Roman" w:cs="Times New Roman"/>
                <w:sz w:val="24"/>
                <w:szCs w:val="24"/>
              </w:rPr>
              <w:t xml:space="preserve">В ЗУТ, Раздел IX, „Преместваеми обекти и </w:t>
            </w:r>
            <w:r w:rsidRPr="00B61B76">
              <w:rPr>
                <w:rFonts w:ascii="Times New Roman" w:eastAsia="Calibri" w:hAnsi="Times New Roman" w:cs="Times New Roman"/>
                <w:sz w:val="24"/>
                <w:szCs w:val="24"/>
              </w:rPr>
              <w:lastRenderedPageBreak/>
              <w:t>елементи на градското обзавеждане”, чл. 56 е записано, че „(1) (Изм. - ДВ, бр. 103 от 2005 г., доп. - ДВ, бр. 61 от 2007 г., в сила от 27.07.2007 г., доп. - ДВ, бр. 82 от 2012 г., в сила от 26.11.2012 г.) Върху поземлени имоти могат да се поставят преместваеми увеселителни обекти и преместваеми обекти за търговски и други обслужващи дейности - павилиони, кабини, маси, зарядни колонки за електрически превозни средства, както и други елементи на градското обзавеждане (спирки на масовия градски транспорт, пейки, осветителни тела, съдове за събиране на отпадъци, чешми, фонтани, часовници и други).</w:t>
            </w:r>
            <w:r w:rsidRPr="00B61B76">
              <w:rPr>
                <w:rFonts w:ascii="Times New Roman" w:eastAsia="Calibri" w:hAnsi="Times New Roman" w:cs="Times New Roman"/>
                <w:sz w:val="24"/>
                <w:szCs w:val="24"/>
              </w:rPr>
              <w:br/>
              <w:t>(2) За обектите по ал. 1 се издава разрешение за поставяне по ред, установен с наредба на общинския съвет, а за държавни и общински имоти - и въз основа на схема, одобрена от главния архитект на общината. За държавните имоти схемата се одобрява след съгласуване със съответната централна администрация, която стопанисва имота, а в останалите случаи - с областния управител.</w:t>
            </w:r>
            <w:r w:rsidRPr="00B61B76">
              <w:rPr>
                <w:rFonts w:ascii="Times New Roman" w:eastAsia="Calibri" w:hAnsi="Times New Roman" w:cs="Times New Roman"/>
                <w:sz w:val="24"/>
                <w:szCs w:val="24"/>
              </w:rPr>
              <w:br/>
              <w:t xml:space="preserve">(3) (Нова - ДВ, бр. 65 от 2003 г., отм. - ДВ, бр. 103 от 2005 г., нова - ДВ, бр. 82 от 2012 г., в сила от 26.11.2012 г.) Обектите по ал. 1 могат да се свързват с временни връзки към мрежите и съоръженията на техническата инфраструктура, когато това е необходимо за нормалното им функциониране.”. Как реално ще се изпълни изискването за представяне на разрешение за поставяне при условие, че „мобилни </w:t>
            </w:r>
            <w:r w:rsidRPr="00B61B76">
              <w:rPr>
                <w:rFonts w:ascii="Times New Roman" w:eastAsia="Calibri" w:hAnsi="Times New Roman" w:cs="Times New Roman"/>
                <w:sz w:val="24"/>
                <w:szCs w:val="24"/>
              </w:rPr>
              <w:lastRenderedPageBreak/>
              <w:t>преработвателни съоръжения за преработка на продукти от Приложение № I от Договора за функциониране на ЕС в продукти извън приложение № I към същия договор” не са включени в чл. 56?</w:t>
            </w:r>
          </w:p>
          <w:p w:rsidR="00B61B76" w:rsidRPr="00B61B76" w:rsidRDefault="00B61B76" w:rsidP="00B61B76">
            <w:pPr>
              <w:widowControl w:val="0"/>
              <w:autoSpaceDE w:val="0"/>
              <w:autoSpaceDN w:val="0"/>
              <w:adjustRightInd w:val="0"/>
              <w:jc w:val="both"/>
              <w:rPr>
                <w:rFonts w:ascii="Times New Roman" w:eastAsia="Calibri" w:hAnsi="Times New Roman" w:cs="Times New Roman"/>
                <w:sz w:val="24"/>
                <w:szCs w:val="24"/>
              </w:rPr>
            </w:pPr>
          </w:p>
          <w:p w:rsidR="00B61B76" w:rsidRPr="00B61B76" w:rsidRDefault="00B61B76" w:rsidP="00B61B76">
            <w:pPr>
              <w:widowControl w:val="0"/>
              <w:autoSpaceDE w:val="0"/>
              <w:autoSpaceDN w:val="0"/>
              <w:adjustRightInd w:val="0"/>
              <w:jc w:val="both"/>
              <w:rPr>
                <w:rFonts w:ascii="Times New Roman" w:eastAsia="Calibri" w:hAnsi="Times New Roman" w:cs="Times New Roman"/>
                <w:sz w:val="24"/>
                <w:szCs w:val="24"/>
              </w:rPr>
            </w:pPr>
            <w:r w:rsidRPr="00B61B76">
              <w:rPr>
                <w:rFonts w:ascii="Times New Roman" w:eastAsia="Calibri" w:hAnsi="Times New Roman" w:cs="Times New Roman"/>
                <w:sz w:val="24"/>
                <w:szCs w:val="24"/>
              </w:rPr>
              <w:t>13.3: Недопустими дейности, 1. Разходи, включени в оперативните програми на кандидати – организации на производители на плодове и зеленчуци съгласно Наредба № 11 от 2007 г. за условията и реда за признаване на организации на производители на плодове и зеленчуци и на техните асоциации и за условията и реда за одобряване и изменение на одобрените оперативни програми (обн., ДВ, бр. 42 от 2007 г.);</w:t>
            </w:r>
          </w:p>
          <w:p w:rsidR="00B61B76" w:rsidRPr="00B61B76" w:rsidRDefault="00B61B76" w:rsidP="00B61B76">
            <w:pPr>
              <w:widowControl w:val="0"/>
              <w:autoSpaceDE w:val="0"/>
              <w:autoSpaceDN w:val="0"/>
              <w:adjustRightInd w:val="0"/>
              <w:jc w:val="both"/>
              <w:rPr>
                <w:rFonts w:ascii="Times New Roman" w:eastAsia="Calibri" w:hAnsi="Times New Roman" w:cs="Times New Roman"/>
                <w:sz w:val="24"/>
                <w:szCs w:val="24"/>
              </w:rPr>
            </w:pPr>
            <w:r w:rsidRPr="00B61B76">
              <w:rPr>
                <w:rFonts w:ascii="Times New Roman" w:eastAsia="Calibri" w:hAnsi="Times New Roman" w:cs="Times New Roman"/>
                <w:sz w:val="24"/>
                <w:szCs w:val="24"/>
              </w:rPr>
              <w:t>Забележка: предлагам текстът „(обн., ДВ, бр. 42 от 2007 г.)” защото няма да е коректен след следваща промяна на Наредба № 11</w:t>
            </w:r>
          </w:p>
          <w:p w:rsidR="00B61B76" w:rsidRPr="00B61B76" w:rsidRDefault="00B61B76" w:rsidP="00B61B76">
            <w:pPr>
              <w:widowControl w:val="0"/>
              <w:autoSpaceDE w:val="0"/>
              <w:autoSpaceDN w:val="0"/>
              <w:adjustRightInd w:val="0"/>
              <w:jc w:val="both"/>
              <w:rPr>
                <w:rFonts w:ascii="Times New Roman" w:eastAsia="Calibri" w:hAnsi="Times New Roman" w:cs="Times New Roman"/>
                <w:sz w:val="24"/>
                <w:szCs w:val="24"/>
              </w:rPr>
            </w:pPr>
          </w:p>
          <w:p w:rsidR="00B61B76" w:rsidRPr="00B61B76" w:rsidRDefault="00B61B76" w:rsidP="00B61B76">
            <w:pPr>
              <w:widowControl w:val="0"/>
              <w:autoSpaceDE w:val="0"/>
              <w:autoSpaceDN w:val="0"/>
              <w:adjustRightInd w:val="0"/>
              <w:jc w:val="both"/>
              <w:rPr>
                <w:rFonts w:ascii="Times New Roman" w:eastAsia="Calibri" w:hAnsi="Times New Roman" w:cs="Times New Roman"/>
                <w:sz w:val="24"/>
                <w:szCs w:val="24"/>
              </w:rPr>
            </w:pPr>
            <w:r w:rsidRPr="00B61B76">
              <w:rPr>
                <w:rFonts w:ascii="Times New Roman" w:eastAsia="Calibri" w:hAnsi="Times New Roman" w:cs="Times New Roman"/>
                <w:sz w:val="24"/>
                <w:szCs w:val="24"/>
              </w:rPr>
              <w:t>13.3: Недопустими дейности, 2. Дейности, допустими за подпомагане по чл. 1 от Наредба № 2 от 2014 г. за условията и реда за предоставяне на финансова помощ по Националната програма за подпомагане на лозаро-винарския сектор за периода 2014 – 2018 г. (обн., ДВ, бр. 34 от 2014 г.; изм., бр. 60 и 89 от 2014 г.) за производството на лозаро-винарски продукти по приложение № 1 от Закона за виното и спиртните напитки;</w:t>
            </w:r>
          </w:p>
          <w:p w:rsidR="00B61B76" w:rsidRPr="00B61B76" w:rsidRDefault="00B61B76" w:rsidP="00B61B76">
            <w:pPr>
              <w:widowControl w:val="0"/>
              <w:autoSpaceDE w:val="0"/>
              <w:autoSpaceDN w:val="0"/>
              <w:adjustRightInd w:val="0"/>
              <w:jc w:val="both"/>
              <w:rPr>
                <w:rFonts w:ascii="Times New Roman" w:eastAsia="Calibri" w:hAnsi="Times New Roman" w:cs="Times New Roman"/>
                <w:sz w:val="24"/>
                <w:szCs w:val="24"/>
              </w:rPr>
            </w:pPr>
            <w:r w:rsidRPr="00B61B76">
              <w:rPr>
                <w:rFonts w:ascii="Times New Roman" w:eastAsia="Calibri" w:hAnsi="Times New Roman" w:cs="Times New Roman"/>
                <w:sz w:val="24"/>
                <w:szCs w:val="24"/>
              </w:rPr>
              <w:t>Забележка: предлагам текстът „обн., ДВ, бр. 34 от 2014 г.; изм., бр. 60 и 89 от 2014 г.)” да отпадне защото е некоректен(има промяна от 2017г.) и се променя при всяка промяна на наредбата.</w:t>
            </w:r>
          </w:p>
          <w:p w:rsidR="00B61B76" w:rsidRPr="00B61B76" w:rsidRDefault="00B61B76" w:rsidP="00B61B76">
            <w:pPr>
              <w:widowControl w:val="0"/>
              <w:autoSpaceDE w:val="0"/>
              <w:autoSpaceDN w:val="0"/>
              <w:adjustRightInd w:val="0"/>
              <w:jc w:val="both"/>
              <w:rPr>
                <w:rFonts w:ascii="Times New Roman" w:eastAsia="Calibri" w:hAnsi="Times New Roman" w:cs="Times New Roman"/>
                <w:sz w:val="24"/>
                <w:szCs w:val="24"/>
              </w:rPr>
            </w:pPr>
          </w:p>
          <w:p w:rsidR="00B61B76" w:rsidRPr="00B61B76" w:rsidRDefault="00B61B76" w:rsidP="00B61B76">
            <w:pPr>
              <w:widowControl w:val="0"/>
              <w:autoSpaceDE w:val="0"/>
              <w:autoSpaceDN w:val="0"/>
              <w:adjustRightInd w:val="0"/>
              <w:jc w:val="both"/>
              <w:rPr>
                <w:rFonts w:ascii="Times New Roman" w:eastAsia="Times New Roman" w:hAnsi="Times New Roman" w:cs="Times New Roman"/>
                <w:sz w:val="24"/>
                <w:szCs w:val="24"/>
                <w:lang w:eastAsia="bg-BG"/>
              </w:rPr>
            </w:pPr>
            <w:r w:rsidRPr="00B61B76">
              <w:rPr>
                <w:rFonts w:ascii="Times New Roman" w:eastAsia="Calibri" w:hAnsi="Times New Roman" w:cs="Times New Roman"/>
                <w:sz w:val="24"/>
                <w:szCs w:val="24"/>
              </w:rPr>
              <w:t xml:space="preserve">14.2. Условия за допустимост на разходите, </w:t>
            </w:r>
            <w:r w:rsidRPr="00B61B76">
              <w:rPr>
                <w:rFonts w:ascii="Times New Roman" w:eastAsia="Times New Roman" w:hAnsi="Times New Roman" w:cs="Times New Roman"/>
                <w:sz w:val="24"/>
                <w:szCs w:val="24"/>
                <w:lang w:eastAsia="bg-BG"/>
              </w:rPr>
              <w:t xml:space="preserve">10. Разплащателната агенция извършва оценка на основателността на предложените за финансиране разходи по т. 1-11 от Раздел </w:t>
            </w:r>
            <w:r w:rsidRPr="00B61B76">
              <w:rPr>
                <w:rFonts w:ascii="Times New Roman" w:eastAsia="Calibri" w:hAnsi="Times New Roman" w:cs="Times New Roman"/>
                <w:sz w:val="24"/>
                <w:szCs w:val="24"/>
              </w:rPr>
              <w:t>14.1 „Допустими разходи</w:t>
            </w:r>
            <w:r w:rsidRPr="00B61B76">
              <w:rPr>
                <w:rFonts w:ascii="Times New Roman" w:eastAsia="Times New Roman" w:hAnsi="Times New Roman" w:cs="Times New Roman"/>
                <w:sz w:val="24"/>
                <w:szCs w:val="24"/>
                <w:lang w:eastAsia="bg-BG"/>
              </w:rPr>
              <w:t>“  чрез съпоставяне на предложените разходи с определените от РА референтни разходи за допустими за финансиране активи и услуги и/или сравняване на представени оферти.</w:t>
            </w:r>
          </w:p>
          <w:p w:rsidR="00B61B76" w:rsidRPr="00B61B76" w:rsidRDefault="00B61B76" w:rsidP="00B61B76">
            <w:pPr>
              <w:jc w:val="both"/>
              <w:rPr>
                <w:rFonts w:ascii="Times New Roman" w:eastAsia="Times New Roman" w:hAnsi="Times New Roman" w:cs="Times New Roman"/>
                <w:color w:val="000000"/>
                <w:sz w:val="24"/>
                <w:szCs w:val="24"/>
                <w:lang w:eastAsia="bg-BG"/>
              </w:rPr>
            </w:pPr>
            <w:r w:rsidRPr="00B61B76">
              <w:rPr>
                <w:rFonts w:ascii="Times New Roman" w:eastAsia="Calibri" w:hAnsi="Times New Roman" w:cs="Times New Roman"/>
                <w:sz w:val="24"/>
                <w:szCs w:val="24"/>
              </w:rPr>
              <w:t>Забележка: във връзка с множество решения на български съдилища, като пример Решение №1790/26.10.2016г. на Административен съд- Пловдив, в което е констатирано, че „…</w:t>
            </w:r>
            <w:r w:rsidRPr="00B61B76">
              <w:rPr>
                <w:rFonts w:ascii="Times New Roman" w:eastAsia="Times New Roman" w:hAnsi="Times New Roman" w:cs="Times New Roman"/>
                <w:color w:val="000000"/>
                <w:sz w:val="24"/>
                <w:szCs w:val="24"/>
                <w:lang w:eastAsia="bg-BG"/>
              </w:rPr>
              <w:t>Разпоредбата на чл. 33, т. 15 от Наредба № 9 предвижда, че не са допустими разходи за инвестиции в частта им, която надвишава определените референтни разходи. В оспорената заповед не са посочени нито размерът на референтните разходи, нито актът, с който такива са определени, нито причините, поради които се счита, че заявените от жалбоподателя разходи надвишават определените референтни разходи.</w:t>
            </w:r>
          </w:p>
          <w:p w:rsidR="00B61B76" w:rsidRPr="00B61B76" w:rsidRDefault="00B61B76" w:rsidP="00B61B76">
            <w:pPr>
              <w:ind w:firstLine="708"/>
              <w:jc w:val="both"/>
              <w:rPr>
                <w:rFonts w:ascii="Times New Roman" w:eastAsia="Times New Roman" w:hAnsi="Times New Roman" w:cs="Times New Roman"/>
                <w:color w:val="000000"/>
                <w:sz w:val="24"/>
                <w:szCs w:val="24"/>
                <w:lang w:eastAsia="bg-BG"/>
              </w:rPr>
            </w:pPr>
            <w:r w:rsidRPr="00B61B76">
              <w:rPr>
                <w:rFonts w:ascii="Times New Roman" w:eastAsia="Times New Roman" w:hAnsi="Times New Roman" w:cs="Times New Roman"/>
                <w:color w:val="000000"/>
                <w:sz w:val="24"/>
                <w:szCs w:val="24"/>
                <w:lang w:eastAsia="bg-BG"/>
              </w:rPr>
              <w:t>Органът не се е позовал и на предхождащ акта документ, от който да е видно как и по какъв начин са определени референтните разходи. Така нито за съда, нито за заявителя става ясно  по каква причина спрямо него са въведени неблагоприятните последици на  административният акт, в оспорената част.</w:t>
            </w:r>
          </w:p>
          <w:p w:rsidR="00B61B76" w:rsidRPr="00B61B76" w:rsidRDefault="00B61B76" w:rsidP="00B61B76">
            <w:pPr>
              <w:ind w:firstLine="708"/>
              <w:jc w:val="both"/>
              <w:rPr>
                <w:rFonts w:ascii="Times New Roman" w:eastAsia="Calibri" w:hAnsi="Times New Roman" w:cs="Times New Roman"/>
                <w:sz w:val="24"/>
                <w:szCs w:val="24"/>
              </w:rPr>
            </w:pPr>
            <w:r w:rsidRPr="00B61B76">
              <w:rPr>
                <w:rFonts w:ascii="Times New Roman" w:eastAsia="Times New Roman" w:hAnsi="Times New Roman" w:cs="Times New Roman"/>
                <w:color w:val="000000"/>
                <w:sz w:val="24"/>
                <w:szCs w:val="24"/>
                <w:lang w:eastAsia="bg-BG"/>
              </w:rPr>
              <w:t>Описаната липса на мотиви е съществен порок, представляващ самостоятелно основание за отмяна.</w:t>
            </w:r>
            <w:r w:rsidRPr="00B61B76">
              <w:rPr>
                <w:rFonts w:ascii="Times New Roman" w:eastAsia="Calibri" w:hAnsi="Times New Roman" w:cs="Times New Roman"/>
                <w:sz w:val="24"/>
                <w:szCs w:val="24"/>
              </w:rPr>
              <w:t>”</w:t>
            </w:r>
          </w:p>
          <w:p w:rsidR="00B61B76" w:rsidRPr="00B61B76" w:rsidRDefault="00B61B76" w:rsidP="00B61B76">
            <w:pPr>
              <w:rPr>
                <w:rFonts w:ascii="Times New Roman" w:eastAsia="Calibri" w:hAnsi="Times New Roman" w:cs="Times New Roman"/>
                <w:sz w:val="24"/>
                <w:szCs w:val="24"/>
              </w:rPr>
            </w:pPr>
            <w:r w:rsidRPr="00B61B76">
              <w:rPr>
                <w:rFonts w:ascii="Times New Roman" w:eastAsia="Calibri" w:hAnsi="Times New Roman" w:cs="Times New Roman"/>
                <w:sz w:val="24"/>
                <w:szCs w:val="24"/>
              </w:rPr>
              <w:t xml:space="preserve">предлагам Приложение №9 „СПИСЪК С НАИМЕНОВАНИЯТА НА АКТИВИТЕ, ДЕЙНОСТИТЕ И УСЛУГИТЕ, ЗА КОИТО СА </w:t>
            </w:r>
            <w:r w:rsidRPr="00B61B76">
              <w:rPr>
                <w:rFonts w:ascii="Times New Roman" w:eastAsia="Calibri" w:hAnsi="Times New Roman" w:cs="Times New Roman"/>
                <w:sz w:val="24"/>
                <w:szCs w:val="24"/>
              </w:rPr>
              <w:lastRenderedPageBreak/>
              <w:t>ОПРЕДЕЛЕНИ РЕФЕРЕНТНИ РАЗХОДИ” да се допълни с определените максимални референтни цени по вид.</w:t>
            </w:r>
          </w:p>
          <w:p w:rsidR="00B61B76" w:rsidRPr="00B61B76" w:rsidRDefault="00B61B76" w:rsidP="00B61B76">
            <w:pPr>
              <w:rPr>
                <w:rFonts w:ascii="Times New Roman" w:eastAsia="Calibri" w:hAnsi="Times New Roman" w:cs="Times New Roman"/>
                <w:sz w:val="24"/>
                <w:szCs w:val="24"/>
              </w:rPr>
            </w:pPr>
            <w:r w:rsidRPr="00B61B76">
              <w:rPr>
                <w:rFonts w:ascii="Times New Roman" w:eastAsia="Calibri" w:hAnsi="Times New Roman" w:cs="Times New Roman"/>
                <w:sz w:val="24"/>
                <w:szCs w:val="24"/>
              </w:rPr>
              <w:t>14.2. Условия за допустимост на разходите, 12. За всеки заявен за финансиране разход по т. 1 – 11 от Раздел 14.1 „Допустими разходи“, който към датата на подаване на проектното предложение е включен в списъка по т. 11, кандидатът представя една независима оферта в оригинал, която съдържа наименованието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в левове или евро с посочен данък върху добавената стойност (ДДС). Разплащателната агенция извършва съпоставка между размера на определения референтен разход и на предложения за финансиране от кандидата, като одобрява за финансиране разхода до по-ниския му размер.</w:t>
            </w:r>
          </w:p>
          <w:p w:rsidR="00B61B76" w:rsidRPr="00B61B76" w:rsidRDefault="00B61B76" w:rsidP="00B61B76">
            <w:pPr>
              <w:rPr>
                <w:rFonts w:ascii="Times New Roman" w:eastAsia="Calibri" w:hAnsi="Times New Roman" w:cs="Times New Roman"/>
                <w:sz w:val="24"/>
                <w:szCs w:val="24"/>
              </w:rPr>
            </w:pPr>
            <w:r w:rsidRPr="00B61B76">
              <w:rPr>
                <w:rFonts w:ascii="Times New Roman" w:eastAsia="Calibri" w:hAnsi="Times New Roman" w:cs="Times New Roman"/>
                <w:sz w:val="24"/>
                <w:szCs w:val="24"/>
              </w:rPr>
              <w:t xml:space="preserve">Забележка: </w:t>
            </w:r>
          </w:p>
          <w:p w:rsidR="00B61B76" w:rsidRPr="00B61B76" w:rsidRDefault="00B61B76" w:rsidP="00B61B76">
            <w:pPr>
              <w:numPr>
                <w:ilvl w:val="0"/>
                <w:numId w:val="4"/>
              </w:numPr>
              <w:contextualSpacing/>
              <w:rPr>
                <w:rFonts w:ascii="Times New Roman" w:eastAsia="Calibri" w:hAnsi="Times New Roman" w:cs="Times New Roman"/>
                <w:sz w:val="24"/>
                <w:szCs w:val="24"/>
              </w:rPr>
            </w:pPr>
            <w:r w:rsidRPr="00B61B76">
              <w:rPr>
                <w:rFonts w:ascii="Times New Roman" w:eastAsia="Calibri" w:hAnsi="Times New Roman" w:cs="Times New Roman"/>
                <w:sz w:val="24"/>
                <w:szCs w:val="24"/>
              </w:rPr>
              <w:t>Предлагам отпадане на реквизита „печат на оферента” в съдържанието на оферта, поради липсата на задължение за притежаване на такъв.</w:t>
            </w:r>
          </w:p>
          <w:p w:rsidR="00B61B76" w:rsidRPr="00B61B76" w:rsidRDefault="00B61B76" w:rsidP="00B61B76">
            <w:pPr>
              <w:numPr>
                <w:ilvl w:val="0"/>
                <w:numId w:val="4"/>
              </w:numPr>
              <w:contextualSpacing/>
              <w:rPr>
                <w:rFonts w:ascii="Times New Roman" w:eastAsia="Calibri" w:hAnsi="Times New Roman" w:cs="Times New Roman"/>
                <w:sz w:val="24"/>
                <w:szCs w:val="24"/>
              </w:rPr>
            </w:pPr>
            <w:r w:rsidRPr="00B61B76">
              <w:rPr>
                <w:rFonts w:ascii="Times New Roman" w:eastAsia="Calibri" w:hAnsi="Times New Roman" w:cs="Times New Roman"/>
                <w:sz w:val="24"/>
                <w:szCs w:val="24"/>
              </w:rPr>
              <w:t>Включване на възможност за представяне по електронен път при спазване на изискванията на ЗАКОН ЗА ЕЛЕКТРОННИЯ ДОКУМЕНТ И ЕЛЕКТРОННИТЕ УДОСТОВЕРИТЕЛНИ УСЛУГИ, като се посочат минимални изисквания за това.</w:t>
            </w:r>
          </w:p>
          <w:p w:rsidR="00B61B76" w:rsidRPr="00B61B76" w:rsidRDefault="00B61B76" w:rsidP="00B61B76">
            <w:pPr>
              <w:rPr>
                <w:rFonts w:ascii="Times New Roman" w:eastAsia="Calibri" w:hAnsi="Times New Roman" w:cs="Times New Roman"/>
                <w:sz w:val="24"/>
                <w:szCs w:val="24"/>
              </w:rPr>
            </w:pPr>
          </w:p>
          <w:p w:rsidR="00B61B76" w:rsidRPr="00B61B76" w:rsidRDefault="00B61B76" w:rsidP="00B61B76">
            <w:pPr>
              <w:rPr>
                <w:rFonts w:ascii="Times New Roman" w:eastAsia="Calibri" w:hAnsi="Times New Roman" w:cs="Times New Roman"/>
                <w:sz w:val="24"/>
                <w:szCs w:val="24"/>
              </w:rPr>
            </w:pPr>
            <w:r w:rsidRPr="00B61B76">
              <w:rPr>
                <w:rFonts w:ascii="Times New Roman" w:eastAsia="Calibri" w:hAnsi="Times New Roman" w:cs="Times New Roman"/>
                <w:sz w:val="24"/>
                <w:szCs w:val="24"/>
              </w:rPr>
              <w:t xml:space="preserve">14.2. Условия за допустимост на разходите, 13. За всеки заявен за финансиране разход по т. 1 – 11 от </w:t>
            </w:r>
            <w:r w:rsidRPr="00B61B76">
              <w:rPr>
                <w:rFonts w:ascii="Times New Roman" w:eastAsia="Calibri" w:hAnsi="Times New Roman" w:cs="Times New Roman"/>
                <w:sz w:val="24"/>
                <w:szCs w:val="24"/>
              </w:rPr>
              <w:lastRenderedPageBreak/>
              <w:t>Раздел 14.1 „Допустими разходи“, който към датата на подаване на проектното предложение не е включен в списъка по т. 11, кандидатът представя най-малко три съпоставими независими оферти в оригинал, които съдържат наименование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в левове или евро с посочен ДДС. Кандидатът представя и решение за избор на доставчика/изпълнителя, запитване за оферта по образец съгласно приложение № 10, а когато не е избрал най-ниската оферта – писмена обосновка за мотивите, обусловили избора му. В тези случаи РА извършва съпоставка между размера на разхода, посочен във всяка от представените оферти, като одобрява за финансиране разхода до най-ниския му размер, освен ако кандидатът е представил мотивирана обосновка за направения избор.</w:t>
            </w:r>
          </w:p>
          <w:p w:rsidR="00B61B76" w:rsidRPr="00B61B76" w:rsidRDefault="00B61B76" w:rsidP="00B61B76">
            <w:pPr>
              <w:rPr>
                <w:rFonts w:ascii="Times New Roman" w:eastAsia="Calibri" w:hAnsi="Times New Roman" w:cs="Times New Roman"/>
                <w:sz w:val="24"/>
                <w:szCs w:val="24"/>
              </w:rPr>
            </w:pPr>
            <w:r w:rsidRPr="00B61B76">
              <w:rPr>
                <w:rFonts w:ascii="Times New Roman" w:eastAsia="Calibri" w:hAnsi="Times New Roman" w:cs="Times New Roman"/>
                <w:sz w:val="24"/>
                <w:szCs w:val="24"/>
              </w:rPr>
              <w:t xml:space="preserve">Забележка: </w:t>
            </w:r>
          </w:p>
          <w:p w:rsidR="00B61B76" w:rsidRPr="00B61B76" w:rsidRDefault="00B61B76" w:rsidP="00B61B76">
            <w:pPr>
              <w:numPr>
                <w:ilvl w:val="0"/>
                <w:numId w:val="5"/>
              </w:numPr>
              <w:contextualSpacing/>
              <w:rPr>
                <w:rFonts w:ascii="Times New Roman" w:eastAsia="Calibri" w:hAnsi="Times New Roman" w:cs="Times New Roman"/>
                <w:sz w:val="24"/>
                <w:szCs w:val="24"/>
              </w:rPr>
            </w:pPr>
            <w:r w:rsidRPr="00B61B76">
              <w:rPr>
                <w:rFonts w:ascii="Times New Roman" w:eastAsia="Calibri" w:hAnsi="Times New Roman" w:cs="Times New Roman"/>
                <w:sz w:val="24"/>
                <w:szCs w:val="24"/>
              </w:rPr>
              <w:t>Предлагам отпадане на реквизита „печат на оферента” в съдържанието на оферта, поради липсата на задължение за притежаване на такъв.</w:t>
            </w:r>
          </w:p>
          <w:p w:rsidR="00B61B76" w:rsidRDefault="00B61B76" w:rsidP="00B61B76">
            <w:pPr>
              <w:numPr>
                <w:ilvl w:val="0"/>
                <w:numId w:val="5"/>
              </w:numPr>
              <w:contextualSpacing/>
              <w:rPr>
                <w:rFonts w:ascii="Times New Roman" w:eastAsia="Calibri" w:hAnsi="Times New Roman" w:cs="Times New Roman"/>
                <w:sz w:val="24"/>
                <w:szCs w:val="24"/>
              </w:rPr>
            </w:pPr>
            <w:r w:rsidRPr="00B61B76">
              <w:rPr>
                <w:rFonts w:ascii="Times New Roman" w:eastAsia="Calibri" w:hAnsi="Times New Roman" w:cs="Times New Roman"/>
                <w:sz w:val="24"/>
                <w:szCs w:val="24"/>
              </w:rPr>
              <w:t>Предлагам да се вючи възможност за представяне по електронен път при спазване на изискванията на ЗАКОН ЗА ЕЛЕКТРОННИЯ ДОКУМЕНТ И ЕЛЕКТРОННИТЕ УДОСТОВЕРИТЕЛНИ УСЛУГИ, като се посочат минимални изисквания за това.</w:t>
            </w:r>
          </w:p>
          <w:p w:rsidR="00E306BF" w:rsidRPr="00B61B76" w:rsidRDefault="00E306BF" w:rsidP="00E306BF">
            <w:pPr>
              <w:ind w:left="720"/>
              <w:contextualSpacing/>
              <w:rPr>
                <w:rFonts w:ascii="Times New Roman" w:eastAsia="Calibri" w:hAnsi="Times New Roman" w:cs="Times New Roman"/>
                <w:sz w:val="24"/>
                <w:szCs w:val="24"/>
              </w:rPr>
            </w:pPr>
          </w:p>
          <w:p w:rsidR="00B61B76" w:rsidRDefault="00B61B76" w:rsidP="00B61B76">
            <w:pPr>
              <w:numPr>
                <w:ilvl w:val="0"/>
                <w:numId w:val="5"/>
              </w:numPr>
              <w:contextualSpacing/>
              <w:rPr>
                <w:rFonts w:ascii="Times New Roman" w:eastAsia="Calibri" w:hAnsi="Times New Roman" w:cs="Times New Roman"/>
                <w:sz w:val="24"/>
                <w:szCs w:val="24"/>
              </w:rPr>
            </w:pPr>
            <w:r w:rsidRPr="00B61B76">
              <w:rPr>
                <w:rFonts w:ascii="Times New Roman" w:eastAsia="Calibri" w:hAnsi="Times New Roman" w:cs="Times New Roman"/>
                <w:sz w:val="24"/>
                <w:szCs w:val="24"/>
              </w:rPr>
              <w:t>Моля да се опишат изисквания за минимално съдържание на „решение за избор на доставчика/изпълнителя”</w:t>
            </w:r>
          </w:p>
          <w:p w:rsidR="008D7341" w:rsidRDefault="008D7341" w:rsidP="008D7341">
            <w:pPr>
              <w:ind w:left="720"/>
              <w:contextualSpacing/>
              <w:rPr>
                <w:rFonts w:ascii="Times New Roman" w:eastAsia="Calibri" w:hAnsi="Times New Roman" w:cs="Times New Roman"/>
                <w:sz w:val="24"/>
                <w:szCs w:val="24"/>
              </w:rPr>
            </w:pPr>
          </w:p>
          <w:p w:rsidR="008D7341" w:rsidRDefault="008D7341" w:rsidP="008D7341">
            <w:pPr>
              <w:ind w:left="720"/>
              <w:contextualSpacing/>
              <w:rPr>
                <w:rFonts w:ascii="Times New Roman" w:eastAsia="Calibri" w:hAnsi="Times New Roman" w:cs="Times New Roman"/>
                <w:sz w:val="24"/>
                <w:szCs w:val="24"/>
              </w:rPr>
            </w:pPr>
          </w:p>
          <w:p w:rsidR="008D7341" w:rsidRDefault="008D7341" w:rsidP="008D7341">
            <w:pPr>
              <w:ind w:left="720"/>
              <w:contextualSpacing/>
              <w:rPr>
                <w:rFonts w:ascii="Times New Roman" w:eastAsia="Calibri" w:hAnsi="Times New Roman" w:cs="Times New Roman"/>
                <w:sz w:val="24"/>
                <w:szCs w:val="24"/>
              </w:rPr>
            </w:pPr>
          </w:p>
          <w:p w:rsidR="008D7341" w:rsidRPr="00B61B76" w:rsidRDefault="008D7341" w:rsidP="008D7341">
            <w:pPr>
              <w:ind w:left="720"/>
              <w:contextualSpacing/>
              <w:rPr>
                <w:rFonts w:ascii="Times New Roman" w:eastAsia="Calibri" w:hAnsi="Times New Roman" w:cs="Times New Roman"/>
                <w:sz w:val="24"/>
                <w:szCs w:val="24"/>
              </w:rPr>
            </w:pPr>
          </w:p>
          <w:p w:rsidR="00B61B76" w:rsidRPr="00B61B76" w:rsidRDefault="00B61B76" w:rsidP="00B61B76">
            <w:pPr>
              <w:numPr>
                <w:ilvl w:val="0"/>
                <w:numId w:val="5"/>
              </w:numPr>
              <w:contextualSpacing/>
              <w:rPr>
                <w:rFonts w:ascii="Times New Roman" w:eastAsia="Calibri" w:hAnsi="Times New Roman" w:cs="Times New Roman"/>
                <w:sz w:val="24"/>
                <w:szCs w:val="24"/>
              </w:rPr>
            </w:pPr>
            <w:r w:rsidRPr="00B61B76">
              <w:rPr>
                <w:rFonts w:ascii="Times New Roman" w:eastAsia="Calibri" w:hAnsi="Times New Roman" w:cs="Times New Roman"/>
                <w:sz w:val="24"/>
                <w:szCs w:val="24"/>
              </w:rPr>
              <w:t>В Приложение №10 липсва описание на следните задължителни реквизити на офертата, както е посочено в точка 13: съдържат наименование на оферента, срока на валидност на офертата, датата на издаване на офертата, подпис на оферента, подробна техническа спецификация на активите/услугите, цена в левове или евро с посочен ДДС.</w:t>
            </w:r>
          </w:p>
          <w:p w:rsidR="00B61B76" w:rsidRPr="00B61B76" w:rsidRDefault="00B61B76" w:rsidP="00B61B76">
            <w:pPr>
              <w:numPr>
                <w:ilvl w:val="0"/>
                <w:numId w:val="5"/>
              </w:numPr>
              <w:contextualSpacing/>
              <w:rPr>
                <w:rFonts w:ascii="Times New Roman" w:eastAsia="Calibri" w:hAnsi="Times New Roman" w:cs="Times New Roman"/>
                <w:sz w:val="24"/>
                <w:szCs w:val="24"/>
              </w:rPr>
            </w:pPr>
            <w:r w:rsidRPr="00B61B76">
              <w:rPr>
                <w:rFonts w:ascii="Times New Roman" w:eastAsia="Calibri" w:hAnsi="Times New Roman" w:cs="Times New Roman"/>
                <w:sz w:val="24"/>
                <w:szCs w:val="24"/>
              </w:rPr>
              <w:t>В Приложение №10 има незадължителни реквизити, които не са записани в точка 13, като 1. Име и адрес на оферента, 2. Техническа спецификация, съответстваща на тази в настоящото запитване, 3. Цена с описание на ДДС, 4. Валидност на офертата, „Моля, офертата да съдържа цялата необходима информация, за да бъде оценена. Да бъде изготвена на официална бланка на представляваната от Вас фирма, подписана, подпечатана и да ни бъде изпратена по пощата с обратна разписка на горепосочения адрес за кореспонденция или доставена лично.”, „Моля, също така да ни информирате дали Вашата фирма е вписана в Търговския регистър към Агенцията по вписванията поради факта, че това е задължително условие към предлаганите от нас доставчици, при приемане и оценяване на проектите, финансирани от Програмата за развитие на селските райони.”.</w:t>
            </w:r>
          </w:p>
          <w:p w:rsidR="00B61B76" w:rsidRPr="00B61B76" w:rsidRDefault="00B61B76" w:rsidP="00B61B76">
            <w:pPr>
              <w:numPr>
                <w:ilvl w:val="0"/>
                <w:numId w:val="5"/>
              </w:numPr>
              <w:contextualSpacing/>
              <w:rPr>
                <w:rFonts w:ascii="Times New Roman" w:eastAsia="Calibri" w:hAnsi="Times New Roman" w:cs="Times New Roman"/>
                <w:sz w:val="24"/>
                <w:szCs w:val="24"/>
              </w:rPr>
            </w:pPr>
            <w:r w:rsidRPr="00B61B76">
              <w:rPr>
                <w:rFonts w:ascii="Times New Roman" w:eastAsia="Calibri" w:hAnsi="Times New Roman" w:cs="Times New Roman"/>
                <w:sz w:val="24"/>
                <w:szCs w:val="24"/>
              </w:rPr>
              <w:lastRenderedPageBreak/>
              <w:t>Предлагам да се редактира Приложение №10 за да отговаря на изискванията на точка 13, като текст за съдържание. Ако се запазят текстове от Приложение №10, които са включени в точка 5 да отпаднат или се редактират:</w:t>
            </w:r>
          </w:p>
          <w:p w:rsidR="00B61B76" w:rsidRPr="00B61B76" w:rsidRDefault="00B61B76" w:rsidP="00B61B76">
            <w:pPr>
              <w:numPr>
                <w:ilvl w:val="1"/>
                <w:numId w:val="5"/>
              </w:numPr>
              <w:contextualSpacing/>
              <w:rPr>
                <w:rFonts w:ascii="Times New Roman" w:eastAsia="Calibri" w:hAnsi="Times New Roman" w:cs="Times New Roman"/>
                <w:sz w:val="24"/>
                <w:szCs w:val="24"/>
              </w:rPr>
            </w:pPr>
            <w:r w:rsidRPr="00B61B76">
              <w:rPr>
                <w:rFonts w:ascii="Times New Roman" w:eastAsia="Calibri" w:hAnsi="Times New Roman" w:cs="Times New Roman"/>
                <w:sz w:val="24"/>
                <w:szCs w:val="24"/>
              </w:rPr>
              <w:t>„</w:t>
            </w:r>
            <w:r w:rsidRPr="00B61B76">
              <w:rPr>
                <w:rFonts w:ascii="Times New Roman" w:eastAsia="Calibri" w:hAnsi="Times New Roman" w:cs="Times New Roman"/>
                <w:color w:val="000000"/>
                <w:sz w:val="24"/>
                <w:szCs w:val="24"/>
              </w:rPr>
              <w:t>изпратена по пощата</w:t>
            </w:r>
            <w:r w:rsidRPr="00B61B76">
              <w:rPr>
                <w:rFonts w:ascii="Times New Roman" w:eastAsia="Calibri" w:hAnsi="Times New Roman" w:cs="Times New Roman"/>
                <w:sz w:val="24"/>
                <w:szCs w:val="24"/>
              </w:rPr>
              <w:t>”- може да се ползва с куриерска фирма или по електронна поща, подписана с електронен подпис;</w:t>
            </w:r>
          </w:p>
          <w:p w:rsidR="00B61B76" w:rsidRPr="00B61B76" w:rsidRDefault="00B61B76" w:rsidP="00B61B76">
            <w:pPr>
              <w:numPr>
                <w:ilvl w:val="1"/>
                <w:numId w:val="5"/>
              </w:numPr>
              <w:contextualSpacing/>
              <w:rPr>
                <w:rFonts w:ascii="Times New Roman" w:eastAsia="Calibri" w:hAnsi="Times New Roman" w:cs="Times New Roman"/>
                <w:sz w:val="24"/>
                <w:szCs w:val="24"/>
              </w:rPr>
            </w:pPr>
            <w:r w:rsidRPr="00B61B76">
              <w:rPr>
                <w:rFonts w:ascii="Times New Roman" w:eastAsia="Calibri" w:hAnsi="Times New Roman" w:cs="Times New Roman"/>
                <w:color w:val="000000"/>
                <w:sz w:val="24"/>
                <w:szCs w:val="24"/>
              </w:rPr>
              <w:t>„официална бланка на представляваната от Вас фирма”- няма нормативно изискване за официална бланка или трябва да се посочи минимално съдържание на тази бланка;</w:t>
            </w:r>
          </w:p>
          <w:p w:rsidR="00B61B76" w:rsidRPr="00B61B76" w:rsidRDefault="00B61B76" w:rsidP="00B61B76">
            <w:pPr>
              <w:numPr>
                <w:ilvl w:val="1"/>
                <w:numId w:val="5"/>
              </w:numPr>
              <w:contextualSpacing/>
              <w:rPr>
                <w:rFonts w:ascii="Times New Roman" w:eastAsia="Calibri" w:hAnsi="Times New Roman" w:cs="Times New Roman"/>
                <w:sz w:val="24"/>
                <w:szCs w:val="24"/>
              </w:rPr>
            </w:pPr>
            <w:r w:rsidRPr="00B61B76">
              <w:rPr>
                <w:rFonts w:ascii="Times New Roman" w:eastAsia="Calibri" w:hAnsi="Times New Roman" w:cs="Times New Roman"/>
                <w:color w:val="000000"/>
                <w:sz w:val="24"/>
                <w:szCs w:val="24"/>
              </w:rPr>
              <w:t>Печат;</w:t>
            </w:r>
          </w:p>
          <w:p w:rsidR="00B61B76" w:rsidRPr="00B61B76" w:rsidRDefault="00B61B76" w:rsidP="00B61B76">
            <w:pPr>
              <w:numPr>
                <w:ilvl w:val="1"/>
                <w:numId w:val="5"/>
              </w:numPr>
              <w:contextualSpacing/>
              <w:rPr>
                <w:rFonts w:ascii="Times New Roman" w:eastAsia="Calibri" w:hAnsi="Times New Roman" w:cs="Times New Roman"/>
                <w:sz w:val="24"/>
                <w:szCs w:val="24"/>
              </w:rPr>
            </w:pPr>
            <w:r w:rsidRPr="00B61B76">
              <w:rPr>
                <w:rFonts w:ascii="Times New Roman" w:eastAsia="Calibri" w:hAnsi="Times New Roman" w:cs="Times New Roman"/>
                <w:sz w:val="24"/>
                <w:szCs w:val="24"/>
              </w:rPr>
              <w:t>„Моля, също така да ни информирате дали Вашата фирма е вписана в Търговския регистър към Агенцията по вписванията поради факта, че това е задължително условие към предлаганите от нас доставчици, при приемане и оценяване на проектите, финансирани от Програмата за развитие на селските райони.”- текста може да отпадне, а да се включи в точка 13, посочване на ЕИК номер по Търговски регистър или еквивалентен за чуждестранни оференти.</w:t>
            </w:r>
          </w:p>
          <w:p w:rsidR="00B61B76" w:rsidRPr="00B61B76" w:rsidRDefault="00B61B76" w:rsidP="00B61B76">
            <w:pPr>
              <w:numPr>
                <w:ilvl w:val="1"/>
                <w:numId w:val="5"/>
              </w:numPr>
              <w:contextualSpacing/>
              <w:rPr>
                <w:rFonts w:ascii="Times New Roman" w:eastAsia="Calibri" w:hAnsi="Times New Roman" w:cs="Times New Roman"/>
                <w:sz w:val="24"/>
                <w:szCs w:val="24"/>
              </w:rPr>
            </w:pPr>
            <w:r w:rsidRPr="00B61B76">
              <w:rPr>
                <w:rFonts w:ascii="Times New Roman" w:eastAsia="Calibri" w:hAnsi="Times New Roman" w:cs="Times New Roman"/>
                <w:sz w:val="24"/>
                <w:szCs w:val="24"/>
              </w:rPr>
              <w:t>Печат на кандидата да отпадне и се замени с подпис.</w:t>
            </w:r>
          </w:p>
          <w:p w:rsidR="00B61B76" w:rsidRPr="00B61B76" w:rsidRDefault="00B61B76" w:rsidP="00B61B76">
            <w:pPr>
              <w:numPr>
                <w:ilvl w:val="0"/>
                <w:numId w:val="5"/>
              </w:numPr>
              <w:contextualSpacing/>
              <w:rPr>
                <w:rFonts w:ascii="Times New Roman" w:eastAsia="Calibri" w:hAnsi="Times New Roman" w:cs="Times New Roman"/>
                <w:sz w:val="24"/>
                <w:szCs w:val="24"/>
              </w:rPr>
            </w:pPr>
            <w:r w:rsidRPr="00B61B76">
              <w:rPr>
                <w:rFonts w:ascii="Times New Roman" w:eastAsia="Calibri" w:hAnsi="Times New Roman" w:cs="Times New Roman"/>
                <w:sz w:val="24"/>
                <w:szCs w:val="24"/>
              </w:rPr>
              <w:t xml:space="preserve">Ако запитването за оферта е доставено лично и ако следва да се доказва това обстоятелство да се включи текст в точка 13 и Приложение №10 </w:t>
            </w:r>
            <w:r w:rsidRPr="00B61B76">
              <w:rPr>
                <w:rFonts w:ascii="Times New Roman" w:eastAsia="Calibri" w:hAnsi="Times New Roman" w:cs="Times New Roman"/>
                <w:sz w:val="24"/>
                <w:szCs w:val="24"/>
              </w:rPr>
              <w:lastRenderedPageBreak/>
              <w:t>за това, като се разгледа и варианта за доставено по електронен път и подписано с електронен подпис.</w:t>
            </w:r>
          </w:p>
          <w:p w:rsidR="00B61B76" w:rsidRPr="00B61B76" w:rsidRDefault="00B61B76" w:rsidP="00B61B76">
            <w:pPr>
              <w:rPr>
                <w:rFonts w:ascii="Times New Roman" w:eastAsia="Calibri" w:hAnsi="Times New Roman" w:cs="Times New Roman"/>
                <w:sz w:val="24"/>
                <w:szCs w:val="24"/>
              </w:rPr>
            </w:pPr>
          </w:p>
          <w:p w:rsidR="00B61B76" w:rsidRPr="00B61B76" w:rsidRDefault="00B61B76" w:rsidP="00B61B76">
            <w:pPr>
              <w:widowControl w:val="0"/>
              <w:autoSpaceDE w:val="0"/>
              <w:autoSpaceDN w:val="0"/>
              <w:adjustRightInd w:val="0"/>
              <w:jc w:val="both"/>
              <w:rPr>
                <w:rFonts w:ascii="Times New Roman" w:eastAsia="Times New Roman" w:hAnsi="Times New Roman" w:cs="Times New Roman"/>
                <w:sz w:val="24"/>
                <w:szCs w:val="24"/>
                <w:lang w:eastAsia="bg-BG"/>
              </w:rPr>
            </w:pPr>
            <w:r w:rsidRPr="00B61B76">
              <w:rPr>
                <w:rFonts w:ascii="Times New Roman" w:eastAsia="Calibri" w:hAnsi="Times New Roman" w:cs="Times New Roman"/>
                <w:sz w:val="24"/>
                <w:szCs w:val="24"/>
              </w:rPr>
              <w:t xml:space="preserve">14.2. Условия за допустимост на разходите, </w:t>
            </w:r>
            <w:r w:rsidRPr="00B61B76">
              <w:rPr>
                <w:rFonts w:ascii="Times New Roman" w:eastAsia="Times New Roman" w:hAnsi="Times New Roman" w:cs="Times New Roman"/>
                <w:sz w:val="24"/>
                <w:szCs w:val="24"/>
                <w:lang w:eastAsia="bg-BG"/>
              </w:rPr>
              <w:t>14. В случаите по т. 12 и т. 13 оферентите, когато са местни лица, трябва да са вписани в търговския регистър, а оферентите – чуждестранни лица, следва да представят документ за правосубектност съгласно националното им законодателство. Оферентите на строително-монтажни работи,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и/или отделни видове строителни и монтажни работи от съответната категория съгласно изискванията на чл. 3, ал. 2 от Закона за Камарата на строителите. Изискването за вписване в търговския регистър не се прилага за Националната служба за съвети в земеделието, физически лица, предоставящи услуги по т. 13.</w:t>
            </w:r>
          </w:p>
          <w:p w:rsidR="00B61B76" w:rsidRPr="00B61B76" w:rsidRDefault="00B61B76" w:rsidP="00B61B76">
            <w:pPr>
              <w:rPr>
                <w:rFonts w:ascii="Times New Roman" w:eastAsia="Calibri" w:hAnsi="Times New Roman" w:cs="Times New Roman"/>
                <w:sz w:val="24"/>
                <w:szCs w:val="24"/>
              </w:rPr>
            </w:pPr>
            <w:r w:rsidRPr="00B61B76">
              <w:rPr>
                <w:rFonts w:ascii="Times New Roman" w:eastAsia="Calibri" w:hAnsi="Times New Roman" w:cs="Times New Roman"/>
                <w:sz w:val="24"/>
                <w:szCs w:val="24"/>
              </w:rPr>
              <w:t>Забележка: в Приложение №10 няма включени текстове относно задължението по тази точка и какви документи следва да се приложат към офертата.</w:t>
            </w:r>
          </w:p>
          <w:p w:rsidR="00B61B76" w:rsidRPr="00B61B76" w:rsidRDefault="00B61B76" w:rsidP="00B61B76">
            <w:pPr>
              <w:rPr>
                <w:rFonts w:ascii="Times New Roman" w:eastAsia="Calibri" w:hAnsi="Times New Roman" w:cs="Times New Roman"/>
                <w:sz w:val="24"/>
                <w:szCs w:val="24"/>
              </w:rPr>
            </w:pPr>
          </w:p>
          <w:p w:rsidR="00B61B76" w:rsidRPr="00B61B76" w:rsidRDefault="00B61B76" w:rsidP="00B61B76">
            <w:pPr>
              <w:rPr>
                <w:rFonts w:ascii="Times New Roman" w:eastAsia="Calibri" w:hAnsi="Times New Roman" w:cs="Times New Roman"/>
                <w:sz w:val="24"/>
                <w:szCs w:val="24"/>
              </w:rPr>
            </w:pPr>
            <w:r w:rsidRPr="00B61B76">
              <w:rPr>
                <w:rFonts w:ascii="Times New Roman" w:eastAsia="Calibri" w:hAnsi="Times New Roman" w:cs="Times New Roman"/>
                <w:sz w:val="24"/>
                <w:szCs w:val="24"/>
              </w:rPr>
              <w:t>14.3. Недопустими разходи</w:t>
            </w:r>
          </w:p>
          <w:p w:rsidR="00B61B76" w:rsidRPr="00B61B76" w:rsidRDefault="00B61B76" w:rsidP="00B61B76">
            <w:pPr>
              <w:rPr>
                <w:rFonts w:ascii="Times New Roman" w:eastAsia="Calibri" w:hAnsi="Times New Roman" w:cs="Times New Roman"/>
                <w:sz w:val="24"/>
                <w:szCs w:val="24"/>
              </w:rPr>
            </w:pPr>
            <w:r w:rsidRPr="00B61B76">
              <w:rPr>
                <w:rFonts w:ascii="Times New Roman" w:eastAsia="Calibri" w:hAnsi="Times New Roman" w:cs="Times New Roman"/>
                <w:sz w:val="24"/>
                <w:szCs w:val="24"/>
              </w:rPr>
              <w:t>Забележка: в точката не са включени „специализирани транспортни средства”, които може да са втора употреба. Допустимо ли е закупуване на такива, които са втора употреба?</w:t>
            </w:r>
          </w:p>
          <w:p w:rsidR="00B61B76" w:rsidRPr="00B61B76" w:rsidRDefault="00B61B76" w:rsidP="00B61B76">
            <w:pPr>
              <w:rPr>
                <w:rFonts w:ascii="Times New Roman" w:eastAsia="Calibri" w:hAnsi="Times New Roman" w:cs="Times New Roman"/>
                <w:sz w:val="24"/>
                <w:szCs w:val="24"/>
              </w:rPr>
            </w:pPr>
          </w:p>
          <w:p w:rsidR="00B61B76" w:rsidRPr="00B61B76" w:rsidRDefault="00B61B76" w:rsidP="00B61B76">
            <w:pPr>
              <w:rPr>
                <w:rFonts w:ascii="Times New Roman" w:eastAsia="Calibri" w:hAnsi="Times New Roman" w:cs="Times New Roman"/>
                <w:sz w:val="24"/>
                <w:szCs w:val="24"/>
              </w:rPr>
            </w:pPr>
            <w:r w:rsidRPr="00B61B76">
              <w:rPr>
                <w:rFonts w:ascii="Times New Roman" w:eastAsia="Calibri" w:hAnsi="Times New Roman" w:cs="Times New Roman"/>
                <w:sz w:val="24"/>
                <w:szCs w:val="24"/>
              </w:rPr>
              <w:t xml:space="preserve">15. Допустими целеви групи (ако е приложимо), а) с </w:t>
            </w:r>
            <w:r w:rsidRPr="00B61B76">
              <w:rPr>
                <w:rFonts w:ascii="Times New Roman" w:eastAsia="Calibri" w:hAnsi="Times New Roman" w:cs="Times New Roman"/>
                <w:sz w:val="24"/>
                <w:szCs w:val="24"/>
              </w:rPr>
              <w:lastRenderedPageBreak/>
              <w:t>инвестиции за преработка на суровини от чувствителни сектори съгласно приложение № 11, измерени в приложимите мерни единици;</w:t>
            </w:r>
          </w:p>
          <w:p w:rsidR="00B61B76" w:rsidRPr="00B61B76" w:rsidRDefault="00B61B76" w:rsidP="00B61B76">
            <w:pPr>
              <w:rPr>
                <w:rFonts w:ascii="Times New Roman" w:eastAsia="Calibri" w:hAnsi="Times New Roman" w:cs="Times New Roman"/>
                <w:sz w:val="24"/>
                <w:szCs w:val="24"/>
              </w:rPr>
            </w:pPr>
            <w:r w:rsidRPr="00B61B76">
              <w:rPr>
                <w:rFonts w:ascii="Times New Roman" w:eastAsia="Calibri" w:hAnsi="Times New Roman" w:cs="Times New Roman"/>
                <w:sz w:val="24"/>
                <w:szCs w:val="24"/>
              </w:rPr>
              <w:t>Забележка: да се посочи източник, откъдето да е видна приложимата мерна единица за всяка суровина от Приложение №11 или изрично да се посочи такава в приложението.</w:t>
            </w:r>
          </w:p>
          <w:p w:rsidR="00B61B76" w:rsidRPr="00B61B76" w:rsidRDefault="00B61B76" w:rsidP="00B61B76">
            <w:pPr>
              <w:rPr>
                <w:rFonts w:ascii="Times New Roman" w:eastAsia="Calibri" w:hAnsi="Times New Roman" w:cs="Times New Roman"/>
                <w:sz w:val="24"/>
                <w:szCs w:val="24"/>
              </w:rPr>
            </w:pPr>
          </w:p>
          <w:p w:rsidR="00B61B76" w:rsidRPr="00B61B76" w:rsidRDefault="00B61B76" w:rsidP="00B61B76">
            <w:pPr>
              <w:rPr>
                <w:rFonts w:ascii="Times New Roman" w:eastAsia="Calibri" w:hAnsi="Times New Roman" w:cs="Times New Roman"/>
                <w:sz w:val="24"/>
                <w:szCs w:val="24"/>
              </w:rPr>
            </w:pPr>
            <w:r w:rsidRPr="00B61B76">
              <w:rPr>
                <w:rFonts w:ascii="Times New Roman" w:eastAsia="Calibri" w:hAnsi="Times New Roman" w:cs="Times New Roman"/>
                <w:sz w:val="24"/>
                <w:szCs w:val="24"/>
              </w:rPr>
              <w:t>17. Хоризонтални политики, „В т. 11 от Формуляра за кандидатстване кандидатите следва да представят информация за съответствието на проектното предложение с посочените принципи. Прилагането на заложените в проекта принципи ще се проследява на етап изпълнение на проектното предложение.”</w:t>
            </w:r>
          </w:p>
          <w:p w:rsidR="00B61B76" w:rsidRPr="00B61B76" w:rsidRDefault="00B61B76" w:rsidP="00B61B76">
            <w:pPr>
              <w:rPr>
                <w:rFonts w:ascii="Times New Roman" w:eastAsia="Calibri" w:hAnsi="Times New Roman" w:cs="Times New Roman"/>
                <w:sz w:val="24"/>
                <w:szCs w:val="24"/>
              </w:rPr>
            </w:pPr>
            <w:r w:rsidRPr="00B61B76">
              <w:rPr>
                <w:rFonts w:ascii="Times New Roman" w:eastAsia="Calibri" w:hAnsi="Times New Roman" w:cs="Times New Roman"/>
                <w:sz w:val="24"/>
                <w:szCs w:val="24"/>
              </w:rPr>
              <w:t>Забележка: да се даде описание на минималното съдържание на представената информация за съответствие.</w:t>
            </w:r>
          </w:p>
          <w:p w:rsidR="00B61B76" w:rsidRPr="00B61B76" w:rsidRDefault="00B61B76" w:rsidP="00B61B76">
            <w:pPr>
              <w:rPr>
                <w:rFonts w:ascii="Times New Roman" w:eastAsia="Calibri" w:hAnsi="Times New Roman" w:cs="Times New Roman"/>
                <w:sz w:val="24"/>
                <w:szCs w:val="24"/>
              </w:rPr>
            </w:pPr>
          </w:p>
          <w:p w:rsidR="00B61B76" w:rsidRPr="00B61B76" w:rsidRDefault="00B61B76" w:rsidP="00B61B76">
            <w:pPr>
              <w:rPr>
                <w:rFonts w:ascii="Times New Roman" w:eastAsia="Calibri" w:hAnsi="Times New Roman" w:cs="Times New Roman"/>
                <w:sz w:val="24"/>
                <w:szCs w:val="24"/>
              </w:rPr>
            </w:pPr>
            <w:r w:rsidRPr="00B61B76">
              <w:rPr>
                <w:rFonts w:ascii="Times New Roman" w:eastAsia="Calibri" w:hAnsi="Times New Roman" w:cs="Times New Roman"/>
                <w:sz w:val="24"/>
                <w:szCs w:val="24"/>
              </w:rPr>
              <w:t>21.1 Предварителна оценка на проектните предложения, 3. Комисията изготвя списък на всички проектни предложения, в който се посочва полученият брой точки за всеки проект по всеки критерий. Списъкът се публикува на интернет страницата на Държавен фонд „Земеделие“.</w:t>
            </w:r>
          </w:p>
          <w:p w:rsidR="00B61B76" w:rsidRPr="00B61B76" w:rsidRDefault="00B61B76" w:rsidP="00B61B76">
            <w:pPr>
              <w:rPr>
                <w:rFonts w:ascii="Times New Roman" w:eastAsia="Calibri" w:hAnsi="Times New Roman" w:cs="Times New Roman"/>
                <w:sz w:val="24"/>
                <w:szCs w:val="24"/>
              </w:rPr>
            </w:pPr>
            <w:r w:rsidRPr="00B61B76">
              <w:rPr>
                <w:rFonts w:ascii="Times New Roman" w:eastAsia="Calibri" w:hAnsi="Times New Roman" w:cs="Times New Roman"/>
                <w:sz w:val="24"/>
                <w:szCs w:val="24"/>
              </w:rPr>
              <w:t>Забележка:</w:t>
            </w:r>
          </w:p>
          <w:p w:rsidR="00B61B76" w:rsidRPr="00B61B76" w:rsidRDefault="00B61B76" w:rsidP="00B61B76">
            <w:pPr>
              <w:numPr>
                <w:ilvl w:val="0"/>
                <w:numId w:val="6"/>
              </w:numPr>
              <w:contextualSpacing/>
              <w:rPr>
                <w:rFonts w:ascii="Times New Roman" w:eastAsia="Calibri" w:hAnsi="Times New Roman" w:cs="Times New Roman"/>
                <w:sz w:val="24"/>
                <w:szCs w:val="24"/>
              </w:rPr>
            </w:pPr>
            <w:r w:rsidRPr="00B61B76">
              <w:rPr>
                <w:rFonts w:ascii="Times New Roman" w:eastAsia="Calibri" w:hAnsi="Times New Roman" w:cs="Times New Roman"/>
                <w:sz w:val="24"/>
                <w:szCs w:val="24"/>
              </w:rPr>
              <w:t xml:space="preserve">Предлагам ДФЗ да се задължи на определено място на сайта си да качи сканирано копие на заповедта за състав на комисиите по т.1 и т.2 с три имена на членове, включително резервните, и на председателя й. Публичността на информацията ще гарантира спазване на условията на т.11.2, 1.10.2 под формата на </w:t>
            </w:r>
            <w:r w:rsidRPr="00B61B76">
              <w:rPr>
                <w:rFonts w:ascii="Times New Roman" w:eastAsia="Calibri" w:hAnsi="Times New Roman" w:cs="Times New Roman"/>
                <w:sz w:val="24"/>
                <w:szCs w:val="24"/>
              </w:rPr>
              <w:lastRenderedPageBreak/>
              <w:t>обществен контрол.</w:t>
            </w:r>
          </w:p>
          <w:p w:rsidR="00B61B76" w:rsidRPr="00B61B76" w:rsidRDefault="00B61B76" w:rsidP="00B61B76">
            <w:pPr>
              <w:numPr>
                <w:ilvl w:val="0"/>
                <w:numId w:val="6"/>
              </w:numPr>
              <w:contextualSpacing/>
              <w:rPr>
                <w:rFonts w:ascii="Times New Roman" w:eastAsia="Calibri" w:hAnsi="Times New Roman" w:cs="Times New Roman"/>
                <w:sz w:val="24"/>
                <w:szCs w:val="24"/>
              </w:rPr>
            </w:pPr>
            <w:r w:rsidRPr="00B61B76">
              <w:rPr>
                <w:rFonts w:ascii="Times New Roman" w:eastAsia="Calibri" w:hAnsi="Times New Roman" w:cs="Times New Roman"/>
                <w:sz w:val="24"/>
                <w:szCs w:val="24"/>
              </w:rPr>
              <w:t>Предлагам да се включи в списъка и информация за: наименование на кандидата, ЕИК номер по Търговски регистър, седалище, ст-ст на проекта, заявена финансова помощ за проекта.</w:t>
            </w:r>
          </w:p>
          <w:p w:rsidR="00B61B76" w:rsidRPr="00B61B76" w:rsidRDefault="00B61B76" w:rsidP="00B61B76">
            <w:pPr>
              <w:numPr>
                <w:ilvl w:val="0"/>
                <w:numId w:val="6"/>
              </w:numPr>
              <w:contextualSpacing/>
              <w:rPr>
                <w:rFonts w:ascii="Times New Roman" w:eastAsia="Calibri" w:hAnsi="Times New Roman" w:cs="Times New Roman"/>
                <w:sz w:val="24"/>
                <w:szCs w:val="24"/>
              </w:rPr>
            </w:pPr>
            <w:r w:rsidRPr="00B61B76">
              <w:rPr>
                <w:rFonts w:ascii="Times New Roman" w:eastAsia="Calibri" w:hAnsi="Times New Roman" w:cs="Times New Roman"/>
                <w:sz w:val="24"/>
                <w:szCs w:val="24"/>
              </w:rPr>
              <w:t>Предлагам да се задължи изп.директор на ДФЗ да одобри със заповед представения списък от комисията и сканирано копие на тази заповед и приложения към нея списък да се качи на посочено мястото на сайта на ДФЗ, защото самият сайт е със сложна структура и не е „интернет страницата”. Липсата на заповед ограничава кандидата да си търси правата по съдебен ред по АДМИНИСТРАТИВНО ПРОЦЕСУАЛЕН КОДЕКС при неправилно точкуване по критерии за оценка.</w:t>
            </w:r>
          </w:p>
          <w:p w:rsidR="00B61B76" w:rsidRPr="00B61B76" w:rsidRDefault="00B61B76" w:rsidP="00B61B76">
            <w:pPr>
              <w:rPr>
                <w:rFonts w:ascii="Times New Roman" w:eastAsia="Calibri" w:hAnsi="Times New Roman" w:cs="Times New Roman"/>
                <w:sz w:val="24"/>
                <w:szCs w:val="24"/>
              </w:rPr>
            </w:pPr>
          </w:p>
          <w:p w:rsidR="00B61B76" w:rsidRPr="00B61B76" w:rsidRDefault="00B61B76" w:rsidP="00B61B76">
            <w:pPr>
              <w:rPr>
                <w:rFonts w:ascii="Times New Roman" w:eastAsia="Calibri" w:hAnsi="Times New Roman" w:cs="Times New Roman"/>
                <w:sz w:val="24"/>
                <w:szCs w:val="24"/>
              </w:rPr>
            </w:pPr>
            <w:r w:rsidRPr="00B61B76">
              <w:rPr>
                <w:rFonts w:ascii="Times New Roman" w:eastAsia="Calibri" w:hAnsi="Times New Roman" w:cs="Times New Roman"/>
                <w:sz w:val="24"/>
                <w:szCs w:val="24"/>
              </w:rPr>
              <w:t>21.1 Предварителна оценка на проектните предложения, 6.  Въз основа на извършената предварителна оценка, съответно на уведомлението по  т. 5, комисията по т. 2 изготвя и публикува на интернет страницата на Държавен фонд „Земеделие“ списък на:</w:t>
            </w:r>
          </w:p>
          <w:p w:rsidR="00B61B76" w:rsidRPr="00B61B76" w:rsidRDefault="00B61B76" w:rsidP="00B61B76">
            <w:pPr>
              <w:rPr>
                <w:rFonts w:ascii="Times New Roman" w:eastAsia="Calibri" w:hAnsi="Times New Roman" w:cs="Times New Roman"/>
                <w:sz w:val="24"/>
                <w:szCs w:val="24"/>
              </w:rPr>
            </w:pPr>
            <w:r w:rsidRPr="00B61B76">
              <w:rPr>
                <w:rFonts w:ascii="Times New Roman" w:eastAsia="Calibri" w:hAnsi="Times New Roman" w:cs="Times New Roman"/>
                <w:sz w:val="24"/>
                <w:szCs w:val="24"/>
              </w:rPr>
              <w:t xml:space="preserve">Забележка: </w:t>
            </w:r>
          </w:p>
          <w:p w:rsidR="00B61B76" w:rsidRPr="00B61B76" w:rsidRDefault="00B61B76" w:rsidP="00B61B76">
            <w:pPr>
              <w:numPr>
                <w:ilvl w:val="0"/>
                <w:numId w:val="7"/>
              </w:numPr>
              <w:contextualSpacing/>
              <w:rPr>
                <w:rFonts w:ascii="Times New Roman" w:eastAsia="Calibri" w:hAnsi="Times New Roman" w:cs="Times New Roman"/>
                <w:sz w:val="24"/>
                <w:szCs w:val="24"/>
              </w:rPr>
            </w:pPr>
            <w:r w:rsidRPr="00B61B76">
              <w:rPr>
                <w:rFonts w:ascii="Times New Roman" w:eastAsia="Calibri" w:hAnsi="Times New Roman" w:cs="Times New Roman"/>
                <w:sz w:val="24"/>
                <w:szCs w:val="24"/>
              </w:rPr>
              <w:t>Предлагам да се включи в списъците и информация за: наименование на кандидата, ЕИК номер по Търговски регистър, седалище, ст-ст на проекта, заявена финансова помощ за проекта.</w:t>
            </w:r>
          </w:p>
          <w:p w:rsidR="00B61B76" w:rsidRPr="00B61B76" w:rsidRDefault="00B61B76" w:rsidP="00B61B76">
            <w:pPr>
              <w:numPr>
                <w:ilvl w:val="0"/>
                <w:numId w:val="7"/>
              </w:numPr>
              <w:contextualSpacing/>
              <w:rPr>
                <w:rFonts w:ascii="Times New Roman" w:eastAsia="Calibri" w:hAnsi="Times New Roman" w:cs="Times New Roman"/>
                <w:sz w:val="24"/>
                <w:szCs w:val="24"/>
              </w:rPr>
            </w:pPr>
            <w:r w:rsidRPr="00B61B76">
              <w:rPr>
                <w:rFonts w:ascii="Times New Roman" w:eastAsia="Calibri" w:hAnsi="Times New Roman" w:cs="Times New Roman"/>
                <w:sz w:val="24"/>
                <w:szCs w:val="24"/>
              </w:rPr>
              <w:t xml:space="preserve">Предлагам да се задължи изп.директор на ДФЗ да одобри със заповед представените списъци и сканирано копие на тази заповед и приложените </w:t>
            </w:r>
            <w:r w:rsidRPr="00B61B76">
              <w:rPr>
                <w:rFonts w:ascii="Times New Roman" w:eastAsia="Calibri" w:hAnsi="Times New Roman" w:cs="Times New Roman"/>
                <w:sz w:val="24"/>
                <w:szCs w:val="24"/>
              </w:rPr>
              <w:lastRenderedPageBreak/>
              <w:t>към нея списъци да се качи на посочено мястото на сайта на ДФЗ, защото самият сайт е със сложна структура и не е „интернет страницата”. Липсата на заповед ограничава кандидата да си търси правата по съдебен ред по АДМИНИСТРАТИВНО ПРОЦЕСУАЛЕН КОДЕКС при неправилно точкуване по критерии за оценка.</w:t>
            </w:r>
          </w:p>
          <w:p w:rsidR="00B61B76" w:rsidRPr="00B61B76" w:rsidRDefault="00B61B76" w:rsidP="00B61B76">
            <w:pPr>
              <w:rPr>
                <w:rFonts w:ascii="Times New Roman" w:eastAsia="Calibri" w:hAnsi="Times New Roman" w:cs="Times New Roman"/>
                <w:sz w:val="24"/>
                <w:szCs w:val="24"/>
              </w:rPr>
            </w:pPr>
          </w:p>
          <w:p w:rsidR="00B61B76" w:rsidRPr="00B61B76" w:rsidRDefault="00B61B76" w:rsidP="00B61B76">
            <w:pPr>
              <w:jc w:val="both"/>
              <w:rPr>
                <w:rFonts w:ascii="Times New Roman" w:eastAsia="Times New Roman" w:hAnsi="Times New Roman" w:cs="Times New Roman"/>
                <w:sz w:val="24"/>
                <w:szCs w:val="24"/>
              </w:rPr>
            </w:pPr>
            <w:r w:rsidRPr="00B61B76">
              <w:rPr>
                <w:rFonts w:ascii="Times New Roman" w:eastAsia="Calibri" w:hAnsi="Times New Roman" w:cs="Times New Roman"/>
                <w:sz w:val="24"/>
                <w:szCs w:val="24"/>
              </w:rPr>
              <w:t xml:space="preserve">21.2 Оценка на административно съответствие и допустимост, </w:t>
            </w:r>
            <w:r w:rsidRPr="00B61B76">
              <w:rPr>
                <w:rFonts w:ascii="Times New Roman" w:eastAsia="Times New Roman" w:hAnsi="Times New Roman" w:cs="Times New Roman"/>
                <w:sz w:val="24"/>
                <w:szCs w:val="24"/>
              </w:rPr>
              <w:t>9. След приключване на оценката на административното съответствие и допустимостта, на интернет страницата на Разплащателна агенция (www.dfz.bg) и в ИСУН се публикува списък с проектните предложения, които не се допускат до техническа и финансова оценка с посочени основанията за това. За недопускането се съобщава на всеки от кандидатите, включени в списъка по предходното изречение, по реда на чл. 61 от Административнопроцесуалния кодекс.</w:t>
            </w:r>
          </w:p>
          <w:p w:rsidR="00B61B76" w:rsidRPr="00B61B76" w:rsidRDefault="00B61B76" w:rsidP="00B61B76">
            <w:pPr>
              <w:rPr>
                <w:rFonts w:ascii="Times New Roman" w:eastAsia="Calibri" w:hAnsi="Times New Roman" w:cs="Times New Roman"/>
                <w:sz w:val="24"/>
                <w:szCs w:val="24"/>
              </w:rPr>
            </w:pPr>
            <w:r w:rsidRPr="00B61B76">
              <w:rPr>
                <w:rFonts w:ascii="Times New Roman" w:eastAsia="Calibri" w:hAnsi="Times New Roman" w:cs="Times New Roman"/>
                <w:sz w:val="24"/>
                <w:szCs w:val="24"/>
              </w:rPr>
              <w:t xml:space="preserve">Забележка: </w:t>
            </w:r>
          </w:p>
          <w:p w:rsidR="00B61B76" w:rsidRPr="00B61B76" w:rsidRDefault="00B61B76" w:rsidP="00B61B76">
            <w:pPr>
              <w:numPr>
                <w:ilvl w:val="0"/>
                <w:numId w:val="8"/>
              </w:numPr>
              <w:contextualSpacing/>
              <w:rPr>
                <w:rFonts w:ascii="Times New Roman" w:eastAsia="Calibri" w:hAnsi="Times New Roman" w:cs="Times New Roman"/>
                <w:sz w:val="24"/>
                <w:szCs w:val="24"/>
              </w:rPr>
            </w:pPr>
            <w:r w:rsidRPr="00B61B76">
              <w:rPr>
                <w:rFonts w:ascii="Times New Roman" w:eastAsia="Calibri" w:hAnsi="Times New Roman" w:cs="Times New Roman"/>
                <w:sz w:val="24"/>
                <w:szCs w:val="24"/>
              </w:rPr>
              <w:t>Предлагам да се включи в списъка и информация за: наименование на кандидата, ЕИК номер по Търговски регистър, седалище, ст-ст на проекта, заявена финансова помощ за проекта.</w:t>
            </w:r>
          </w:p>
          <w:p w:rsidR="00B61B76" w:rsidRPr="00B61B76" w:rsidRDefault="00B61B76" w:rsidP="00B61B76">
            <w:pPr>
              <w:numPr>
                <w:ilvl w:val="0"/>
                <w:numId w:val="8"/>
              </w:numPr>
              <w:contextualSpacing/>
              <w:rPr>
                <w:rFonts w:ascii="Times New Roman" w:eastAsia="Calibri" w:hAnsi="Times New Roman" w:cs="Times New Roman"/>
                <w:sz w:val="24"/>
                <w:szCs w:val="24"/>
              </w:rPr>
            </w:pPr>
            <w:r w:rsidRPr="00B61B76">
              <w:rPr>
                <w:rFonts w:ascii="Times New Roman" w:eastAsia="Calibri" w:hAnsi="Times New Roman" w:cs="Times New Roman"/>
                <w:sz w:val="24"/>
                <w:szCs w:val="24"/>
              </w:rPr>
              <w:t xml:space="preserve">Предлагам да се задължи изп.директор на ДФЗ да одобри със заповед представения списък и сканирано копие на тази заповед и приложения към нея списък да се качи на посочено мястото на сайта на ДФЗ, защото самият сайт е със сложна структура и не е „интернет страницата”. </w:t>
            </w:r>
            <w:r w:rsidRPr="00B61B76">
              <w:rPr>
                <w:rFonts w:ascii="Times New Roman" w:eastAsia="Calibri" w:hAnsi="Times New Roman" w:cs="Times New Roman"/>
                <w:sz w:val="24"/>
                <w:szCs w:val="24"/>
              </w:rPr>
              <w:lastRenderedPageBreak/>
              <w:t>Липсата на заповед ограничава кандидата да си търси правата по съдебен ред по АДМИНИСТРАТИВНО ПРОЦЕСУАЛЕН КОДЕКС.</w:t>
            </w:r>
          </w:p>
          <w:p w:rsidR="00B61B76" w:rsidRPr="00B61B76" w:rsidRDefault="00B61B76" w:rsidP="00B61B76">
            <w:pPr>
              <w:rPr>
                <w:rFonts w:ascii="Times New Roman" w:eastAsia="Calibri" w:hAnsi="Times New Roman" w:cs="Times New Roman"/>
                <w:sz w:val="24"/>
                <w:szCs w:val="24"/>
              </w:rPr>
            </w:pPr>
          </w:p>
          <w:p w:rsidR="00B61B76" w:rsidRPr="00B61B76" w:rsidRDefault="00B61B76" w:rsidP="00B61B76">
            <w:pPr>
              <w:jc w:val="both"/>
              <w:rPr>
                <w:rFonts w:ascii="Times New Roman" w:eastAsia="Times New Roman" w:hAnsi="Times New Roman" w:cs="Times New Roman"/>
                <w:sz w:val="24"/>
                <w:szCs w:val="24"/>
                <w:shd w:val="clear" w:color="auto" w:fill="FEFEFE"/>
              </w:rPr>
            </w:pPr>
            <w:r w:rsidRPr="00B61B76">
              <w:rPr>
                <w:rFonts w:ascii="Times New Roman" w:eastAsia="Calibri" w:hAnsi="Times New Roman" w:cs="Times New Roman"/>
                <w:sz w:val="24"/>
                <w:szCs w:val="24"/>
              </w:rPr>
              <w:t xml:space="preserve">23. Начин на подаване на проектните предложения/концепциите за проектни предложения, </w:t>
            </w:r>
            <w:r w:rsidRPr="00B61B76">
              <w:rPr>
                <w:rFonts w:ascii="Times New Roman" w:eastAsia="Times New Roman" w:hAnsi="Times New Roman" w:cs="Times New Roman"/>
                <w:sz w:val="24"/>
                <w:szCs w:val="24"/>
                <w:shd w:val="clear" w:color="auto" w:fill="FEFEFE"/>
              </w:rPr>
              <w:t>23.13. Проектното предложение може да бъде подадено и при липса и/или нередовност, но само когато те се отнасят за документи, които не променят качеството на проектното предложение и това изрично е отбелязано срещу съответния документ в Раздел 24</w:t>
            </w:r>
            <w:r w:rsidRPr="00B61B76">
              <w:rPr>
                <w:rFonts w:ascii="Times New Roman" w:eastAsia="Calibri" w:hAnsi="Times New Roman" w:cs="Times New Roman"/>
                <w:sz w:val="24"/>
                <w:szCs w:val="24"/>
              </w:rPr>
              <w:t xml:space="preserve"> „</w:t>
            </w:r>
            <w:r w:rsidRPr="00B61B76">
              <w:rPr>
                <w:rFonts w:ascii="Times New Roman" w:eastAsia="Times New Roman" w:hAnsi="Times New Roman" w:cs="Times New Roman"/>
                <w:sz w:val="24"/>
                <w:szCs w:val="24"/>
                <w:shd w:val="clear" w:color="auto" w:fill="FEFEFE"/>
              </w:rPr>
              <w:t>Списък на документите, които се подават на етап кандидатстване“.</w:t>
            </w:r>
          </w:p>
          <w:p w:rsidR="00B61B76" w:rsidRPr="00B61B76" w:rsidRDefault="00B61B76" w:rsidP="00B61B76">
            <w:pPr>
              <w:rPr>
                <w:rFonts w:ascii="Times New Roman" w:eastAsia="Calibri" w:hAnsi="Times New Roman" w:cs="Times New Roman"/>
                <w:sz w:val="24"/>
                <w:szCs w:val="24"/>
              </w:rPr>
            </w:pPr>
            <w:r w:rsidRPr="00B61B76">
              <w:rPr>
                <w:rFonts w:ascii="Times New Roman" w:eastAsia="Calibri" w:hAnsi="Times New Roman" w:cs="Times New Roman"/>
                <w:sz w:val="24"/>
                <w:szCs w:val="24"/>
              </w:rPr>
              <w:t>Забележка: приема ли се като разрешено основание за неподаване на документ обстоятелството, че този документи се издава от държавна или общинска администрация, за което кандидата има входирано надлежно искане с вх.№?</w:t>
            </w:r>
          </w:p>
          <w:p w:rsidR="00B61B76" w:rsidRPr="00B61B76" w:rsidRDefault="00B61B76" w:rsidP="00B61B76">
            <w:pPr>
              <w:rPr>
                <w:rFonts w:ascii="Times New Roman" w:eastAsia="Calibri" w:hAnsi="Times New Roman" w:cs="Times New Roman"/>
                <w:sz w:val="24"/>
                <w:szCs w:val="24"/>
              </w:rPr>
            </w:pPr>
          </w:p>
          <w:p w:rsidR="00B61B76" w:rsidRPr="00B61B76" w:rsidRDefault="00B61B76" w:rsidP="00B61B76">
            <w:pPr>
              <w:rPr>
                <w:rFonts w:ascii="Times New Roman" w:eastAsia="Calibri" w:hAnsi="Times New Roman" w:cs="Times New Roman"/>
                <w:sz w:val="24"/>
                <w:szCs w:val="24"/>
              </w:rPr>
            </w:pPr>
            <w:r w:rsidRPr="00B61B76">
              <w:rPr>
                <w:rFonts w:ascii="Times New Roman" w:eastAsia="Calibri" w:hAnsi="Times New Roman" w:cs="Times New Roman"/>
                <w:sz w:val="24"/>
                <w:szCs w:val="24"/>
              </w:rPr>
              <w:t>Приложение_3_Декларация за изчисление на МСПО.docx</w:t>
            </w:r>
          </w:p>
          <w:p w:rsidR="00B61B76" w:rsidRPr="00B61B76" w:rsidRDefault="00B61B76" w:rsidP="00B61B76">
            <w:pPr>
              <w:rPr>
                <w:rFonts w:ascii="Times New Roman" w:eastAsia="Calibri" w:hAnsi="Times New Roman" w:cs="Times New Roman"/>
                <w:sz w:val="24"/>
                <w:szCs w:val="24"/>
              </w:rPr>
            </w:pPr>
            <w:r w:rsidRPr="00B61B76">
              <w:rPr>
                <w:rFonts w:ascii="Times New Roman" w:eastAsia="Calibri" w:hAnsi="Times New Roman" w:cs="Times New Roman"/>
                <w:sz w:val="24"/>
                <w:szCs w:val="24"/>
              </w:rPr>
              <w:t>Забележка: файлът в архива е повреден и не се отваря.</w:t>
            </w:r>
          </w:p>
          <w:p w:rsidR="00B61B76" w:rsidRPr="00B61B76" w:rsidRDefault="00B61B76" w:rsidP="00B61B76">
            <w:pPr>
              <w:rPr>
                <w:rFonts w:ascii="Times New Roman" w:eastAsia="Calibri" w:hAnsi="Times New Roman" w:cs="Times New Roman"/>
                <w:sz w:val="24"/>
                <w:szCs w:val="24"/>
              </w:rPr>
            </w:pPr>
          </w:p>
          <w:p w:rsidR="00B61B76" w:rsidRPr="00B61B76" w:rsidRDefault="00B61B76" w:rsidP="00B61B76">
            <w:pPr>
              <w:spacing w:before="100" w:beforeAutospacing="1" w:after="100" w:afterAutospacing="1"/>
              <w:contextualSpacing/>
              <w:jc w:val="both"/>
              <w:rPr>
                <w:rFonts w:ascii="Times New Roman" w:eastAsia="Calibri" w:hAnsi="Times New Roman" w:cs="Times New Roman"/>
                <w:sz w:val="24"/>
                <w:szCs w:val="24"/>
              </w:rPr>
            </w:pPr>
            <w:r w:rsidRPr="00B61B76">
              <w:rPr>
                <w:rFonts w:ascii="Times New Roman" w:eastAsia="Calibri" w:hAnsi="Times New Roman" w:cs="Times New Roman"/>
                <w:sz w:val="24"/>
                <w:szCs w:val="24"/>
              </w:rPr>
              <w:t>27. Разрешение за поставяне, издадено в съответствие със ЗУТ (</w:t>
            </w:r>
            <w:r w:rsidRPr="00B61B76">
              <w:rPr>
                <w:rFonts w:ascii="Times New Roman" w:eastAsia="Calibri" w:hAnsi="Times New Roman" w:cs="Times New Roman"/>
                <w:i/>
                <w:sz w:val="24"/>
                <w:szCs w:val="24"/>
              </w:rPr>
              <w:t>важи в случай, че проектът включва разходи за преместваеми обекти</w:t>
            </w:r>
            <w:r w:rsidRPr="00B61B76">
              <w:rPr>
                <w:rFonts w:ascii="Times New Roman" w:eastAsia="Calibri" w:hAnsi="Times New Roman" w:cs="Times New Roman"/>
                <w:sz w:val="24"/>
                <w:szCs w:val="24"/>
              </w:rPr>
              <w:t>). Представя се във формат „pdf“ или „jpg“. (</w:t>
            </w:r>
            <w:r w:rsidRPr="00B61B76">
              <w:rPr>
                <w:rFonts w:ascii="Times New Roman" w:eastAsia="Calibri"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7 от Раздел 21.2, а при заявени точки по критерий 6.1 и 7, документът следва да бъде </w:t>
            </w:r>
            <w:r w:rsidRPr="00B61B76">
              <w:rPr>
                <w:rFonts w:ascii="Times New Roman" w:eastAsia="Calibri" w:hAnsi="Times New Roman" w:cs="Times New Roman"/>
                <w:i/>
                <w:sz w:val="24"/>
                <w:szCs w:val="24"/>
              </w:rPr>
              <w:lastRenderedPageBreak/>
              <w:t xml:space="preserve">представен към датата на кандидатстване. </w:t>
            </w:r>
            <w:r w:rsidRPr="00B61B76">
              <w:rPr>
                <w:rFonts w:ascii="Times New Roman" w:eastAsia="Calibri" w:hAnsi="Times New Roman" w:cs="Times New Roman"/>
                <w:sz w:val="24"/>
                <w:szCs w:val="24"/>
              </w:rPr>
              <w:t>Към датата на кандидатстване може да се представи входящ номер на искане за издаване от съответния орган.</w:t>
            </w:r>
          </w:p>
          <w:p w:rsidR="00B61B76" w:rsidRPr="00B61B76" w:rsidRDefault="00B61B76" w:rsidP="00B61B76">
            <w:pPr>
              <w:rPr>
                <w:rFonts w:ascii="Times New Roman" w:eastAsia="Calibri" w:hAnsi="Times New Roman" w:cs="Times New Roman"/>
                <w:sz w:val="24"/>
                <w:szCs w:val="24"/>
              </w:rPr>
            </w:pPr>
            <w:r w:rsidRPr="00B61B76">
              <w:rPr>
                <w:rFonts w:ascii="Times New Roman" w:eastAsia="Calibri" w:hAnsi="Times New Roman" w:cs="Times New Roman"/>
                <w:sz w:val="24"/>
                <w:szCs w:val="24"/>
              </w:rPr>
              <w:t>Забележка: записано е, че при заявени точки по критерия документа трябва да се представи към датата на кандидатстване, а в последния абзац пише обратното.</w:t>
            </w:r>
          </w:p>
          <w:p w:rsidR="00B61B76" w:rsidRPr="00B61B76" w:rsidRDefault="00B61B76" w:rsidP="00B61B76">
            <w:pPr>
              <w:rPr>
                <w:rFonts w:ascii="Times New Roman" w:eastAsia="Calibri" w:hAnsi="Times New Roman" w:cs="Times New Roman"/>
                <w:sz w:val="24"/>
                <w:szCs w:val="24"/>
              </w:rPr>
            </w:pPr>
          </w:p>
          <w:p w:rsidR="00B61B76" w:rsidRPr="00B61B76" w:rsidRDefault="00B61B76" w:rsidP="00B61B76">
            <w:pPr>
              <w:rPr>
                <w:rFonts w:ascii="Times New Roman" w:eastAsia="Calibri" w:hAnsi="Times New Roman" w:cs="Times New Roman"/>
                <w:sz w:val="24"/>
                <w:szCs w:val="24"/>
              </w:rPr>
            </w:pPr>
            <w:r w:rsidRPr="00B61B76">
              <w:rPr>
                <w:rFonts w:ascii="Times New Roman" w:eastAsia="Calibri" w:hAnsi="Times New Roman" w:cs="Times New Roman"/>
                <w:sz w:val="24"/>
                <w:szCs w:val="24"/>
              </w:rPr>
              <w:t>39. Декларация за размера на получените държавни помощи независимо от тяхната форма и източник по образец съгласно приложение № 7</w:t>
            </w:r>
          </w:p>
          <w:p w:rsidR="00B61B76" w:rsidRPr="00B61B76" w:rsidRDefault="00B61B76" w:rsidP="00B61B76">
            <w:pPr>
              <w:rPr>
                <w:rFonts w:ascii="Times New Roman" w:eastAsia="Calibri" w:hAnsi="Times New Roman" w:cs="Times New Roman"/>
                <w:sz w:val="24"/>
                <w:szCs w:val="24"/>
              </w:rPr>
            </w:pPr>
            <w:r w:rsidRPr="00B61B76">
              <w:rPr>
                <w:rFonts w:ascii="Times New Roman" w:eastAsia="Calibri" w:hAnsi="Times New Roman" w:cs="Times New Roman"/>
                <w:sz w:val="24"/>
                <w:szCs w:val="24"/>
              </w:rPr>
              <w:t>Забележка: „1. Dokumenti_za_populvane_kum_uslovia_za_kandidatstvane” липсва приложение № 7</w:t>
            </w:r>
          </w:p>
          <w:p w:rsidR="00B61B76" w:rsidRPr="00B61B76" w:rsidRDefault="00B61B76" w:rsidP="00B61B76">
            <w:pPr>
              <w:rPr>
                <w:rFonts w:ascii="Times New Roman" w:eastAsia="Calibri" w:hAnsi="Times New Roman" w:cs="Times New Roman"/>
                <w:sz w:val="24"/>
                <w:szCs w:val="24"/>
              </w:rPr>
            </w:pPr>
          </w:p>
          <w:p w:rsidR="00B61B76" w:rsidRPr="00B61B76" w:rsidRDefault="00B61B76" w:rsidP="00B61B76">
            <w:pPr>
              <w:contextualSpacing/>
              <w:jc w:val="both"/>
              <w:rPr>
                <w:rFonts w:ascii="Times New Roman" w:eastAsia="Calibri" w:hAnsi="Times New Roman" w:cs="Times New Roman"/>
                <w:sz w:val="24"/>
                <w:szCs w:val="24"/>
              </w:rPr>
            </w:pPr>
            <w:r w:rsidRPr="00B61B76">
              <w:rPr>
                <w:rFonts w:ascii="Times New Roman" w:eastAsia="Calibri" w:hAnsi="Times New Roman" w:cs="Times New Roman"/>
                <w:sz w:val="24"/>
                <w:szCs w:val="24"/>
              </w:rPr>
              <w:t>6. Декларация за видовете и количества суровини (Декларацията се попълва в случаите, когато се предвижда преработка на собствена земеделска продукция и/или използване на биомаса, получена в резултат на земеделската или преработвателната дейност на кандидата). Декларацията се представя от предприятието-кандидат и/или от членовете на групата/организацията на производители. В случаите на преработка на биологични суровини, декларацията се придружава със сертификат за биологично производство, в който фигурират изрично посочените за преработка суровини. (Приложение № 18)</w:t>
            </w:r>
          </w:p>
          <w:p w:rsidR="00B61B76" w:rsidRPr="00B61B76" w:rsidRDefault="00B61B76" w:rsidP="00B61B76">
            <w:pPr>
              <w:rPr>
                <w:rFonts w:ascii="Times New Roman" w:eastAsia="Calibri" w:hAnsi="Times New Roman" w:cs="Times New Roman"/>
                <w:sz w:val="24"/>
                <w:szCs w:val="24"/>
              </w:rPr>
            </w:pPr>
            <w:r w:rsidRPr="00B61B76">
              <w:rPr>
                <w:rFonts w:ascii="Times New Roman" w:eastAsia="Calibri" w:hAnsi="Times New Roman" w:cs="Times New Roman"/>
                <w:sz w:val="24"/>
                <w:szCs w:val="24"/>
              </w:rPr>
              <w:t>Забележка: предлагам да се разшири текста и да се включат и суровини в преход, които в периода на мониторинг ще преминат към биологично, спрямо производствената програма.</w:t>
            </w:r>
          </w:p>
          <w:p w:rsidR="00B61B76" w:rsidRPr="00B61B76" w:rsidRDefault="00B61B76" w:rsidP="00B61B76">
            <w:pPr>
              <w:rPr>
                <w:rFonts w:ascii="Times New Roman" w:eastAsia="Calibri" w:hAnsi="Times New Roman" w:cs="Times New Roman"/>
                <w:sz w:val="24"/>
                <w:szCs w:val="24"/>
              </w:rPr>
            </w:pPr>
          </w:p>
          <w:p w:rsidR="00B61B76" w:rsidRPr="00B61B76" w:rsidRDefault="00B61B76" w:rsidP="00B61B76">
            <w:pPr>
              <w:contextualSpacing/>
              <w:jc w:val="both"/>
              <w:rPr>
                <w:rFonts w:ascii="Times New Roman" w:eastAsia="Calibri" w:hAnsi="Times New Roman" w:cs="Times New Roman"/>
                <w:sz w:val="24"/>
                <w:szCs w:val="24"/>
              </w:rPr>
            </w:pPr>
            <w:r w:rsidRPr="00B61B76">
              <w:rPr>
                <w:rFonts w:ascii="Times New Roman" w:eastAsia="Calibri" w:hAnsi="Times New Roman" w:cs="Times New Roman"/>
                <w:sz w:val="24"/>
                <w:szCs w:val="24"/>
              </w:rPr>
              <w:lastRenderedPageBreak/>
              <w:t>7. Справка за съществуващия и нает персонал към края на предходната спрямо кандидатстването календарна година (представя се, в случай че кандидатът заявява точки по критерий за подбор 6.3) (Приложение № 19).</w:t>
            </w:r>
          </w:p>
          <w:p w:rsidR="005F19D1" w:rsidRDefault="00B61B76" w:rsidP="008A2BF5">
            <w:pPr>
              <w:rPr>
                <w:rFonts w:ascii="Times New Roman" w:eastAsia="Calibri" w:hAnsi="Times New Roman" w:cs="Times New Roman"/>
                <w:sz w:val="24"/>
                <w:szCs w:val="24"/>
              </w:rPr>
            </w:pPr>
            <w:r w:rsidRPr="00B61B76">
              <w:rPr>
                <w:rFonts w:ascii="Times New Roman" w:eastAsia="Calibri" w:hAnsi="Times New Roman" w:cs="Times New Roman"/>
                <w:sz w:val="24"/>
                <w:szCs w:val="24"/>
              </w:rPr>
              <w:t>Забележка: не е посочена методика, която се изчислява броя на персонала, като например на НСИ, за да не се получи конфликт с данните по т. 9</w:t>
            </w:r>
            <w:r w:rsidR="00B57873">
              <w:rPr>
                <w:rFonts w:ascii="Times New Roman" w:eastAsia="Calibri" w:hAnsi="Times New Roman" w:cs="Times New Roman"/>
                <w:sz w:val="24"/>
                <w:szCs w:val="24"/>
              </w:rPr>
              <w:t>.</w:t>
            </w:r>
          </w:p>
          <w:p w:rsidR="008A2BF5" w:rsidRPr="00D7411B" w:rsidRDefault="008A2BF5" w:rsidP="008A2BF5">
            <w:pPr>
              <w:rPr>
                <w:rFonts w:ascii="Times New Roman" w:eastAsia="Calibri" w:hAnsi="Times New Roman" w:cs="Times New Roman"/>
                <w:sz w:val="24"/>
                <w:szCs w:val="24"/>
                <w:lang w:eastAsia="bg-BG"/>
              </w:rPr>
            </w:pPr>
          </w:p>
        </w:tc>
        <w:tc>
          <w:tcPr>
            <w:tcW w:w="4189" w:type="dxa"/>
          </w:tcPr>
          <w:p w:rsidR="00CC4E63" w:rsidRPr="00FF0833" w:rsidRDefault="00CC4E63" w:rsidP="007D6DA2">
            <w:pPr>
              <w:jc w:val="both"/>
              <w:rPr>
                <w:rFonts w:ascii="Times New Roman" w:hAnsi="Times New Roman" w:cs="Times New Roman"/>
                <w:sz w:val="24"/>
                <w:szCs w:val="24"/>
              </w:rPr>
            </w:pPr>
            <w:r w:rsidRPr="00FF0833">
              <w:rPr>
                <w:rFonts w:ascii="Times New Roman" w:hAnsi="Times New Roman" w:cs="Times New Roman"/>
                <w:sz w:val="24"/>
                <w:szCs w:val="24"/>
              </w:rPr>
              <w:lastRenderedPageBreak/>
              <w:t>Съгласно ИГРП за 2018 г. в р</w:t>
            </w:r>
            <w:r w:rsidRPr="00B45DD6">
              <w:rPr>
                <w:rFonts w:ascii="Times New Roman" w:hAnsi="Times New Roman" w:cs="Times New Roman"/>
                <w:sz w:val="24"/>
                <w:szCs w:val="24"/>
              </w:rPr>
              <w:t>амките на предстоящата процедура чрез подбор на проектни предложения не</w:t>
            </w:r>
            <w:r w:rsidR="007D6DA2" w:rsidRPr="00FF0833">
              <w:rPr>
                <w:rFonts w:ascii="Times New Roman" w:hAnsi="Times New Roman" w:cs="Times New Roman"/>
                <w:sz w:val="24"/>
                <w:szCs w:val="24"/>
              </w:rPr>
              <w:t xml:space="preserve"> се предвижда да са доп</w:t>
            </w:r>
            <w:r w:rsidRPr="00FF0833">
              <w:rPr>
                <w:rFonts w:ascii="Times New Roman" w:hAnsi="Times New Roman" w:cs="Times New Roman"/>
                <w:sz w:val="24"/>
                <w:szCs w:val="24"/>
              </w:rPr>
              <w:t>устими за подпомагане</w:t>
            </w:r>
            <w:r w:rsidR="007D6DA2" w:rsidRPr="00FF0833">
              <w:rPr>
                <w:rFonts w:ascii="Times New Roman" w:hAnsi="Times New Roman" w:cs="Times New Roman"/>
                <w:sz w:val="24"/>
                <w:szCs w:val="24"/>
              </w:rPr>
              <w:t xml:space="preserve"> интегрирани проекти, за които се налага да бъдат предварително предвидени финансови средства от бюджета на различни мерки/подмерки.</w:t>
            </w:r>
          </w:p>
          <w:p w:rsidR="007D6DA2" w:rsidRPr="00FF0833" w:rsidRDefault="007D6DA2" w:rsidP="00CC4E63">
            <w:pPr>
              <w:rPr>
                <w:rFonts w:ascii="Times New Roman" w:hAnsi="Times New Roman" w:cs="Times New Roman"/>
                <w:sz w:val="24"/>
                <w:szCs w:val="24"/>
              </w:rPr>
            </w:pPr>
          </w:p>
          <w:p w:rsidR="007D6DA2" w:rsidRPr="00FF0833" w:rsidRDefault="007D6DA2" w:rsidP="007D6DA2">
            <w:pPr>
              <w:rPr>
                <w:rFonts w:ascii="Times New Roman" w:hAnsi="Times New Roman" w:cs="Times New Roman"/>
                <w:sz w:val="24"/>
                <w:szCs w:val="24"/>
              </w:rPr>
            </w:pPr>
          </w:p>
          <w:p w:rsidR="007D6DA2" w:rsidRPr="00FF0833" w:rsidRDefault="007D6DA2" w:rsidP="007D6DA2">
            <w:pPr>
              <w:rPr>
                <w:rFonts w:ascii="Times New Roman" w:hAnsi="Times New Roman" w:cs="Times New Roman"/>
                <w:sz w:val="24"/>
                <w:szCs w:val="24"/>
              </w:rPr>
            </w:pPr>
          </w:p>
          <w:p w:rsidR="007D6DA2" w:rsidRPr="00FF0833" w:rsidRDefault="007D6DA2" w:rsidP="007D6DA2">
            <w:pPr>
              <w:rPr>
                <w:rFonts w:ascii="Times New Roman" w:hAnsi="Times New Roman" w:cs="Times New Roman"/>
                <w:sz w:val="24"/>
                <w:szCs w:val="24"/>
              </w:rPr>
            </w:pPr>
          </w:p>
          <w:p w:rsidR="007D6DA2" w:rsidRPr="00FF0833" w:rsidRDefault="007D6DA2" w:rsidP="007D6DA2">
            <w:pPr>
              <w:rPr>
                <w:rFonts w:ascii="Times New Roman" w:hAnsi="Times New Roman" w:cs="Times New Roman"/>
                <w:sz w:val="24"/>
                <w:szCs w:val="24"/>
              </w:rPr>
            </w:pPr>
          </w:p>
          <w:p w:rsidR="007D6DA2" w:rsidRPr="00FF0833" w:rsidRDefault="007D6DA2" w:rsidP="007D6DA2">
            <w:pPr>
              <w:rPr>
                <w:rFonts w:ascii="Times New Roman" w:hAnsi="Times New Roman" w:cs="Times New Roman"/>
                <w:sz w:val="24"/>
                <w:szCs w:val="24"/>
              </w:rPr>
            </w:pPr>
          </w:p>
          <w:p w:rsidR="007D6DA2" w:rsidRPr="00FF0833" w:rsidRDefault="007D6DA2" w:rsidP="007D6DA2">
            <w:pPr>
              <w:rPr>
                <w:rFonts w:ascii="Times New Roman" w:hAnsi="Times New Roman" w:cs="Times New Roman"/>
                <w:sz w:val="24"/>
                <w:szCs w:val="24"/>
              </w:rPr>
            </w:pPr>
          </w:p>
          <w:p w:rsidR="005F19D1" w:rsidRPr="00FF0833" w:rsidRDefault="005F19D1" w:rsidP="007D6DA2">
            <w:pPr>
              <w:rPr>
                <w:rFonts w:ascii="Times New Roman" w:hAnsi="Times New Roman" w:cs="Times New Roman"/>
                <w:sz w:val="24"/>
                <w:szCs w:val="24"/>
              </w:rPr>
            </w:pPr>
          </w:p>
          <w:p w:rsidR="007D6DA2" w:rsidRPr="00FF0833" w:rsidRDefault="00ED0E7F" w:rsidP="007D6DA2">
            <w:pPr>
              <w:rPr>
                <w:rFonts w:ascii="Times New Roman" w:hAnsi="Times New Roman" w:cs="Times New Roman"/>
                <w:sz w:val="24"/>
                <w:szCs w:val="24"/>
              </w:rPr>
            </w:pPr>
            <w:r w:rsidRPr="00FF0833">
              <w:rPr>
                <w:rFonts w:ascii="Times New Roman" w:hAnsi="Times New Roman" w:cs="Times New Roman"/>
                <w:sz w:val="24"/>
                <w:szCs w:val="24"/>
              </w:rPr>
              <w:t xml:space="preserve">13.2. </w:t>
            </w:r>
            <w:r w:rsidR="00CA4EAF" w:rsidRPr="00FF0833">
              <w:rPr>
                <w:rFonts w:ascii="Times New Roman" w:hAnsi="Times New Roman" w:cs="Times New Roman"/>
                <w:sz w:val="24"/>
                <w:szCs w:val="24"/>
              </w:rPr>
              <w:t>По аналогия на</w:t>
            </w:r>
            <w:r w:rsidRPr="00FF0833">
              <w:rPr>
                <w:rFonts w:ascii="Times New Roman" w:hAnsi="Times New Roman" w:cs="Times New Roman"/>
                <w:sz w:val="24"/>
                <w:szCs w:val="24"/>
              </w:rPr>
              <w:t xml:space="preserve"> Указ 883/1974 г. за прилагане на Закона за нормативните актове чл. 40, ал. 2, т. 2 се посочва броя на ДВ, където актът е обнародван.</w:t>
            </w:r>
          </w:p>
          <w:p w:rsidR="007D6DA2" w:rsidRPr="00FF0833" w:rsidRDefault="007D6DA2" w:rsidP="007D6DA2">
            <w:pPr>
              <w:rPr>
                <w:rFonts w:ascii="Times New Roman" w:hAnsi="Times New Roman" w:cs="Times New Roman"/>
                <w:sz w:val="24"/>
                <w:szCs w:val="24"/>
              </w:rPr>
            </w:pPr>
          </w:p>
          <w:p w:rsidR="007D6DA2" w:rsidRPr="00FF0833" w:rsidRDefault="007D6DA2" w:rsidP="007D6DA2">
            <w:pPr>
              <w:rPr>
                <w:rFonts w:ascii="Times New Roman" w:hAnsi="Times New Roman" w:cs="Times New Roman"/>
                <w:sz w:val="24"/>
                <w:szCs w:val="24"/>
              </w:rPr>
            </w:pPr>
          </w:p>
          <w:p w:rsidR="007D6DA2" w:rsidRPr="00FF0833" w:rsidRDefault="007D6DA2" w:rsidP="007D6DA2">
            <w:pPr>
              <w:rPr>
                <w:rFonts w:ascii="Times New Roman" w:hAnsi="Times New Roman" w:cs="Times New Roman"/>
                <w:sz w:val="24"/>
                <w:szCs w:val="24"/>
              </w:rPr>
            </w:pPr>
          </w:p>
          <w:p w:rsidR="007D6DA2" w:rsidRPr="00FF0833" w:rsidRDefault="007D6DA2" w:rsidP="007D6DA2">
            <w:pPr>
              <w:rPr>
                <w:rFonts w:ascii="Times New Roman" w:hAnsi="Times New Roman" w:cs="Times New Roman"/>
                <w:sz w:val="24"/>
                <w:szCs w:val="24"/>
              </w:rPr>
            </w:pPr>
          </w:p>
          <w:p w:rsidR="007D6DA2" w:rsidRPr="00FF0833" w:rsidRDefault="007D6DA2" w:rsidP="007D6DA2">
            <w:pPr>
              <w:rPr>
                <w:rFonts w:ascii="Times New Roman" w:hAnsi="Times New Roman" w:cs="Times New Roman"/>
                <w:sz w:val="24"/>
                <w:szCs w:val="24"/>
              </w:rPr>
            </w:pPr>
          </w:p>
          <w:p w:rsidR="007D6DA2" w:rsidRPr="00FF0833" w:rsidRDefault="007D6DA2" w:rsidP="007D6DA2">
            <w:pPr>
              <w:rPr>
                <w:rFonts w:ascii="Times New Roman" w:hAnsi="Times New Roman" w:cs="Times New Roman"/>
                <w:sz w:val="24"/>
                <w:szCs w:val="24"/>
              </w:rPr>
            </w:pPr>
          </w:p>
          <w:p w:rsidR="007D6DA2" w:rsidRPr="00FF0833" w:rsidRDefault="007D6DA2" w:rsidP="007D6DA2">
            <w:pPr>
              <w:rPr>
                <w:rFonts w:ascii="Times New Roman" w:hAnsi="Times New Roman" w:cs="Times New Roman"/>
                <w:sz w:val="24"/>
                <w:szCs w:val="24"/>
              </w:rPr>
            </w:pPr>
          </w:p>
          <w:p w:rsidR="007D6DA2" w:rsidRPr="00FF0833" w:rsidRDefault="007D6DA2" w:rsidP="007D6DA2">
            <w:pPr>
              <w:rPr>
                <w:rFonts w:ascii="Times New Roman" w:hAnsi="Times New Roman" w:cs="Times New Roman"/>
                <w:sz w:val="24"/>
                <w:szCs w:val="24"/>
              </w:rPr>
            </w:pPr>
          </w:p>
          <w:p w:rsidR="00CC0D3B" w:rsidRPr="00FF0833" w:rsidRDefault="00ED0E7F" w:rsidP="007D6DA2">
            <w:pPr>
              <w:rPr>
                <w:rFonts w:ascii="Times New Roman" w:hAnsi="Times New Roman" w:cs="Times New Roman"/>
                <w:sz w:val="24"/>
                <w:szCs w:val="24"/>
              </w:rPr>
            </w:pPr>
            <w:r w:rsidRPr="00FF0833">
              <w:rPr>
                <w:rFonts w:ascii="Times New Roman" w:hAnsi="Times New Roman" w:cs="Times New Roman"/>
                <w:sz w:val="24"/>
                <w:szCs w:val="24"/>
              </w:rPr>
              <w:t>13.2</w:t>
            </w:r>
            <w:r w:rsidR="0041294D" w:rsidRPr="00FF0833">
              <w:rPr>
                <w:rFonts w:ascii="Times New Roman" w:hAnsi="Times New Roman" w:cs="Times New Roman"/>
                <w:sz w:val="24"/>
                <w:szCs w:val="24"/>
              </w:rPr>
              <w:t>.</w:t>
            </w:r>
            <w:r w:rsidRPr="00FF0833">
              <w:rPr>
                <w:rFonts w:ascii="Times New Roman" w:hAnsi="Times New Roman" w:cs="Times New Roman"/>
                <w:sz w:val="24"/>
                <w:szCs w:val="24"/>
              </w:rPr>
              <w:t xml:space="preserve"> </w:t>
            </w:r>
            <w:r w:rsidR="00CA4EAF" w:rsidRPr="00FF0833">
              <w:rPr>
                <w:rFonts w:ascii="Times New Roman" w:hAnsi="Times New Roman" w:cs="Times New Roman"/>
                <w:sz w:val="24"/>
                <w:szCs w:val="24"/>
              </w:rPr>
              <w:t>Количествено стойностните сметки следва да съдържат всички необходими материали и действия, свързани с извършване на строително-монтажните работи.</w:t>
            </w:r>
          </w:p>
          <w:p w:rsidR="00CC0D3B" w:rsidRPr="00FF0833" w:rsidRDefault="00CC0D3B" w:rsidP="007D6DA2">
            <w:pPr>
              <w:rPr>
                <w:rFonts w:ascii="Times New Roman" w:hAnsi="Times New Roman" w:cs="Times New Roman"/>
                <w:sz w:val="24"/>
                <w:szCs w:val="24"/>
              </w:rPr>
            </w:pPr>
          </w:p>
          <w:p w:rsidR="00CC0D3B" w:rsidRPr="00FF0833" w:rsidRDefault="00CC0D3B" w:rsidP="007D6DA2">
            <w:pPr>
              <w:rPr>
                <w:rFonts w:ascii="Times New Roman" w:hAnsi="Times New Roman" w:cs="Times New Roman"/>
                <w:sz w:val="24"/>
                <w:szCs w:val="24"/>
              </w:rPr>
            </w:pPr>
          </w:p>
          <w:p w:rsidR="00CC0D3B" w:rsidRPr="00FF0833" w:rsidRDefault="00CC0D3B" w:rsidP="007D6DA2">
            <w:pPr>
              <w:rPr>
                <w:rFonts w:ascii="Times New Roman" w:hAnsi="Times New Roman" w:cs="Times New Roman"/>
                <w:sz w:val="24"/>
                <w:szCs w:val="24"/>
              </w:rPr>
            </w:pPr>
          </w:p>
          <w:p w:rsidR="00CC0D3B" w:rsidRPr="00FF0833" w:rsidRDefault="00CC0D3B" w:rsidP="007D6DA2">
            <w:pPr>
              <w:rPr>
                <w:rFonts w:ascii="Times New Roman" w:hAnsi="Times New Roman" w:cs="Times New Roman"/>
                <w:sz w:val="24"/>
                <w:szCs w:val="24"/>
              </w:rPr>
            </w:pPr>
          </w:p>
          <w:p w:rsidR="00017482" w:rsidRPr="00FF0833" w:rsidRDefault="00CA4EAF" w:rsidP="00017482">
            <w:pPr>
              <w:jc w:val="both"/>
              <w:rPr>
                <w:rFonts w:ascii="Times New Roman" w:hAnsi="Times New Roman" w:cs="Times New Roman"/>
                <w:sz w:val="24"/>
                <w:szCs w:val="24"/>
              </w:rPr>
            </w:pPr>
            <w:r w:rsidRPr="00FF0833">
              <w:rPr>
                <w:rFonts w:ascii="Times New Roman" w:hAnsi="Times New Roman" w:cs="Times New Roman"/>
                <w:sz w:val="24"/>
                <w:szCs w:val="24"/>
              </w:rPr>
              <w:t>13.2</w:t>
            </w:r>
            <w:r w:rsidR="0041294D" w:rsidRPr="00FF0833">
              <w:rPr>
                <w:rFonts w:ascii="Times New Roman" w:hAnsi="Times New Roman" w:cs="Times New Roman"/>
                <w:sz w:val="24"/>
                <w:szCs w:val="24"/>
              </w:rPr>
              <w:t>.</w:t>
            </w:r>
            <w:r w:rsidRPr="00FF0833">
              <w:rPr>
                <w:rFonts w:ascii="Times New Roman" w:hAnsi="Times New Roman" w:cs="Times New Roman"/>
                <w:sz w:val="24"/>
                <w:szCs w:val="24"/>
              </w:rPr>
              <w:t xml:space="preserve"> </w:t>
            </w:r>
            <w:r w:rsidR="00CC0D3B" w:rsidRPr="00FF0833">
              <w:rPr>
                <w:rFonts w:ascii="Times New Roman" w:hAnsi="Times New Roman" w:cs="Times New Roman"/>
                <w:sz w:val="24"/>
                <w:szCs w:val="24"/>
              </w:rPr>
              <w:t>Не се приема. За целите на прилагане на условията за кандидатстване за премества</w:t>
            </w:r>
            <w:r w:rsidR="00CC0D3B" w:rsidRPr="00B45DD6">
              <w:rPr>
                <w:rFonts w:ascii="Times New Roman" w:hAnsi="Times New Roman" w:cs="Times New Roman"/>
                <w:sz w:val="24"/>
                <w:szCs w:val="24"/>
              </w:rPr>
              <w:t xml:space="preserve">еми обекти се възприема дефиницията, използвана в ЗУТ. </w:t>
            </w:r>
          </w:p>
          <w:p w:rsidR="00017482" w:rsidRPr="00FF0833" w:rsidRDefault="00CC0D3B" w:rsidP="00017482">
            <w:pPr>
              <w:jc w:val="both"/>
              <w:rPr>
                <w:rFonts w:ascii="Times New Roman" w:hAnsi="Times New Roman" w:cs="Times New Roman"/>
                <w:sz w:val="24"/>
                <w:szCs w:val="24"/>
              </w:rPr>
            </w:pPr>
            <w:r w:rsidRPr="00FF0833">
              <w:rPr>
                <w:rFonts w:ascii="Times New Roman" w:hAnsi="Times New Roman" w:cs="Times New Roman"/>
                <w:sz w:val="24"/>
                <w:szCs w:val="24"/>
              </w:rPr>
              <w:t xml:space="preserve">По отношение на мобилни преработвателни съоръжения и възможността за тяхното подпомагане, разпоредбата е предвидена с оглед </w:t>
            </w:r>
            <w:r w:rsidR="00017482" w:rsidRPr="00FF0833">
              <w:rPr>
                <w:rFonts w:ascii="Times New Roman" w:hAnsi="Times New Roman" w:cs="Times New Roman"/>
                <w:sz w:val="24"/>
                <w:szCs w:val="24"/>
              </w:rPr>
              <w:t>невъзможността за установяване дали инвестицията се изпълнява на територията на селски райони на страна от гледна точка на допустимостта във връзка с Регламент (ЕС) № 702/2014 г.</w:t>
            </w:r>
            <w:r w:rsidRPr="00FF0833">
              <w:rPr>
                <w:rFonts w:ascii="Times New Roman" w:hAnsi="Times New Roman" w:cs="Times New Roman"/>
                <w:sz w:val="24"/>
                <w:szCs w:val="24"/>
              </w:rPr>
              <w:t xml:space="preserve"> </w:t>
            </w:r>
            <w:r w:rsidR="00017482" w:rsidRPr="00FF0833">
              <w:rPr>
                <w:rFonts w:ascii="Times New Roman" w:hAnsi="Times New Roman" w:cs="Times New Roman"/>
                <w:sz w:val="24"/>
                <w:szCs w:val="24"/>
              </w:rPr>
              <w:t xml:space="preserve">Това условие е заложено в следствие на обсъждане в рамките на тематична работна група </w:t>
            </w:r>
            <w:r w:rsidR="00017482" w:rsidRPr="00FF0833">
              <w:rPr>
                <w:rFonts w:ascii="Times New Roman" w:hAnsi="Times New Roman" w:cs="Times New Roman"/>
                <w:sz w:val="24"/>
                <w:szCs w:val="24"/>
              </w:rPr>
              <w:lastRenderedPageBreak/>
              <w:t xml:space="preserve">за разработване на наредба за прилагане на подмярка 4.2. </w:t>
            </w:r>
          </w:p>
          <w:p w:rsidR="00017482" w:rsidRPr="00FF0833" w:rsidRDefault="00017482" w:rsidP="00017482">
            <w:pPr>
              <w:jc w:val="both"/>
              <w:rPr>
                <w:rFonts w:ascii="Times New Roman" w:hAnsi="Times New Roman" w:cs="Times New Roman"/>
                <w:sz w:val="24"/>
                <w:szCs w:val="24"/>
              </w:rPr>
            </w:pPr>
          </w:p>
          <w:p w:rsidR="00017482" w:rsidRPr="00FF0833" w:rsidRDefault="00017482" w:rsidP="00017482">
            <w:pPr>
              <w:jc w:val="both"/>
              <w:rPr>
                <w:rFonts w:ascii="Times New Roman" w:hAnsi="Times New Roman" w:cs="Times New Roman"/>
                <w:sz w:val="24"/>
                <w:szCs w:val="24"/>
              </w:rPr>
            </w:pPr>
          </w:p>
          <w:p w:rsidR="00017482" w:rsidRPr="00FF0833" w:rsidRDefault="00017482" w:rsidP="00017482">
            <w:pPr>
              <w:jc w:val="both"/>
              <w:rPr>
                <w:rFonts w:ascii="Times New Roman" w:hAnsi="Times New Roman" w:cs="Times New Roman"/>
                <w:sz w:val="24"/>
                <w:szCs w:val="24"/>
              </w:rPr>
            </w:pPr>
          </w:p>
          <w:p w:rsidR="00017482" w:rsidRPr="00FF0833" w:rsidRDefault="00017482" w:rsidP="00017482">
            <w:pPr>
              <w:jc w:val="both"/>
              <w:rPr>
                <w:rFonts w:ascii="Times New Roman" w:hAnsi="Times New Roman" w:cs="Times New Roman"/>
                <w:sz w:val="24"/>
                <w:szCs w:val="24"/>
              </w:rPr>
            </w:pPr>
          </w:p>
          <w:p w:rsidR="00017482" w:rsidRPr="00FF0833" w:rsidRDefault="00017482" w:rsidP="00017482">
            <w:pPr>
              <w:jc w:val="both"/>
              <w:rPr>
                <w:rFonts w:ascii="Times New Roman" w:hAnsi="Times New Roman" w:cs="Times New Roman"/>
                <w:sz w:val="24"/>
                <w:szCs w:val="24"/>
              </w:rPr>
            </w:pPr>
          </w:p>
          <w:p w:rsidR="00017482" w:rsidRPr="00FF0833" w:rsidRDefault="00017482" w:rsidP="00017482">
            <w:pPr>
              <w:jc w:val="both"/>
              <w:rPr>
                <w:rFonts w:ascii="Times New Roman" w:hAnsi="Times New Roman" w:cs="Times New Roman"/>
                <w:sz w:val="24"/>
                <w:szCs w:val="24"/>
              </w:rPr>
            </w:pPr>
          </w:p>
          <w:p w:rsidR="00CA4EAF" w:rsidRPr="00FF0833" w:rsidRDefault="00CA4EAF" w:rsidP="00017482">
            <w:pPr>
              <w:jc w:val="both"/>
              <w:rPr>
                <w:rFonts w:ascii="Times New Roman" w:hAnsi="Times New Roman" w:cs="Times New Roman"/>
                <w:sz w:val="24"/>
                <w:szCs w:val="24"/>
              </w:rPr>
            </w:pPr>
          </w:p>
          <w:p w:rsidR="00CA4EAF" w:rsidRPr="00FF0833" w:rsidRDefault="00CA4EAF" w:rsidP="00017482">
            <w:pPr>
              <w:jc w:val="both"/>
              <w:rPr>
                <w:rFonts w:ascii="Times New Roman" w:hAnsi="Times New Roman" w:cs="Times New Roman"/>
                <w:sz w:val="24"/>
                <w:szCs w:val="24"/>
              </w:rPr>
            </w:pPr>
          </w:p>
          <w:p w:rsidR="00CA4EAF" w:rsidRPr="00FF0833" w:rsidRDefault="00CA4EAF" w:rsidP="00017482">
            <w:pPr>
              <w:jc w:val="both"/>
              <w:rPr>
                <w:rFonts w:ascii="Times New Roman" w:hAnsi="Times New Roman" w:cs="Times New Roman"/>
                <w:sz w:val="24"/>
                <w:szCs w:val="24"/>
              </w:rPr>
            </w:pPr>
          </w:p>
          <w:p w:rsidR="00CA4EAF" w:rsidRPr="00FF0833" w:rsidRDefault="00CA4EAF" w:rsidP="00017482">
            <w:pPr>
              <w:jc w:val="both"/>
              <w:rPr>
                <w:rFonts w:ascii="Times New Roman" w:hAnsi="Times New Roman" w:cs="Times New Roman"/>
                <w:sz w:val="24"/>
                <w:szCs w:val="24"/>
              </w:rPr>
            </w:pPr>
          </w:p>
          <w:p w:rsidR="00CA4EAF" w:rsidRPr="00FF0833" w:rsidRDefault="00CA4EAF" w:rsidP="00017482">
            <w:pPr>
              <w:jc w:val="both"/>
              <w:rPr>
                <w:rFonts w:ascii="Times New Roman" w:hAnsi="Times New Roman" w:cs="Times New Roman"/>
                <w:sz w:val="24"/>
                <w:szCs w:val="24"/>
              </w:rPr>
            </w:pPr>
          </w:p>
          <w:p w:rsidR="00CA4EAF" w:rsidRPr="00FF0833" w:rsidRDefault="00CA4EAF" w:rsidP="00017482">
            <w:pPr>
              <w:jc w:val="both"/>
              <w:rPr>
                <w:rFonts w:ascii="Times New Roman" w:hAnsi="Times New Roman" w:cs="Times New Roman"/>
                <w:sz w:val="24"/>
                <w:szCs w:val="24"/>
              </w:rPr>
            </w:pPr>
          </w:p>
          <w:p w:rsidR="00CA4EAF" w:rsidRPr="00FF0833" w:rsidRDefault="00CA4EAF" w:rsidP="00017482">
            <w:pPr>
              <w:jc w:val="both"/>
              <w:rPr>
                <w:rFonts w:ascii="Times New Roman" w:hAnsi="Times New Roman" w:cs="Times New Roman"/>
                <w:sz w:val="24"/>
                <w:szCs w:val="24"/>
              </w:rPr>
            </w:pPr>
          </w:p>
          <w:p w:rsidR="00CA4EAF" w:rsidRPr="00FF0833" w:rsidRDefault="00CA4EAF" w:rsidP="00017482">
            <w:pPr>
              <w:jc w:val="both"/>
              <w:rPr>
                <w:rFonts w:ascii="Times New Roman" w:hAnsi="Times New Roman" w:cs="Times New Roman"/>
                <w:sz w:val="24"/>
                <w:szCs w:val="24"/>
              </w:rPr>
            </w:pPr>
          </w:p>
          <w:p w:rsidR="00CA4EAF" w:rsidRPr="00FF0833" w:rsidRDefault="00CA4EAF" w:rsidP="00017482">
            <w:pPr>
              <w:jc w:val="both"/>
              <w:rPr>
                <w:rFonts w:ascii="Times New Roman" w:hAnsi="Times New Roman" w:cs="Times New Roman"/>
                <w:sz w:val="24"/>
                <w:szCs w:val="24"/>
              </w:rPr>
            </w:pPr>
          </w:p>
          <w:p w:rsidR="00CA4EAF" w:rsidRPr="00FF0833" w:rsidRDefault="00CA4EAF" w:rsidP="00017482">
            <w:pPr>
              <w:jc w:val="both"/>
              <w:rPr>
                <w:rFonts w:ascii="Times New Roman" w:hAnsi="Times New Roman" w:cs="Times New Roman"/>
                <w:sz w:val="24"/>
                <w:szCs w:val="24"/>
              </w:rPr>
            </w:pPr>
          </w:p>
          <w:p w:rsidR="00CA4EAF" w:rsidRPr="00FF0833" w:rsidRDefault="00CA4EAF" w:rsidP="00017482">
            <w:pPr>
              <w:jc w:val="both"/>
              <w:rPr>
                <w:rFonts w:ascii="Times New Roman" w:hAnsi="Times New Roman" w:cs="Times New Roman"/>
                <w:sz w:val="24"/>
                <w:szCs w:val="24"/>
              </w:rPr>
            </w:pPr>
          </w:p>
          <w:p w:rsidR="00CA4EAF" w:rsidRPr="00FF0833" w:rsidRDefault="00CA4EAF" w:rsidP="00017482">
            <w:pPr>
              <w:jc w:val="both"/>
              <w:rPr>
                <w:rFonts w:ascii="Times New Roman" w:hAnsi="Times New Roman" w:cs="Times New Roman"/>
                <w:sz w:val="24"/>
                <w:szCs w:val="24"/>
              </w:rPr>
            </w:pPr>
          </w:p>
          <w:p w:rsidR="00CA4EAF" w:rsidRPr="00FF0833" w:rsidRDefault="00CA4EAF" w:rsidP="00017482">
            <w:pPr>
              <w:jc w:val="both"/>
              <w:rPr>
                <w:rFonts w:ascii="Times New Roman" w:hAnsi="Times New Roman" w:cs="Times New Roman"/>
                <w:sz w:val="24"/>
                <w:szCs w:val="24"/>
              </w:rPr>
            </w:pPr>
          </w:p>
          <w:p w:rsidR="00CA4EAF" w:rsidRPr="00FF0833" w:rsidRDefault="00CA4EAF" w:rsidP="00017482">
            <w:pPr>
              <w:jc w:val="both"/>
              <w:rPr>
                <w:rFonts w:ascii="Times New Roman" w:hAnsi="Times New Roman" w:cs="Times New Roman"/>
                <w:sz w:val="24"/>
                <w:szCs w:val="24"/>
              </w:rPr>
            </w:pPr>
          </w:p>
          <w:p w:rsidR="00CA4EAF" w:rsidRPr="00FF0833" w:rsidRDefault="00CA4EAF" w:rsidP="00017482">
            <w:pPr>
              <w:jc w:val="both"/>
              <w:rPr>
                <w:rFonts w:ascii="Times New Roman" w:hAnsi="Times New Roman" w:cs="Times New Roman"/>
                <w:sz w:val="24"/>
                <w:szCs w:val="24"/>
              </w:rPr>
            </w:pPr>
          </w:p>
          <w:p w:rsidR="00CA4EAF" w:rsidRPr="00FF0833" w:rsidRDefault="00CA4EAF" w:rsidP="00017482">
            <w:pPr>
              <w:jc w:val="both"/>
              <w:rPr>
                <w:rFonts w:ascii="Times New Roman" w:hAnsi="Times New Roman" w:cs="Times New Roman"/>
                <w:sz w:val="24"/>
                <w:szCs w:val="24"/>
              </w:rPr>
            </w:pPr>
          </w:p>
          <w:p w:rsidR="00CA4EAF" w:rsidRPr="00FF0833" w:rsidRDefault="00CA4EAF" w:rsidP="00017482">
            <w:pPr>
              <w:jc w:val="both"/>
              <w:rPr>
                <w:rFonts w:ascii="Times New Roman" w:hAnsi="Times New Roman" w:cs="Times New Roman"/>
                <w:sz w:val="24"/>
                <w:szCs w:val="24"/>
              </w:rPr>
            </w:pPr>
          </w:p>
          <w:p w:rsidR="00CA4EAF" w:rsidRPr="00FF0833" w:rsidRDefault="00CA4EAF" w:rsidP="00017482">
            <w:pPr>
              <w:jc w:val="both"/>
              <w:rPr>
                <w:rFonts w:ascii="Times New Roman" w:hAnsi="Times New Roman" w:cs="Times New Roman"/>
                <w:sz w:val="24"/>
                <w:szCs w:val="24"/>
              </w:rPr>
            </w:pPr>
          </w:p>
          <w:p w:rsidR="00CA4EAF" w:rsidRPr="00FF0833" w:rsidRDefault="00CA4EAF" w:rsidP="00017482">
            <w:pPr>
              <w:jc w:val="both"/>
              <w:rPr>
                <w:rFonts w:ascii="Times New Roman" w:hAnsi="Times New Roman" w:cs="Times New Roman"/>
                <w:sz w:val="24"/>
                <w:szCs w:val="24"/>
              </w:rPr>
            </w:pPr>
          </w:p>
          <w:p w:rsidR="00CA4EAF" w:rsidRPr="00FF0833" w:rsidRDefault="00CA4EAF" w:rsidP="00017482">
            <w:pPr>
              <w:jc w:val="both"/>
              <w:rPr>
                <w:rFonts w:ascii="Times New Roman" w:hAnsi="Times New Roman" w:cs="Times New Roman"/>
                <w:sz w:val="24"/>
                <w:szCs w:val="24"/>
              </w:rPr>
            </w:pPr>
          </w:p>
          <w:p w:rsidR="00CA4EAF" w:rsidRPr="00FF0833" w:rsidRDefault="00CA4EAF" w:rsidP="00017482">
            <w:pPr>
              <w:jc w:val="both"/>
              <w:rPr>
                <w:rFonts w:ascii="Times New Roman" w:hAnsi="Times New Roman" w:cs="Times New Roman"/>
                <w:sz w:val="24"/>
                <w:szCs w:val="24"/>
              </w:rPr>
            </w:pPr>
          </w:p>
          <w:p w:rsidR="00CA4EAF" w:rsidRPr="00FF0833" w:rsidRDefault="00CA4EAF" w:rsidP="00017482">
            <w:pPr>
              <w:jc w:val="both"/>
              <w:rPr>
                <w:rFonts w:ascii="Times New Roman" w:hAnsi="Times New Roman" w:cs="Times New Roman"/>
                <w:sz w:val="24"/>
                <w:szCs w:val="24"/>
              </w:rPr>
            </w:pPr>
          </w:p>
          <w:p w:rsidR="00CA4EAF" w:rsidRPr="00FF0833" w:rsidRDefault="00CA4EAF" w:rsidP="00017482">
            <w:pPr>
              <w:jc w:val="both"/>
              <w:rPr>
                <w:rFonts w:ascii="Times New Roman" w:hAnsi="Times New Roman" w:cs="Times New Roman"/>
                <w:sz w:val="24"/>
                <w:szCs w:val="24"/>
              </w:rPr>
            </w:pPr>
          </w:p>
          <w:p w:rsidR="00CA4EAF" w:rsidRPr="00FF0833" w:rsidRDefault="00CA4EAF" w:rsidP="00017482">
            <w:pPr>
              <w:jc w:val="both"/>
              <w:rPr>
                <w:rFonts w:ascii="Times New Roman" w:hAnsi="Times New Roman" w:cs="Times New Roman"/>
                <w:sz w:val="24"/>
                <w:szCs w:val="24"/>
              </w:rPr>
            </w:pPr>
          </w:p>
          <w:p w:rsidR="00CA4EAF" w:rsidRPr="00FF0833" w:rsidRDefault="00CA4EAF" w:rsidP="00017482">
            <w:pPr>
              <w:jc w:val="both"/>
              <w:rPr>
                <w:rFonts w:ascii="Times New Roman" w:hAnsi="Times New Roman" w:cs="Times New Roman"/>
                <w:sz w:val="24"/>
                <w:szCs w:val="24"/>
              </w:rPr>
            </w:pPr>
          </w:p>
          <w:p w:rsidR="00CA4EAF" w:rsidRPr="00FF0833" w:rsidRDefault="00CA4EAF" w:rsidP="00017482">
            <w:pPr>
              <w:jc w:val="both"/>
              <w:rPr>
                <w:rFonts w:ascii="Times New Roman" w:hAnsi="Times New Roman" w:cs="Times New Roman"/>
                <w:sz w:val="24"/>
                <w:szCs w:val="24"/>
              </w:rPr>
            </w:pPr>
          </w:p>
          <w:p w:rsidR="00CA4EAF" w:rsidRPr="00FF0833" w:rsidRDefault="00CA4EAF" w:rsidP="00017482">
            <w:pPr>
              <w:jc w:val="both"/>
              <w:rPr>
                <w:rFonts w:ascii="Times New Roman" w:hAnsi="Times New Roman" w:cs="Times New Roman"/>
                <w:sz w:val="24"/>
                <w:szCs w:val="24"/>
              </w:rPr>
            </w:pPr>
          </w:p>
          <w:p w:rsidR="00CA4EAF" w:rsidRPr="00FF0833" w:rsidRDefault="00CA4EAF" w:rsidP="00017482">
            <w:pPr>
              <w:jc w:val="both"/>
              <w:rPr>
                <w:rFonts w:ascii="Times New Roman" w:hAnsi="Times New Roman" w:cs="Times New Roman"/>
                <w:sz w:val="24"/>
                <w:szCs w:val="24"/>
              </w:rPr>
            </w:pPr>
          </w:p>
          <w:p w:rsidR="00CA4EAF" w:rsidRPr="00FF0833" w:rsidRDefault="00CA4EAF" w:rsidP="00017482">
            <w:pPr>
              <w:jc w:val="both"/>
              <w:rPr>
                <w:rFonts w:ascii="Times New Roman" w:hAnsi="Times New Roman" w:cs="Times New Roman"/>
                <w:sz w:val="24"/>
                <w:szCs w:val="24"/>
              </w:rPr>
            </w:pPr>
          </w:p>
          <w:p w:rsidR="00CA4EAF" w:rsidRPr="00FF0833" w:rsidRDefault="00CA4EAF" w:rsidP="00017482">
            <w:pPr>
              <w:jc w:val="both"/>
              <w:rPr>
                <w:rFonts w:ascii="Times New Roman" w:hAnsi="Times New Roman" w:cs="Times New Roman"/>
                <w:sz w:val="24"/>
                <w:szCs w:val="24"/>
              </w:rPr>
            </w:pPr>
          </w:p>
          <w:p w:rsidR="00017482" w:rsidRPr="00FF0833" w:rsidRDefault="00A83211" w:rsidP="00017482">
            <w:pPr>
              <w:jc w:val="both"/>
              <w:rPr>
                <w:rFonts w:ascii="Times New Roman" w:hAnsi="Times New Roman" w:cs="Times New Roman"/>
                <w:sz w:val="24"/>
                <w:szCs w:val="24"/>
              </w:rPr>
            </w:pPr>
            <w:r w:rsidRPr="00FF0833">
              <w:rPr>
                <w:rFonts w:ascii="Times New Roman" w:hAnsi="Times New Roman" w:cs="Times New Roman"/>
                <w:sz w:val="24"/>
                <w:szCs w:val="24"/>
              </w:rPr>
              <w:t xml:space="preserve">13.3. </w:t>
            </w:r>
            <w:r w:rsidR="00D56C30" w:rsidRPr="00FF0833">
              <w:rPr>
                <w:rFonts w:ascii="Times New Roman" w:hAnsi="Times New Roman" w:cs="Times New Roman"/>
                <w:sz w:val="24"/>
                <w:szCs w:val="24"/>
              </w:rPr>
              <w:t>Не се приема</w:t>
            </w:r>
            <w:r w:rsidR="0041294D" w:rsidRPr="00FF0833">
              <w:rPr>
                <w:rFonts w:ascii="Times New Roman" w:hAnsi="Times New Roman" w:cs="Times New Roman"/>
                <w:sz w:val="24"/>
                <w:szCs w:val="24"/>
              </w:rPr>
              <w:t>.</w:t>
            </w:r>
            <w:r w:rsidR="00D56C30" w:rsidRPr="00FF0833">
              <w:rPr>
                <w:rFonts w:ascii="Times New Roman" w:hAnsi="Times New Roman" w:cs="Times New Roman"/>
                <w:sz w:val="24"/>
                <w:szCs w:val="24"/>
              </w:rPr>
              <w:t xml:space="preserve"> </w:t>
            </w:r>
            <w:r w:rsidR="00CA4EAF" w:rsidRPr="00FF0833">
              <w:rPr>
                <w:rFonts w:ascii="Times New Roman" w:hAnsi="Times New Roman" w:cs="Times New Roman"/>
                <w:sz w:val="24"/>
                <w:szCs w:val="24"/>
              </w:rPr>
              <w:t>По аналогия на Указ 883/1974 г. за прилагане на Закона за нормативните актове чл. 40, ал. 2, т. 2 се посочва броя на ДВ, където актът е обнародван.</w:t>
            </w:r>
          </w:p>
          <w:p w:rsidR="00D56C30" w:rsidRPr="00FF0833" w:rsidRDefault="00D56C30" w:rsidP="00017482">
            <w:pPr>
              <w:jc w:val="both"/>
              <w:rPr>
                <w:rFonts w:ascii="Times New Roman" w:hAnsi="Times New Roman" w:cs="Times New Roman"/>
                <w:sz w:val="24"/>
                <w:szCs w:val="24"/>
              </w:rPr>
            </w:pPr>
          </w:p>
          <w:p w:rsidR="00D56C30" w:rsidRPr="00FF0833" w:rsidRDefault="00D56C30" w:rsidP="00017482">
            <w:pPr>
              <w:jc w:val="both"/>
              <w:rPr>
                <w:rFonts w:ascii="Times New Roman" w:hAnsi="Times New Roman" w:cs="Times New Roman"/>
                <w:sz w:val="24"/>
                <w:szCs w:val="24"/>
              </w:rPr>
            </w:pPr>
          </w:p>
          <w:p w:rsidR="00CA4EAF" w:rsidRPr="00FF0833" w:rsidRDefault="00CA4EAF" w:rsidP="00017482">
            <w:pPr>
              <w:jc w:val="both"/>
              <w:rPr>
                <w:rFonts w:ascii="Times New Roman" w:hAnsi="Times New Roman" w:cs="Times New Roman"/>
                <w:sz w:val="24"/>
                <w:szCs w:val="24"/>
              </w:rPr>
            </w:pPr>
          </w:p>
          <w:p w:rsidR="00CA4EAF" w:rsidRPr="00FF0833" w:rsidRDefault="00CA4EAF" w:rsidP="00017482">
            <w:pPr>
              <w:jc w:val="both"/>
              <w:rPr>
                <w:rFonts w:ascii="Times New Roman" w:hAnsi="Times New Roman" w:cs="Times New Roman"/>
                <w:sz w:val="24"/>
                <w:szCs w:val="24"/>
              </w:rPr>
            </w:pPr>
          </w:p>
          <w:p w:rsidR="00CA4EAF" w:rsidRPr="00FF0833" w:rsidRDefault="00CA4EAF" w:rsidP="00017482">
            <w:pPr>
              <w:jc w:val="both"/>
              <w:rPr>
                <w:rFonts w:ascii="Times New Roman" w:hAnsi="Times New Roman" w:cs="Times New Roman"/>
                <w:sz w:val="24"/>
                <w:szCs w:val="24"/>
              </w:rPr>
            </w:pPr>
          </w:p>
          <w:p w:rsidR="00CA4EAF" w:rsidRPr="00FF0833" w:rsidRDefault="00CA4EAF" w:rsidP="00017482">
            <w:pPr>
              <w:jc w:val="both"/>
              <w:rPr>
                <w:rFonts w:ascii="Times New Roman" w:hAnsi="Times New Roman" w:cs="Times New Roman"/>
                <w:sz w:val="24"/>
                <w:szCs w:val="24"/>
              </w:rPr>
            </w:pPr>
          </w:p>
          <w:p w:rsidR="00CA4EAF" w:rsidRPr="00FF0833" w:rsidRDefault="00CA4EAF" w:rsidP="00017482">
            <w:pPr>
              <w:jc w:val="both"/>
              <w:rPr>
                <w:rFonts w:ascii="Times New Roman" w:hAnsi="Times New Roman" w:cs="Times New Roman"/>
                <w:sz w:val="24"/>
                <w:szCs w:val="24"/>
              </w:rPr>
            </w:pPr>
          </w:p>
          <w:p w:rsidR="00CA4EAF" w:rsidRPr="00FF0833" w:rsidRDefault="00CA4EAF" w:rsidP="00017482">
            <w:pPr>
              <w:jc w:val="both"/>
              <w:rPr>
                <w:rFonts w:ascii="Times New Roman" w:hAnsi="Times New Roman" w:cs="Times New Roman"/>
                <w:sz w:val="24"/>
                <w:szCs w:val="24"/>
              </w:rPr>
            </w:pPr>
          </w:p>
          <w:p w:rsidR="00D56C30" w:rsidRPr="00FF0833" w:rsidRDefault="00A83211" w:rsidP="00017482">
            <w:pPr>
              <w:jc w:val="both"/>
              <w:rPr>
                <w:rFonts w:ascii="Times New Roman" w:hAnsi="Times New Roman" w:cs="Times New Roman"/>
                <w:sz w:val="24"/>
                <w:szCs w:val="24"/>
              </w:rPr>
            </w:pPr>
            <w:r w:rsidRPr="00FF0833">
              <w:rPr>
                <w:rFonts w:ascii="Times New Roman" w:hAnsi="Times New Roman" w:cs="Times New Roman"/>
                <w:sz w:val="24"/>
                <w:szCs w:val="24"/>
              </w:rPr>
              <w:t xml:space="preserve">13.3. </w:t>
            </w:r>
            <w:r w:rsidR="00CA4EAF" w:rsidRPr="00FF0833">
              <w:rPr>
                <w:rFonts w:ascii="Times New Roman" w:hAnsi="Times New Roman" w:cs="Times New Roman"/>
                <w:sz w:val="24"/>
                <w:szCs w:val="24"/>
              </w:rPr>
              <w:t>Не се приема</w:t>
            </w:r>
            <w:r w:rsidR="0041294D" w:rsidRPr="00FF0833">
              <w:rPr>
                <w:rFonts w:ascii="Times New Roman" w:hAnsi="Times New Roman" w:cs="Times New Roman"/>
                <w:sz w:val="24"/>
                <w:szCs w:val="24"/>
              </w:rPr>
              <w:t>.</w:t>
            </w:r>
            <w:r w:rsidR="00CA4EAF" w:rsidRPr="00FF0833">
              <w:rPr>
                <w:rFonts w:ascii="Times New Roman" w:hAnsi="Times New Roman" w:cs="Times New Roman"/>
                <w:sz w:val="24"/>
                <w:szCs w:val="24"/>
              </w:rPr>
              <w:t xml:space="preserve"> По аналогия на Указ 883/1974 г. за прилагане на Закона за нормативните актове чл. 40, ал. 2, т. 2 се посочва броя на ДВ, където актът е обнародван.</w:t>
            </w:r>
          </w:p>
          <w:p w:rsidR="00D56C30" w:rsidRPr="00FF0833" w:rsidRDefault="00D56C30" w:rsidP="00017482">
            <w:pPr>
              <w:jc w:val="both"/>
              <w:rPr>
                <w:rFonts w:ascii="Times New Roman" w:hAnsi="Times New Roman" w:cs="Times New Roman"/>
                <w:sz w:val="24"/>
                <w:szCs w:val="24"/>
              </w:rPr>
            </w:pPr>
          </w:p>
          <w:p w:rsidR="00D56C30" w:rsidRPr="00FF0833" w:rsidRDefault="00D56C30" w:rsidP="00017482">
            <w:pPr>
              <w:jc w:val="both"/>
              <w:rPr>
                <w:rFonts w:ascii="Times New Roman" w:hAnsi="Times New Roman" w:cs="Times New Roman"/>
                <w:sz w:val="24"/>
                <w:szCs w:val="24"/>
              </w:rPr>
            </w:pPr>
          </w:p>
          <w:p w:rsidR="00D56C30" w:rsidRPr="00FF0833" w:rsidRDefault="00D56C30" w:rsidP="00017482">
            <w:pPr>
              <w:jc w:val="both"/>
              <w:rPr>
                <w:rFonts w:ascii="Times New Roman" w:hAnsi="Times New Roman" w:cs="Times New Roman"/>
                <w:sz w:val="24"/>
                <w:szCs w:val="24"/>
              </w:rPr>
            </w:pPr>
          </w:p>
          <w:p w:rsidR="00D56C30" w:rsidRPr="00FF0833" w:rsidRDefault="00D56C30" w:rsidP="00017482">
            <w:pPr>
              <w:jc w:val="both"/>
              <w:rPr>
                <w:rFonts w:ascii="Times New Roman" w:hAnsi="Times New Roman" w:cs="Times New Roman"/>
                <w:sz w:val="24"/>
                <w:szCs w:val="24"/>
              </w:rPr>
            </w:pPr>
          </w:p>
          <w:p w:rsidR="00D56C30" w:rsidRPr="00FF0833" w:rsidRDefault="00D56C30" w:rsidP="00017482">
            <w:pPr>
              <w:jc w:val="both"/>
              <w:rPr>
                <w:rFonts w:ascii="Times New Roman" w:hAnsi="Times New Roman" w:cs="Times New Roman"/>
                <w:sz w:val="24"/>
                <w:szCs w:val="24"/>
              </w:rPr>
            </w:pPr>
          </w:p>
          <w:p w:rsidR="00D56C30" w:rsidRPr="00FF0833" w:rsidRDefault="00D56C30" w:rsidP="00017482">
            <w:pPr>
              <w:jc w:val="both"/>
              <w:rPr>
                <w:rFonts w:ascii="Times New Roman" w:hAnsi="Times New Roman" w:cs="Times New Roman"/>
                <w:sz w:val="24"/>
                <w:szCs w:val="24"/>
              </w:rPr>
            </w:pPr>
          </w:p>
          <w:p w:rsidR="00D56C30" w:rsidRPr="00FF0833" w:rsidRDefault="00D56C30" w:rsidP="00017482">
            <w:pPr>
              <w:jc w:val="both"/>
              <w:rPr>
                <w:rFonts w:ascii="Times New Roman" w:hAnsi="Times New Roman" w:cs="Times New Roman"/>
                <w:sz w:val="24"/>
                <w:szCs w:val="24"/>
              </w:rPr>
            </w:pPr>
          </w:p>
          <w:p w:rsidR="00D56C30" w:rsidRPr="00FF0833" w:rsidRDefault="00D56C30" w:rsidP="00017482">
            <w:pPr>
              <w:jc w:val="both"/>
              <w:rPr>
                <w:rFonts w:ascii="Times New Roman" w:hAnsi="Times New Roman" w:cs="Times New Roman"/>
                <w:sz w:val="24"/>
                <w:szCs w:val="24"/>
              </w:rPr>
            </w:pPr>
          </w:p>
          <w:p w:rsidR="00D56C30" w:rsidRPr="00FF0833" w:rsidRDefault="00D56C30" w:rsidP="00017482">
            <w:pPr>
              <w:jc w:val="both"/>
              <w:rPr>
                <w:rFonts w:ascii="Times New Roman" w:hAnsi="Times New Roman" w:cs="Times New Roman"/>
                <w:sz w:val="24"/>
                <w:szCs w:val="24"/>
              </w:rPr>
            </w:pPr>
          </w:p>
          <w:p w:rsidR="00D56C30" w:rsidRPr="00FF0833" w:rsidRDefault="00CA4EAF" w:rsidP="00017482">
            <w:pPr>
              <w:jc w:val="both"/>
              <w:rPr>
                <w:rFonts w:ascii="Times New Roman" w:hAnsi="Times New Roman" w:cs="Times New Roman"/>
                <w:sz w:val="24"/>
                <w:szCs w:val="24"/>
              </w:rPr>
            </w:pPr>
            <w:r w:rsidRPr="00FF0833">
              <w:rPr>
                <w:rFonts w:ascii="Times New Roman" w:hAnsi="Times New Roman" w:cs="Times New Roman"/>
                <w:sz w:val="24"/>
                <w:szCs w:val="24"/>
              </w:rPr>
              <w:t xml:space="preserve">14.2. </w:t>
            </w:r>
            <w:r w:rsidR="00D56C30" w:rsidRPr="00FF0833">
              <w:rPr>
                <w:rFonts w:ascii="Times New Roman" w:hAnsi="Times New Roman" w:cs="Times New Roman"/>
                <w:sz w:val="24"/>
                <w:szCs w:val="24"/>
              </w:rPr>
              <w:t xml:space="preserve">Не се приема. </w:t>
            </w:r>
            <w:r w:rsidR="00F918D0" w:rsidRPr="00FF0833">
              <w:rPr>
                <w:rFonts w:ascii="Times New Roman" w:hAnsi="Times New Roman" w:cs="Times New Roman"/>
                <w:sz w:val="24"/>
                <w:szCs w:val="24"/>
              </w:rPr>
              <w:t xml:space="preserve">Текстът предвиден в условията  за кандидатстване, свързан с обоснованост на разходите чрез прилагане на </w:t>
            </w:r>
            <w:r w:rsidRPr="00FF0833">
              <w:rPr>
                <w:rFonts w:ascii="Times New Roman" w:hAnsi="Times New Roman" w:cs="Times New Roman"/>
                <w:sz w:val="24"/>
                <w:szCs w:val="24"/>
              </w:rPr>
              <w:t>списък с активи</w:t>
            </w:r>
            <w:r w:rsidR="0030219F" w:rsidRPr="00FF0833">
              <w:rPr>
                <w:rFonts w:ascii="Times New Roman" w:hAnsi="Times New Roman" w:cs="Times New Roman"/>
                <w:sz w:val="24"/>
                <w:szCs w:val="24"/>
              </w:rPr>
              <w:t xml:space="preserve">, дейности и услуги за които са определени </w:t>
            </w:r>
            <w:r w:rsidR="00F918D0" w:rsidRPr="00FF0833">
              <w:rPr>
                <w:rFonts w:ascii="Times New Roman" w:hAnsi="Times New Roman" w:cs="Times New Roman"/>
                <w:sz w:val="24"/>
                <w:szCs w:val="24"/>
              </w:rPr>
              <w:t xml:space="preserve">референтни </w:t>
            </w:r>
            <w:r w:rsidR="0030219F" w:rsidRPr="00FF0833">
              <w:rPr>
                <w:rFonts w:ascii="Times New Roman" w:hAnsi="Times New Roman" w:cs="Times New Roman"/>
                <w:sz w:val="24"/>
                <w:szCs w:val="24"/>
              </w:rPr>
              <w:t xml:space="preserve">разходи е съобразен с съдебната практика. </w:t>
            </w:r>
          </w:p>
          <w:p w:rsidR="00D56C30" w:rsidRPr="00FF0833" w:rsidRDefault="00D56C30" w:rsidP="00017482">
            <w:pPr>
              <w:jc w:val="both"/>
              <w:rPr>
                <w:rFonts w:ascii="Times New Roman" w:hAnsi="Times New Roman" w:cs="Times New Roman"/>
                <w:sz w:val="24"/>
                <w:szCs w:val="24"/>
              </w:rPr>
            </w:pPr>
          </w:p>
          <w:p w:rsidR="00D56C30" w:rsidRPr="00FF0833" w:rsidRDefault="00D56C30" w:rsidP="00017482">
            <w:pPr>
              <w:jc w:val="both"/>
              <w:rPr>
                <w:rFonts w:ascii="Times New Roman" w:hAnsi="Times New Roman" w:cs="Times New Roman"/>
                <w:sz w:val="24"/>
                <w:szCs w:val="24"/>
              </w:rPr>
            </w:pPr>
          </w:p>
          <w:p w:rsidR="00D56C30" w:rsidRPr="00FF0833" w:rsidRDefault="00D56C30" w:rsidP="00017482">
            <w:pPr>
              <w:jc w:val="both"/>
              <w:rPr>
                <w:rFonts w:ascii="Times New Roman" w:hAnsi="Times New Roman" w:cs="Times New Roman"/>
                <w:sz w:val="24"/>
                <w:szCs w:val="24"/>
              </w:rPr>
            </w:pPr>
          </w:p>
          <w:p w:rsidR="00D56C30" w:rsidRPr="00FF0833" w:rsidRDefault="00D56C30" w:rsidP="00017482">
            <w:pPr>
              <w:jc w:val="both"/>
              <w:rPr>
                <w:rFonts w:ascii="Times New Roman" w:hAnsi="Times New Roman" w:cs="Times New Roman"/>
                <w:sz w:val="24"/>
                <w:szCs w:val="24"/>
              </w:rPr>
            </w:pPr>
          </w:p>
          <w:p w:rsidR="00D56C30" w:rsidRPr="00FF0833" w:rsidRDefault="00D56C30" w:rsidP="00017482">
            <w:pPr>
              <w:jc w:val="both"/>
              <w:rPr>
                <w:rFonts w:ascii="Times New Roman" w:hAnsi="Times New Roman" w:cs="Times New Roman"/>
                <w:sz w:val="24"/>
                <w:szCs w:val="24"/>
              </w:rPr>
            </w:pPr>
          </w:p>
          <w:p w:rsidR="00D56C30" w:rsidRPr="00FF0833" w:rsidRDefault="00D56C30" w:rsidP="00017482">
            <w:pPr>
              <w:jc w:val="both"/>
              <w:rPr>
                <w:rFonts w:ascii="Times New Roman" w:hAnsi="Times New Roman" w:cs="Times New Roman"/>
                <w:sz w:val="24"/>
                <w:szCs w:val="24"/>
              </w:rPr>
            </w:pPr>
          </w:p>
          <w:p w:rsidR="00D56C30" w:rsidRPr="00FF0833" w:rsidRDefault="00D56C30" w:rsidP="00017482">
            <w:pPr>
              <w:jc w:val="both"/>
              <w:rPr>
                <w:rFonts w:ascii="Times New Roman" w:hAnsi="Times New Roman" w:cs="Times New Roman"/>
                <w:sz w:val="24"/>
                <w:szCs w:val="24"/>
              </w:rPr>
            </w:pPr>
          </w:p>
          <w:p w:rsidR="00D56C30" w:rsidRPr="00FF0833" w:rsidRDefault="00D56C30" w:rsidP="00017482">
            <w:pPr>
              <w:jc w:val="both"/>
              <w:rPr>
                <w:rFonts w:ascii="Times New Roman" w:hAnsi="Times New Roman" w:cs="Times New Roman"/>
                <w:sz w:val="24"/>
                <w:szCs w:val="24"/>
              </w:rPr>
            </w:pPr>
          </w:p>
          <w:p w:rsidR="00D56C30" w:rsidRPr="00FF0833" w:rsidRDefault="00D56C30" w:rsidP="00017482">
            <w:pPr>
              <w:jc w:val="both"/>
              <w:rPr>
                <w:rFonts w:ascii="Times New Roman" w:hAnsi="Times New Roman" w:cs="Times New Roman"/>
                <w:sz w:val="24"/>
                <w:szCs w:val="24"/>
              </w:rPr>
            </w:pPr>
          </w:p>
          <w:p w:rsidR="00D56C30" w:rsidRPr="00FF0833" w:rsidRDefault="00D56C30" w:rsidP="00017482">
            <w:pPr>
              <w:jc w:val="both"/>
              <w:rPr>
                <w:rFonts w:ascii="Times New Roman" w:hAnsi="Times New Roman" w:cs="Times New Roman"/>
                <w:sz w:val="24"/>
                <w:szCs w:val="24"/>
              </w:rPr>
            </w:pPr>
          </w:p>
          <w:p w:rsidR="00D56C30" w:rsidRPr="00FF0833" w:rsidRDefault="00D56C30" w:rsidP="00017482">
            <w:pPr>
              <w:jc w:val="both"/>
              <w:rPr>
                <w:rFonts w:ascii="Times New Roman" w:hAnsi="Times New Roman" w:cs="Times New Roman"/>
                <w:sz w:val="24"/>
                <w:szCs w:val="24"/>
              </w:rPr>
            </w:pPr>
          </w:p>
          <w:p w:rsidR="00D56C30" w:rsidRPr="00FF0833" w:rsidRDefault="00D56C30" w:rsidP="00017482">
            <w:pPr>
              <w:jc w:val="both"/>
              <w:rPr>
                <w:rFonts w:ascii="Times New Roman" w:hAnsi="Times New Roman" w:cs="Times New Roman"/>
                <w:sz w:val="24"/>
                <w:szCs w:val="24"/>
              </w:rPr>
            </w:pPr>
          </w:p>
          <w:p w:rsidR="00D56C30" w:rsidRPr="00FF0833" w:rsidRDefault="00D56C30" w:rsidP="00017482">
            <w:pPr>
              <w:jc w:val="both"/>
              <w:rPr>
                <w:rFonts w:ascii="Times New Roman" w:hAnsi="Times New Roman" w:cs="Times New Roman"/>
                <w:sz w:val="24"/>
                <w:szCs w:val="24"/>
              </w:rPr>
            </w:pPr>
          </w:p>
          <w:p w:rsidR="00D56C30" w:rsidRPr="00FF0833" w:rsidRDefault="00D56C30" w:rsidP="00017482">
            <w:pPr>
              <w:jc w:val="both"/>
              <w:rPr>
                <w:rFonts w:ascii="Times New Roman" w:hAnsi="Times New Roman" w:cs="Times New Roman"/>
                <w:sz w:val="24"/>
                <w:szCs w:val="24"/>
              </w:rPr>
            </w:pPr>
          </w:p>
          <w:p w:rsidR="00D56C30" w:rsidRPr="00FF0833" w:rsidRDefault="00D56C30" w:rsidP="00017482">
            <w:pPr>
              <w:jc w:val="both"/>
              <w:rPr>
                <w:rFonts w:ascii="Times New Roman" w:hAnsi="Times New Roman" w:cs="Times New Roman"/>
                <w:sz w:val="24"/>
                <w:szCs w:val="24"/>
              </w:rPr>
            </w:pPr>
          </w:p>
          <w:p w:rsidR="00D56C30" w:rsidRPr="00FF0833" w:rsidRDefault="00D56C30" w:rsidP="00017482">
            <w:pPr>
              <w:jc w:val="both"/>
              <w:rPr>
                <w:rFonts w:ascii="Times New Roman" w:hAnsi="Times New Roman" w:cs="Times New Roman"/>
                <w:sz w:val="24"/>
                <w:szCs w:val="24"/>
              </w:rPr>
            </w:pPr>
          </w:p>
          <w:p w:rsidR="00D56C30" w:rsidRPr="00FF0833" w:rsidRDefault="00D56C30" w:rsidP="00017482">
            <w:pPr>
              <w:jc w:val="both"/>
              <w:rPr>
                <w:rFonts w:ascii="Times New Roman" w:hAnsi="Times New Roman" w:cs="Times New Roman"/>
                <w:sz w:val="24"/>
                <w:szCs w:val="24"/>
              </w:rPr>
            </w:pPr>
          </w:p>
          <w:p w:rsidR="00D56C30" w:rsidRPr="00FF0833" w:rsidRDefault="00D56C30" w:rsidP="00017482">
            <w:pPr>
              <w:jc w:val="both"/>
              <w:rPr>
                <w:rFonts w:ascii="Times New Roman" w:hAnsi="Times New Roman" w:cs="Times New Roman"/>
                <w:sz w:val="24"/>
                <w:szCs w:val="24"/>
              </w:rPr>
            </w:pPr>
          </w:p>
          <w:p w:rsidR="00D56C30" w:rsidRPr="00FF0833" w:rsidRDefault="00D56C30" w:rsidP="00017482">
            <w:pPr>
              <w:jc w:val="both"/>
              <w:rPr>
                <w:rFonts w:ascii="Times New Roman" w:hAnsi="Times New Roman" w:cs="Times New Roman"/>
                <w:sz w:val="24"/>
                <w:szCs w:val="24"/>
              </w:rPr>
            </w:pPr>
          </w:p>
          <w:p w:rsidR="00D56C30" w:rsidRPr="00FF0833" w:rsidRDefault="00D56C30" w:rsidP="00017482">
            <w:pPr>
              <w:jc w:val="both"/>
              <w:rPr>
                <w:rFonts w:ascii="Times New Roman" w:hAnsi="Times New Roman" w:cs="Times New Roman"/>
                <w:sz w:val="24"/>
                <w:szCs w:val="24"/>
              </w:rPr>
            </w:pPr>
          </w:p>
          <w:p w:rsidR="00D56C30" w:rsidRPr="00FF0833" w:rsidRDefault="00D56C30" w:rsidP="00017482">
            <w:pPr>
              <w:jc w:val="both"/>
              <w:rPr>
                <w:rFonts w:ascii="Times New Roman" w:hAnsi="Times New Roman" w:cs="Times New Roman"/>
                <w:sz w:val="24"/>
                <w:szCs w:val="24"/>
              </w:rPr>
            </w:pPr>
          </w:p>
          <w:p w:rsidR="00D56C30" w:rsidRPr="00FF0833" w:rsidRDefault="00D56C30" w:rsidP="00017482">
            <w:pPr>
              <w:jc w:val="both"/>
              <w:rPr>
                <w:rFonts w:ascii="Times New Roman" w:hAnsi="Times New Roman" w:cs="Times New Roman"/>
                <w:sz w:val="24"/>
                <w:szCs w:val="24"/>
              </w:rPr>
            </w:pPr>
          </w:p>
          <w:p w:rsidR="00D56C30" w:rsidRPr="00FF0833" w:rsidRDefault="00D56C30" w:rsidP="00017482">
            <w:pPr>
              <w:jc w:val="both"/>
              <w:rPr>
                <w:rFonts w:ascii="Times New Roman" w:hAnsi="Times New Roman" w:cs="Times New Roman"/>
                <w:sz w:val="24"/>
                <w:szCs w:val="24"/>
              </w:rPr>
            </w:pPr>
          </w:p>
          <w:p w:rsidR="00D56C30" w:rsidRPr="00FF0833" w:rsidRDefault="00D56C30" w:rsidP="00017482">
            <w:pPr>
              <w:jc w:val="both"/>
              <w:rPr>
                <w:rFonts w:ascii="Times New Roman" w:hAnsi="Times New Roman" w:cs="Times New Roman"/>
                <w:sz w:val="24"/>
                <w:szCs w:val="24"/>
              </w:rPr>
            </w:pPr>
          </w:p>
          <w:p w:rsidR="00D56C30" w:rsidRPr="00FF0833" w:rsidRDefault="00D56C30" w:rsidP="00017482">
            <w:pPr>
              <w:jc w:val="both"/>
              <w:rPr>
                <w:rFonts w:ascii="Times New Roman" w:hAnsi="Times New Roman" w:cs="Times New Roman"/>
                <w:sz w:val="24"/>
                <w:szCs w:val="24"/>
              </w:rPr>
            </w:pPr>
          </w:p>
          <w:p w:rsidR="00D56C30" w:rsidRPr="00FF0833" w:rsidRDefault="00D56C30" w:rsidP="00017482">
            <w:pPr>
              <w:jc w:val="both"/>
              <w:rPr>
                <w:rFonts w:ascii="Times New Roman" w:hAnsi="Times New Roman" w:cs="Times New Roman"/>
                <w:sz w:val="24"/>
                <w:szCs w:val="24"/>
              </w:rPr>
            </w:pPr>
          </w:p>
          <w:p w:rsidR="00D56C30" w:rsidRPr="00FF0833" w:rsidRDefault="00D56C30" w:rsidP="00017482">
            <w:pPr>
              <w:jc w:val="both"/>
              <w:rPr>
                <w:rFonts w:ascii="Times New Roman" w:hAnsi="Times New Roman" w:cs="Times New Roman"/>
                <w:sz w:val="24"/>
                <w:szCs w:val="24"/>
              </w:rPr>
            </w:pPr>
          </w:p>
          <w:p w:rsidR="000306DE" w:rsidRPr="00FF0833" w:rsidRDefault="000306DE" w:rsidP="000306DE">
            <w:pPr>
              <w:rPr>
                <w:rFonts w:ascii="Times New Roman" w:hAnsi="Times New Roman" w:cs="Times New Roman"/>
                <w:sz w:val="24"/>
                <w:szCs w:val="24"/>
              </w:rPr>
            </w:pPr>
            <w:r w:rsidRPr="00FF0833">
              <w:rPr>
                <w:rFonts w:ascii="Times New Roman" w:hAnsi="Times New Roman" w:cs="Times New Roman"/>
                <w:sz w:val="24"/>
                <w:szCs w:val="24"/>
              </w:rPr>
              <w:t>14.2</w:t>
            </w:r>
            <w:r w:rsidR="0041294D" w:rsidRPr="00FF0833">
              <w:rPr>
                <w:rFonts w:ascii="Times New Roman" w:hAnsi="Times New Roman" w:cs="Times New Roman"/>
                <w:sz w:val="24"/>
                <w:szCs w:val="24"/>
              </w:rPr>
              <w:t>.</w:t>
            </w:r>
          </w:p>
          <w:p w:rsidR="000306DE" w:rsidRPr="00FF0833" w:rsidRDefault="000306DE" w:rsidP="000306DE">
            <w:pPr>
              <w:rPr>
                <w:rFonts w:ascii="Times New Roman" w:hAnsi="Times New Roman" w:cs="Times New Roman"/>
                <w:sz w:val="24"/>
                <w:szCs w:val="24"/>
              </w:rPr>
            </w:pPr>
          </w:p>
          <w:p w:rsidR="000306DE" w:rsidRPr="00FF0833" w:rsidRDefault="000306DE" w:rsidP="000306DE">
            <w:pPr>
              <w:rPr>
                <w:rFonts w:ascii="Times New Roman" w:hAnsi="Times New Roman" w:cs="Times New Roman"/>
                <w:sz w:val="24"/>
                <w:szCs w:val="24"/>
              </w:rPr>
            </w:pPr>
            <w:r w:rsidRPr="00FF0833">
              <w:rPr>
                <w:rFonts w:ascii="Times New Roman" w:hAnsi="Times New Roman" w:cs="Times New Roman"/>
                <w:sz w:val="24"/>
                <w:szCs w:val="24"/>
              </w:rPr>
              <w:t xml:space="preserve">1. </w:t>
            </w:r>
            <w:r w:rsidR="0030219F" w:rsidRPr="00FF0833">
              <w:rPr>
                <w:rFonts w:ascii="Times New Roman" w:hAnsi="Times New Roman" w:cs="Times New Roman"/>
                <w:sz w:val="24"/>
                <w:szCs w:val="24"/>
              </w:rPr>
              <w:t xml:space="preserve">Не се приема. </w:t>
            </w:r>
          </w:p>
          <w:p w:rsidR="000306DE" w:rsidRPr="00FF0833" w:rsidRDefault="000306DE" w:rsidP="000306DE">
            <w:pPr>
              <w:rPr>
                <w:rFonts w:ascii="Times New Roman" w:hAnsi="Times New Roman" w:cs="Times New Roman"/>
                <w:sz w:val="24"/>
                <w:szCs w:val="24"/>
              </w:rPr>
            </w:pPr>
            <w:r w:rsidRPr="00FF0833">
              <w:rPr>
                <w:rFonts w:ascii="Times New Roman" w:hAnsi="Times New Roman" w:cs="Times New Roman"/>
                <w:sz w:val="24"/>
                <w:szCs w:val="24"/>
              </w:rPr>
              <w:t xml:space="preserve">Печатът гарантира недвусмислено </w:t>
            </w:r>
            <w:r w:rsidR="0030219F" w:rsidRPr="00FF0833">
              <w:rPr>
                <w:rFonts w:ascii="Times New Roman" w:hAnsi="Times New Roman" w:cs="Times New Roman"/>
                <w:sz w:val="24"/>
                <w:szCs w:val="24"/>
              </w:rPr>
              <w:t xml:space="preserve">идентичността/произхода на представения документ. </w:t>
            </w:r>
          </w:p>
          <w:p w:rsidR="000306DE" w:rsidRPr="00FF0833" w:rsidRDefault="000306DE" w:rsidP="000306DE">
            <w:pPr>
              <w:rPr>
                <w:rFonts w:ascii="Times New Roman" w:hAnsi="Times New Roman" w:cs="Times New Roman"/>
                <w:sz w:val="24"/>
                <w:szCs w:val="24"/>
              </w:rPr>
            </w:pPr>
          </w:p>
          <w:p w:rsidR="000306DE" w:rsidRPr="00FF0833" w:rsidRDefault="000306DE" w:rsidP="000306DE">
            <w:pPr>
              <w:rPr>
                <w:rFonts w:ascii="Times New Roman" w:hAnsi="Times New Roman" w:cs="Times New Roman"/>
                <w:sz w:val="24"/>
                <w:szCs w:val="24"/>
              </w:rPr>
            </w:pPr>
          </w:p>
          <w:p w:rsidR="000306DE" w:rsidRPr="00FF0833" w:rsidRDefault="000306DE" w:rsidP="000306DE">
            <w:pPr>
              <w:rPr>
                <w:rFonts w:ascii="Times New Roman" w:hAnsi="Times New Roman" w:cs="Times New Roman"/>
                <w:sz w:val="24"/>
                <w:szCs w:val="24"/>
              </w:rPr>
            </w:pPr>
          </w:p>
          <w:p w:rsidR="00F918D0" w:rsidRPr="00FF0833" w:rsidRDefault="000306DE" w:rsidP="000306DE">
            <w:pPr>
              <w:rPr>
                <w:rFonts w:ascii="Times New Roman" w:hAnsi="Times New Roman" w:cs="Times New Roman"/>
                <w:sz w:val="24"/>
                <w:szCs w:val="24"/>
              </w:rPr>
            </w:pPr>
            <w:r w:rsidRPr="00FF0833">
              <w:rPr>
                <w:rFonts w:ascii="Times New Roman" w:hAnsi="Times New Roman" w:cs="Times New Roman"/>
                <w:sz w:val="24"/>
                <w:szCs w:val="24"/>
              </w:rPr>
              <w:t>2. Приема се</w:t>
            </w:r>
            <w:r w:rsidR="00A83211" w:rsidRPr="00FF0833">
              <w:rPr>
                <w:rFonts w:ascii="Times New Roman" w:hAnsi="Times New Roman" w:cs="Times New Roman"/>
                <w:sz w:val="24"/>
                <w:szCs w:val="24"/>
              </w:rPr>
              <w:t>. Предвидена е възможност за прилагане на оферта, подписана с КЕП от страна на оферента</w:t>
            </w:r>
            <w:r w:rsidR="0041294D" w:rsidRPr="00FF0833">
              <w:rPr>
                <w:rFonts w:ascii="Times New Roman" w:hAnsi="Times New Roman" w:cs="Times New Roman"/>
                <w:sz w:val="24"/>
                <w:szCs w:val="24"/>
              </w:rPr>
              <w:t>.</w:t>
            </w:r>
          </w:p>
          <w:p w:rsidR="00F918D0" w:rsidRPr="00FF0833" w:rsidRDefault="00F918D0" w:rsidP="00017482">
            <w:pPr>
              <w:jc w:val="both"/>
              <w:rPr>
                <w:rFonts w:ascii="Times New Roman" w:hAnsi="Times New Roman" w:cs="Times New Roman"/>
                <w:sz w:val="24"/>
                <w:szCs w:val="24"/>
              </w:rPr>
            </w:pPr>
          </w:p>
          <w:p w:rsidR="00F918D0" w:rsidRPr="00FF0833" w:rsidRDefault="00F918D0" w:rsidP="00017482">
            <w:pPr>
              <w:jc w:val="both"/>
              <w:rPr>
                <w:rFonts w:ascii="Times New Roman" w:hAnsi="Times New Roman" w:cs="Times New Roman"/>
                <w:sz w:val="24"/>
                <w:szCs w:val="24"/>
              </w:rPr>
            </w:pPr>
          </w:p>
          <w:p w:rsidR="00F918D0" w:rsidRPr="00FF0833" w:rsidRDefault="00F918D0" w:rsidP="00017482">
            <w:pPr>
              <w:jc w:val="both"/>
              <w:rPr>
                <w:rFonts w:ascii="Times New Roman" w:hAnsi="Times New Roman" w:cs="Times New Roman"/>
                <w:sz w:val="24"/>
                <w:szCs w:val="24"/>
              </w:rPr>
            </w:pPr>
          </w:p>
          <w:p w:rsidR="00F918D0" w:rsidRPr="00FF0833" w:rsidRDefault="00F918D0" w:rsidP="00017482">
            <w:pPr>
              <w:jc w:val="both"/>
              <w:rPr>
                <w:rFonts w:ascii="Times New Roman" w:hAnsi="Times New Roman" w:cs="Times New Roman"/>
                <w:sz w:val="24"/>
                <w:szCs w:val="24"/>
              </w:rPr>
            </w:pPr>
          </w:p>
          <w:p w:rsidR="00F918D0" w:rsidRPr="00FF0833" w:rsidRDefault="00F918D0" w:rsidP="00017482">
            <w:pPr>
              <w:jc w:val="both"/>
              <w:rPr>
                <w:rFonts w:ascii="Times New Roman" w:hAnsi="Times New Roman" w:cs="Times New Roman"/>
                <w:sz w:val="24"/>
                <w:szCs w:val="24"/>
              </w:rPr>
            </w:pPr>
          </w:p>
          <w:p w:rsidR="00F918D0" w:rsidRPr="00FF0833" w:rsidRDefault="00F918D0" w:rsidP="00017482">
            <w:pPr>
              <w:jc w:val="both"/>
              <w:rPr>
                <w:rFonts w:ascii="Times New Roman" w:hAnsi="Times New Roman" w:cs="Times New Roman"/>
                <w:sz w:val="24"/>
                <w:szCs w:val="24"/>
              </w:rPr>
            </w:pPr>
          </w:p>
          <w:p w:rsidR="00F918D0" w:rsidRPr="00FF0833" w:rsidRDefault="00F918D0" w:rsidP="00017482">
            <w:pPr>
              <w:jc w:val="both"/>
              <w:rPr>
                <w:rFonts w:ascii="Times New Roman" w:hAnsi="Times New Roman" w:cs="Times New Roman"/>
                <w:sz w:val="24"/>
                <w:szCs w:val="24"/>
              </w:rPr>
            </w:pPr>
          </w:p>
          <w:p w:rsidR="00F918D0" w:rsidRPr="00FF0833" w:rsidRDefault="00F918D0" w:rsidP="00017482">
            <w:pPr>
              <w:jc w:val="both"/>
              <w:rPr>
                <w:rFonts w:ascii="Times New Roman" w:hAnsi="Times New Roman" w:cs="Times New Roman"/>
                <w:sz w:val="24"/>
                <w:szCs w:val="24"/>
              </w:rPr>
            </w:pPr>
          </w:p>
          <w:p w:rsidR="00F918D0" w:rsidRPr="00FF0833" w:rsidRDefault="00F918D0" w:rsidP="00017482">
            <w:pPr>
              <w:jc w:val="both"/>
              <w:rPr>
                <w:rFonts w:ascii="Times New Roman" w:hAnsi="Times New Roman" w:cs="Times New Roman"/>
                <w:sz w:val="24"/>
                <w:szCs w:val="24"/>
              </w:rPr>
            </w:pPr>
          </w:p>
          <w:p w:rsidR="00F918D0" w:rsidRPr="00FF0833" w:rsidRDefault="00F918D0" w:rsidP="00017482">
            <w:pPr>
              <w:jc w:val="both"/>
              <w:rPr>
                <w:rFonts w:ascii="Times New Roman" w:hAnsi="Times New Roman" w:cs="Times New Roman"/>
                <w:sz w:val="24"/>
                <w:szCs w:val="24"/>
              </w:rPr>
            </w:pPr>
          </w:p>
          <w:p w:rsidR="00F918D0" w:rsidRPr="00FF0833" w:rsidRDefault="00F918D0" w:rsidP="00017482">
            <w:pPr>
              <w:jc w:val="both"/>
              <w:rPr>
                <w:rFonts w:ascii="Times New Roman" w:hAnsi="Times New Roman" w:cs="Times New Roman"/>
                <w:sz w:val="24"/>
                <w:szCs w:val="24"/>
              </w:rPr>
            </w:pPr>
          </w:p>
          <w:p w:rsidR="00F918D0" w:rsidRPr="00FF0833" w:rsidRDefault="00F918D0" w:rsidP="00017482">
            <w:pPr>
              <w:jc w:val="both"/>
              <w:rPr>
                <w:rFonts w:ascii="Times New Roman" w:hAnsi="Times New Roman" w:cs="Times New Roman"/>
                <w:sz w:val="24"/>
                <w:szCs w:val="24"/>
              </w:rPr>
            </w:pPr>
          </w:p>
          <w:p w:rsidR="00F918D0" w:rsidRPr="00FF0833" w:rsidRDefault="00F918D0" w:rsidP="00017482">
            <w:pPr>
              <w:jc w:val="both"/>
              <w:rPr>
                <w:rFonts w:ascii="Times New Roman" w:hAnsi="Times New Roman" w:cs="Times New Roman"/>
                <w:sz w:val="24"/>
                <w:szCs w:val="24"/>
              </w:rPr>
            </w:pPr>
          </w:p>
          <w:p w:rsidR="00F918D0" w:rsidRPr="00FF0833" w:rsidRDefault="00F918D0" w:rsidP="00017482">
            <w:pPr>
              <w:jc w:val="both"/>
              <w:rPr>
                <w:rFonts w:ascii="Times New Roman" w:hAnsi="Times New Roman" w:cs="Times New Roman"/>
                <w:sz w:val="24"/>
                <w:szCs w:val="24"/>
              </w:rPr>
            </w:pPr>
          </w:p>
          <w:p w:rsidR="00F918D0" w:rsidRPr="00FF0833" w:rsidRDefault="00F918D0" w:rsidP="00017482">
            <w:pPr>
              <w:jc w:val="both"/>
              <w:rPr>
                <w:rFonts w:ascii="Times New Roman" w:hAnsi="Times New Roman" w:cs="Times New Roman"/>
                <w:sz w:val="24"/>
                <w:szCs w:val="24"/>
              </w:rPr>
            </w:pPr>
          </w:p>
          <w:p w:rsidR="00F918D0" w:rsidRPr="00FF0833" w:rsidRDefault="00F918D0" w:rsidP="00017482">
            <w:pPr>
              <w:jc w:val="both"/>
              <w:rPr>
                <w:rFonts w:ascii="Times New Roman" w:hAnsi="Times New Roman" w:cs="Times New Roman"/>
                <w:sz w:val="24"/>
                <w:szCs w:val="24"/>
              </w:rPr>
            </w:pPr>
          </w:p>
          <w:p w:rsidR="00F918D0" w:rsidRPr="00FF0833" w:rsidRDefault="00F918D0" w:rsidP="00017482">
            <w:pPr>
              <w:jc w:val="both"/>
              <w:rPr>
                <w:rFonts w:ascii="Times New Roman" w:hAnsi="Times New Roman" w:cs="Times New Roman"/>
                <w:sz w:val="24"/>
                <w:szCs w:val="24"/>
              </w:rPr>
            </w:pPr>
          </w:p>
          <w:p w:rsidR="00F918D0" w:rsidRPr="00FF0833" w:rsidRDefault="00F918D0" w:rsidP="00017482">
            <w:pPr>
              <w:jc w:val="both"/>
              <w:rPr>
                <w:rFonts w:ascii="Times New Roman" w:hAnsi="Times New Roman" w:cs="Times New Roman"/>
                <w:sz w:val="24"/>
                <w:szCs w:val="24"/>
              </w:rPr>
            </w:pPr>
          </w:p>
          <w:p w:rsidR="00F918D0" w:rsidRPr="00FF0833" w:rsidRDefault="00F918D0" w:rsidP="00017482">
            <w:pPr>
              <w:jc w:val="both"/>
              <w:rPr>
                <w:rFonts w:ascii="Times New Roman" w:hAnsi="Times New Roman" w:cs="Times New Roman"/>
                <w:sz w:val="24"/>
                <w:szCs w:val="24"/>
              </w:rPr>
            </w:pPr>
          </w:p>
          <w:p w:rsidR="00F918D0" w:rsidRPr="00FF0833" w:rsidRDefault="00F918D0" w:rsidP="00017482">
            <w:pPr>
              <w:jc w:val="both"/>
              <w:rPr>
                <w:rFonts w:ascii="Times New Roman" w:hAnsi="Times New Roman" w:cs="Times New Roman"/>
                <w:sz w:val="24"/>
                <w:szCs w:val="24"/>
              </w:rPr>
            </w:pPr>
          </w:p>
          <w:p w:rsidR="00F918D0" w:rsidRPr="00FF0833" w:rsidRDefault="00F918D0" w:rsidP="00017482">
            <w:pPr>
              <w:jc w:val="both"/>
              <w:rPr>
                <w:rFonts w:ascii="Times New Roman" w:hAnsi="Times New Roman" w:cs="Times New Roman"/>
                <w:sz w:val="24"/>
                <w:szCs w:val="24"/>
              </w:rPr>
            </w:pPr>
          </w:p>
          <w:p w:rsidR="00F918D0" w:rsidRPr="00FF0833" w:rsidRDefault="00F918D0" w:rsidP="00017482">
            <w:pPr>
              <w:jc w:val="both"/>
              <w:rPr>
                <w:rFonts w:ascii="Times New Roman" w:hAnsi="Times New Roman" w:cs="Times New Roman"/>
                <w:sz w:val="24"/>
                <w:szCs w:val="24"/>
              </w:rPr>
            </w:pPr>
          </w:p>
          <w:p w:rsidR="00F918D0" w:rsidRPr="00FF0833" w:rsidRDefault="00F918D0" w:rsidP="00017482">
            <w:pPr>
              <w:jc w:val="both"/>
              <w:rPr>
                <w:rFonts w:ascii="Times New Roman" w:hAnsi="Times New Roman" w:cs="Times New Roman"/>
                <w:sz w:val="24"/>
                <w:szCs w:val="24"/>
              </w:rPr>
            </w:pPr>
          </w:p>
          <w:p w:rsidR="00F918D0" w:rsidRPr="00FF0833" w:rsidRDefault="00F918D0" w:rsidP="00017482">
            <w:pPr>
              <w:jc w:val="both"/>
              <w:rPr>
                <w:rFonts w:ascii="Times New Roman" w:hAnsi="Times New Roman" w:cs="Times New Roman"/>
                <w:sz w:val="24"/>
                <w:szCs w:val="24"/>
              </w:rPr>
            </w:pPr>
          </w:p>
          <w:p w:rsidR="00F918D0" w:rsidRPr="00FF0833" w:rsidRDefault="00F918D0" w:rsidP="00017482">
            <w:pPr>
              <w:jc w:val="both"/>
              <w:rPr>
                <w:rFonts w:ascii="Times New Roman" w:hAnsi="Times New Roman" w:cs="Times New Roman"/>
                <w:sz w:val="24"/>
                <w:szCs w:val="24"/>
              </w:rPr>
            </w:pPr>
          </w:p>
          <w:p w:rsidR="00F918D0" w:rsidRPr="00FF0833" w:rsidRDefault="00F918D0" w:rsidP="00017482">
            <w:pPr>
              <w:jc w:val="both"/>
              <w:rPr>
                <w:rFonts w:ascii="Times New Roman" w:hAnsi="Times New Roman" w:cs="Times New Roman"/>
                <w:sz w:val="24"/>
                <w:szCs w:val="24"/>
              </w:rPr>
            </w:pPr>
          </w:p>
          <w:p w:rsidR="00F918D0" w:rsidRPr="00FF0833" w:rsidRDefault="00F918D0" w:rsidP="00017482">
            <w:pPr>
              <w:jc w:val="both"/>
              <w:rPr>
                <w:rFonts w:ascii="Times New Roman" w:hAnsi="Times New Roman" w:cs="Times New Roman"/>
                <w:sz w:val="24"/>
                <w:szCs w:val="24"/>
              </w:rPr>
            </w:pPr>
          </w:p>
          <w:p w:rsidR="00F918D0" w:rsidRPr="00FF0833" w:rsidRDefault="00F918D0" w:rsidP="00017482">
            <w:pPr>
              <w:jc w:val="both"/>
              <w:rPr>
                <w:rFonts w:ascii="Times New Roman" w:hAnsi="Times New Roman" w:cs="Times New Roman"/>
                <w:sz w:val="24"/>
                <w:szCs w:val="24"/>
              </w:rPr>
            </w:pPr>
          </w:p>
          <w:p w:rsidR="00F918D0" w:rsidRPr="00FF0833" w:rsidRDefault="00F918D0" w:rsidP="00017482">
            <w:pPr>
              <w:jc w:val="both"/>
              <w:rPr>
                <w:rFonts w:ascii="Times New Roman" w:hAnsi="Times New Roman" w:cs="Times New Roman"/>
                <w:sz w:val="24"/>
                <w:szCs w:val="24"/>
              </w:rPr>
            </w:pPr>
          </w:p>
          <w:p w:rsidR="00F918D0" w:rsidRPr="00FF0833" w:rsidRDefault="00F918D0" w:rsidP="00017482">
            <w:pPr>
              <w:jc w:val="both"/>
              <w:rPr>
                <w:rFonts w:ascii="Times New Roman" w:hAnsi="Times New Roman" w:cs="Times New Roman"/>
                <w:sz w:val="24"/>
                <w:szCs w:val="24"/>
              </w:rPr>
            </w:pPr>
          </w:p>
          <w:p w:rsidR="00F918D0" w:rsidRPr="00FF0833" w:rsidRDefault="00F918D0" w:rsidP="00017482">
            <w:pPr>
              <w:jc w:val="both"/>
              <w:rPr>
                <w:rFonts w:ascii="Times New Roman" w:hAnsi="Times New Roman" w:cs="Times New Roman"/>
                <w:sz w:val="24"/>
                <w:szCs w:val="24"/>
              </w:rPr>
            </w:pPr>
          </w:p>
          <w:p w:rsidR="00F918D0" w:rsidRPr="00FF0833" w:rsidRDefault="00F918D0" w:rsidP="00017482">
            <w:pPr>
              <w:jc w:val="both"/>
              <w:rPr>
                <w:rFonts w:ascii="Times New Roman" w:hAnsi="Times New Roman" w:cs="Times New Roman"/>
                <w:sz w:val="24"/>
                <w:szCs w:val="24"/>
              </w:rPr>
            </w:pPr>
          </w:p>
          <w:p w:rsidR="00F918D0" w:rsidRPr="00FF0833" w:rsidRDefault="00F918D0" w:rsidP="00017482">
            <w:pPr>
              <w:jc w:val="both"/>
              <w:rPr>
                <w:rFonts w:ascii="Times New Roman" w:hAnsi="Times New Roman" w:cs="Times New Roman"/>
                <w:sz w:val="24"/>
                <w:szCs w:val="24"/>
              </w:rPr>
            </w:pPr>
          </w:p>
          <w:p w:rsidR="00F918D0" w:rsidRPr="00FF0833" w:rsidRDefault="00F918D0" w:rsidP="00017482">
            <w:pPr>
              <w:jc w:val="both"/>
              <w:rPr>
                <w:rFonts w:ascii="Times New Roman" w:hAnsi="Times New Roman" w:cs="Times New Roman"/>
                <w:sz w:val="24"/>
                <w:szCs w:val="24"/>
              </w:rPr>
            </w:pPr>
          </w:p>
          <w:p w:rsidR="00F918D0" w:rsidRPr="00FF0833" w:rsidRDefault="00F918D0" w:rsidP="00017482">
            <w:pPr>
              <w:jc w:val="both"/>
              <w:rPr>
                <w:rFonts w:ascii="Times New Roman" w:hAnsi="Times New Roman" w:cs="Times New Roman"/>
                <w:sz w:val="24"/>
                <w:szCs w:val="24"/>
              </w:rPr>
            </w:pPr>
          </w:p>
          <w:p w:rsidR="0030219F" w:rsidRPr="00FF0833" w:rsidRDefault="00F918D0" w:rsidP="008D7341">
            <w:pPr>
              <w:rPr>
                <w:rFonts w:ascii="Times New Roman" w:hAnsi="Times New Roman" w:cs="Times New Roman"/>
                <w:sz w:val="24"/>
                <w:szCs w:val="24"/>
              </w:rPr>
            </w:pPr>
            <w:r w:rsidRPr="00FF0833">
              <w:rPr>
                <w:rFonts w:ascii="Times New Roman" w:hAnsi="Times New Roman" w:cs="Times New Roman"/>
                <w:sz w:val="24"/>
                <w:szCs w:val="24"/>
              </w:rPr>
              <w:t xml:space="preserve">1. </w:t>
            </w:r>
            <w:r w:rsidR="0030219F" w:rsidRPr="00FF0833">
              <w:rPr>
                <w:rFonts w:ascii="Times New Roman" w:hAnsi="Times New Roman" w:cs="Times New Roman"/>
                <w:sz w:val="24"/>
                <w:szCs w:val="24"/>
              </w:rPr>
              <w:t>Не се приема. Печатът гарантира недвусмислено удостоверяване на идентичността/произхода на представения документ.</w:t>
            </w:r>
          </w:p>
          <w:p w:rsidR="008D7341" w:rsidRPr="00FF0833" w:rsidRDefault="008D7341" w:rsidP="00017482">
            <w:pPr>
              <w:jc w:val="both"/>
              <w:rPr>
                <w:rFonts w:ascii="Times New Roman" w:hAnsi="Times New Roman" w:cs="Times New Roman"/>
                <w:sz w:val="24"/>
                <w:szCs w:val="24"/>
              </w:rPr>
            </w:pPr>
          </w:p>
          <w:p w:rsidR="0026057C" w:rsidRPr="00FF0833" w:rsidRDefault="008D7341" w:rsidP="0026057C">
            <w:pPr>
              <w:rPr>
                <w:rFonts w:ascii="Times New Roman" w:hAnsi="Times New Roman" w:cs="Times New Roman"/>
                <w:sz w:val="24"/>
                <w:szCs w:val="24"/>
              </w:rPr>
            </w:pPr>
            <w:r w:rsidRPr="00FF0833">
              <w:rPr>
                <w:rFonts w:ascii="Times New Roman" w:hAnsi="Times New Roman" w:cs="Times New Roman"/>
                <w:sz w:val="24"/>
                <w:szCs w:val="24"/>
              </w:rPr>
              <w:t>2. Приема се</w:t>
            </w:r>
            <w:r w:rsidR="0026057C" w:rsidRPr="00FF0833">
              <w:rPr>
                <w:rFonts w:ascii="Times New Roman" w:hAnsi="Times New Roman" w:cs="Times New Roman"/>
                <w:sz w:val="24"/>
                <w:szCs w:val="24"/>
              </w:rPr>
              <w:t>. Предвидена е възможност за прилагане на оферта, подписана с КЕП от страна на оферента</w:t>
            </w:r>
            <w:r w:rsidR="0041294D" w:rsidRPr="00FF0833">
              <w:rPr>
                <w:rFonts w:ascii="Times New Roman" w:hAnsi="Times New Roman" w:cs="Times New Roman"/>
                <w:sz w:val="24"/>
                <w:szCs w:val="24"/>
              </w:rPr>
              <w:t>.</w:t>
            </w:r>
          </w:p>
          <w:p w:rsidR="0026057C" w:rsidRPr="00FF0833" w:rsidRDefault="0026057C" w:rsidP="0026057C">
            <w:pPr>
              <w:jc w:val="both"/>
              <w:rPr>
                <w:rFonts w:ascii="Times New Roman" w:hAnsi="Times New Roman" w:cs="Times New Roman"/>
                <w:sz w:val="24"/>
                <w:szCs w:val="24"/>
              </w:rPr>
            </w:pPr>
          </w:p>
          <w:p w:rsidR="00F918D0" w:rsidRPr="00FF0833" w:rsidRDefault="00F918D0" w:rsidP="00017482">
            <w:pPr>
              <w:jc w:val="both"/>
              <w:rPr>
                <w:rFonts w:ascii="Times New Roman" w:hAnsi="Times New Roman" w:cs="Times New Roman"/>
                <w:sz w:val="24"/>
                <w:szCs w:val="24"/>
              </w:rPr>
            </w:pPr>
            <w:r w:rsidRPr="00FF0833">
              <w:rPr>
                <w:rFonts w:ascii="Times New Roman" w:hAnsi="Times New Roman" w:cs="Times New Roman"/>
                <w:sz w:val="24"/>
                <w:szCs w:val="24"/>
              </w:rPr>
              <w:t>3. Не се приема. Не е необходимо</w:t>
            </w:r>
            <w:r w:rsidR="0030219F" w:rsidRPr="00FF0833">
              <w:rPr>
                <w:rFonts w:ascii="Times New Roman" w:hAnsi="Times New Roman" w:cs="Times New Roman"/>
                <w:sz w:val="24"/>
                <w:szCs w:val="24"/>
              </w:rPr>
              <w:t xml:space="preserve"> да се предоставят указания</w:t>
            </w:r>
            <w:r w:rsidR="0041294D" w:rsidRPr="00FF0833">
              <w:rPr>
                <w:rFonts w:ascii="Times New Roman" w:hAnsi="Times New Roman" w:cs="Times New Roman"/>
                <w:sz w:val="24"/>
                <w:szCs w:val="24"/>
              </w:rPr>
              <w:t>,</w:t>
            </w:r>
            <w:r w:rsidR="0030219F" w:rsidRPr="00FF0833">
              <w:rPr>
                <w:rFonts w:ascii="Times New Roman" w:hAnsi="Times New Roman" w:cs="Times New Roman"/>
                <w:sz w:val="24"/>
                <w:szCs w:val="24"/>
              </w:rPr>
              <w:t xml:space="preserve"> т</w:t>
            </w:r>
            <w:r w:rsidR="0041294D" w:rsidRPr="00FF0833">
              <w:rPr>
                <w:rFonts w:ascii="Times New Roman" w:hAnsi="Times New Roman" w:cs="Times New Roman"/>
                <w:sz w:val="24"/>
                <w:szCs w:val="24"/>
              </w:rPr>
              <w:t>ъ</w:t>
            </w:r>
            <w:r w:rsidR="0030219F" w:rsidRPr="00FF0833">
              <w:rPr>
                <w:rFonts w:ascii="Times New Roman" w:hAnsi="Times New Roman" w:cs="Times New Roman"/>
                <w:sz w:val="24"/>
                <w:szCs w:val="24"/>
              </w:rPr>
              <w:t xml:space="preserve">й като решението се представя в свободен </w:t>
            </w:r>
            <w:r w:rsidR="0030219F" w:rsidRPr="00FF0833">
              <w:rPr>
                <w:rFonts w:ascii="Times New Roman" w:hAnsi="Times New Roman" w:cs="Times New Roman"/>
                <w:sz w:val="24"/>
                <w:szCs w:val="24"/>
              </w:rPr>
              <w:lastRenderedPageBreak/>
              <w:t>текст</w:t>
            </w:r>
            <w:r w:rsidRPr="00FF0833">
              <w:rPr>
                <w:rFonts w:ascii="Times New Roman" w:hAnsi="Times New Roman" w:cs="Times New Roman"/>
                <w:sz w:val="24"/>
                <w:szCs w:val="24"/>
              </w:rPr>
              <w:t>, следва да се изредят оферентите и решението за избор на доставчик/изпълнител с мотиви за това</w:t>
            </w:r>
            <w:r w:rsidR="0030219F" w:rsidRPr="00FF0833">
              <w:rPr>
                <w:rFonts w:ascii="Times New Roman" w:hAnsi="Times New Roman" w:cs="Times New Roman"/>
                <w:sz w:val="24"/>
                <w:szCs w:val="24"/>
              </w:rPr>
              <w:t>.</w:t>
            </w:r>
          </w:p>
          <w:p w:rsidR="00F918D0" w:rsidRPr="00FF0833" w:rsidRDefault="00F918D0" w:rsidP="00017482">
            <w:pPr>
              <w:jc w:val="both"/>
              <w:rPr>
                <w:rFonts w:ascii="Times New Roman" w:hAnsi="Times New Roman" w:cs="Times New Roman"/>
                <w:sz w:val="24"/>
                <w:szCs w:val="24"/>
              </w:rPr>
            </w:pPr>
            <w:r w:rsidRPr="00FF0833">
              <w:rPr>
                <w:rFonts w:ascii="Times New Roman" w:hAnsi="Times New Roman" w:cs="Times New Roman"/>
                <w:sz w:val="24"/>
                <w:szCs w:val="24"/>
              </w:rPr>
              <w:t xml:space="preserve">4. </w:t>
            </w:r>
            <w:r w:rsidR="0030219F" w:rsidRPr="00FF0833">
              <w:rPr>
                <w:rFonts w:ascii="Times New Roman" w:hAnsi="Times New Roman" w:cs="Times New Roman"/>
                <w:sz w:val="24"/>
                <w:szCs w:val="24"/>
              </w:rPr>
              <w:t>Изредените реквизити са налични в образец за запитване за оферта съгл</w:t>
            </w:r>
            <w:r w:rsidR="0026057C" w:rsidRPr="00FF0833">
              <w:rPr>
                <w:rFonts w:ascii="Times New Roman" w:hAnsi="Times New Roman" w:cs="Times New Roman"/>
                <w:sz w:val="24"/>
                <w:szCs w:val="24"/>
              </w:rPr>
              <w:t>а</w:t>
            </w:r>
            <w:r w:rsidR="0030219F" w:rsidRPr="00FF0833">
              <w:rPr>
                <w:rFonts w:ascii="Times New Roman" w:hAnsi="Times New Roman" w:cs="Times New Roman"/>
                <w:sz w:val="24"/>
                <w:szCs w:val="24"/>
              </w:rPr>
              <w:t>сно Приложение № 10, както посочвате в т.5.</w:t>
            </w:r>
          </w:p>
          <w:p w:rsidR="0030219F" w:rsidRPr="00FF0833" w:rsidRDefault="0030219F" w:rsidP="00017482">
            <w:pPr>
              <w:jc w:val="both"/>
              <w:rPr>
                <w:rFonts w:ascii="Times New Roman" w:hAnsi="Times New Roman" w:cs="Times New Roman"/>
                <w:sz w:val="24"/>
                <w:szCs w:val="24"/>
              </w:rPr>
            </w:pPr>
          </w:p>
          <w:p w:rsidR="00E306BF" w:rsidRPr="00FF0833" w:rsidRDefault="00E306BF" w:rsidP="00017482">
            <w:pPr>
              <w:jc w:val="both"/>
              <w:rPr>
                <w:rFonts w:ascii="Times New Roman" w:hAnsi="Times New Roman" w:cs="Times New Roman"/>
                <w:sz w:val="24"/>
                <w:szCs w:val="24"/>
              </w:rPr>
            </w:pPr>
          </w:p>
          <w:p w:rsidR="00E306BF" w:rsidRPr="00FF0833" w:rsidRDefault="00E306BF" w:rsidP="00017482">
            <w:pPr>
              <w:jc w:val="both"/>
              <w:rPr>
                <w:rFonts w:ascii="Times New Roman" w:hAnsi="Times New Roman" w:cs="Times New Roman"/>
                <w:sz w:val="24"/>
                <w:szCs w:val="24"/>
              </w:rPr>
            </w:pPr>
          </w:p>
          <w:p w:rsidR="0030219F" w:rsidRPr="00FF0833" w:rsidRDefault="0030219F" w:rsidP="00ED0E7F">
            <w:pPr>
              <w:jc w:val="both"/>
              <w:rPr>
                <w:rFonts w:ascii="Times New Roman" w:hAnsi="Times New Roman" w:cs="Times New Roman"/>
                <w:sz w:val="24"/>
                <w:szCs w:val="24"/>
              </w:rPr>
            </w:pPr>
            <w:r w:rsidRPr="00FF0833">
              <w:rPr>
                <w:rFonts w:ascii="Times New Roman" w:hAnsi="Times New Roman" w:cs="Times New Roman"/>
                <w:sz w:val="24"/>
                <w:szCs w:val="24"/>
              </w:rPr>
              <w:t>5</w:t>
            </w:r>
            <w:r w:rsidR="008E48F0" w:rsidRPr="00FF0833">
              <w:rPr>
                <w:rFonts w:ascii="Times New Roman" w:hAnsi="Times New Roman" w:cs="Times New Roman"/>
                <w:sz w:val="24"/>
                <w:szCs w:val="24"/>
              </w:rPr>
              <w:t>/6</w:t>
            </w:r>
            <w:r w:rsidRPr="00FF0833">
              <w:rPr>
                <w:rFonts w:ascii="Times New Roman" w:hAnsi="Times New Roman" w:cs="Times New Roman"/>
                <w:sz w:val="24"/>
                <w:szCs w:val="24"/>
              </w:rPr>
              <w:t xml:space="preserve">. </w:t>
            </w:r>
            <w:r w:rsidR="00ED0E7F" w:rsidRPr="00FF0833">
              <w:rPr>
                <w:rFonts w:ascii="Times New Roman" w:hAnsi="Times New Roman" w:cs="Times New Roman"/>
                <w:sz w:val="24"/>
                <w:szCs w:val="24"/>
              </w:rPr>
              <w:t xml:space="preserve">Подготвеният образец на запитване осигурява информация за извършване на необходимите проверки и </w:t>
            </w:r>
            <w:r w:rsidR="00FF0833" w:rsidRPr="00FF0833">
              <w:rPr>
                <w:rFonts w:ascii="Times New Roman" w:hAnsi="Times New Roman" w:cs="Times New Roman"/>
                <w:sz w:val="24"/>
                <w:szCs w:val="24"/>
              </w:rPr>
              <w:t>съпоставки</w:t>
            </w:r>
            <w:r w:rsidR="00ED0E7F" w:rsidRPr="00FF0833">
              <w:rPr>
                <w:rFonts w:ascii="Times New Roman" w:hAnsi="Times New Roman" w:cs="Times New Roman"/>
                <w:sz w:val="24"/>
                <w:szCs w:val="24"/>
              </w:rPr>
              <w:t xml:space="preserve">.  </w:t>
            </w:r>
          </w:p>
          <w:p w:rsidR="008E48F0" w:rsidRPr="00FF0833" w:rsidRDefault="008E48F0" w:rsidP="00017482">
            <w:pPr>
              <w:jc w:val="both"/>
              <w:rPr>
                <w:rFonts w:ascii="Times New Roman" w:hAnsi="Times New Roman" w:cs="Times New Roman"/>
                <w:sz w:val="24"/>
                <w:szCs w:val="24"/>
              </w:rPr>
            </w:pPr>
          </w:p>
          <w:p w:rsidR="008E48F0" w:rsidRPr="00FF0833" w:rsidRDefault="008E48F0" w:rsidP="00017482">
            <w:pPr>
              <w:jc w:val="both"/>
              <w:rPr>
                <w:rFonts w:ascii="Times New Roman" w:hAnsi="Times New Roman" w:cs="Times New Roman"/>
                <w:sz w:val="24"/>
                <w:szCs w:val="24"/>
              </w:rPr>
            </w:pPr>
          </w:p>
          <w:p w:rsidR="008E48F0" w:rsidRPr="00FF0833" w:rsidRDefault="008E48F0" w:rsidP="00017482">
            <w:pPr>
              <w:jc w:val="both"/>
              <w:rPr>
                <w:rFonts w:ascii="Times New Roman" w:hAnsi="Times New Roman" w:cs="Times New Roman"/>
                <w:sz w:val="24"/>
                <w:szCs w:val="24"/>
              </w:rPr>
            </w:pPr>
          </w:p>
          <w:p w:rsidR="008E48F0" w:rsidRPr="00FF0833" w:rsidRDefault="008E48F0" w:rsidP="00017482">
            <w:pPr>
              <w:jc w:val="both"/>
              <w:rPr>
                <w:rFonts w:ascii="Times New Roman" w:hAnsi="Times New Roman" w:cs="Times New Roman"/>
                <w:sz w:val="24"/>
                <w:szCs w:val="24"/>
              </w:rPr>
            </w:pPr>
          </w:p>
          <w:p w:rsidR="008E48F0" w:rsidRPr="00FF0833" w:rsidRDefault="008E48F0" w:rsidP="00017482">
            <w:pPr>
              <w:jc w:val="both"/>
              <w:rPr>
                <w:rFonts w:ascii="Times New Roman" w:hAnsi="Times New Roman" w:cs="Times New Roman"/>
                <w:sz w:val="24"/>
                <w:szCs w:val="24"/>
              </w:rPr>
            </w:pPr>
          </w:p>
          <w:p w:rsidR="008E48F0" w:rsidRPr="00FF0833" w:rsidRDefault="008E48F0" w:rsidP="00017482">
            <w:pPr>
              <w:jc w:val="both"/>
              <w:rPr>
                <w:rFonts w:ascii="Times New Roman" w:hAnsi="Times New Roman" w:cs="Times New Roman"/>
                <w:sz w:val="24"/>
                <w:szCs w:val="24"/>
              </w:rPr>
            </w:pPr>
          </w:p>
          <w:p w:rsidR="008E48F0" w:rsidRPr="00FF0833" w:rsidRDefault="008E48F0" w:rsidP="00017482">
            <w:pPr>
              <w:jc w:val="both"/>
              <w:rPr>
                <w:rFonts w:ascii="Times New Roman" w:hAnsi="Times New Roman" w:cs="Times New Roman"/>
                <w:sz w:val="24"/>
                <w:szCs w:val="24"/>
              </w:rPr>
            </w:pPr>
          </w:p>
          <w:p w:rsidR="008E48F0" w:rsidRPr="00FF0833" w:rsidRDefault="008E48F0" w:rsidP="00017482">
            <w:pPr>
              <w:jc w:val="both"/>
              <w:rPr>
                <w:rFonts w:ascii="Times New Roman" w:hAnsi="Times New Roman" w:cs="Times New Roman"/>
                <w:sz w:val="24"/>
                <w:szCs w:val="24"/>
              </w:rPr>
            </w:pPr>
          </w:p>
          <w:p w:rsidR="008E48F0" w:rsidRPr="00FF0833" w:rsidRDefault="008E48F0" w:rsidP="00017482">
            <w:pPr>
              <w:jc w:val="both"/>
              <w:rPr>
                <w:rFonts w:ascii="Times New Roman" w:hAnsi="Times New Roman" w:cs="Times New Roman"/>
                <w:sz w:val="24"/>
                <w:szCs w:val="24"/>
              </w:rPr>
            </w:pPr>
          </w:p>
          <w:p w:rsidR="008E48F0" w:rsidRPr="00FF0833" w:rsidRDefault="008E48F0" w:rsidP="00017482">
            <w:pPr>
              <w:jc w:val="both"/>
              <w:rPr>
                <w:rFonts w:ascii="Times New Roman" w:hAnsi="Times New Roman" w:cs="Times New Roman"/>
                <w:sz w:val="24"/>
                <w:szCs w:val="24"/>
              </w:rPr>
            </w:pPr>
          </w:p>
          <w:p w:rsidR="008E48F0" w:rsidRPr="00FF0833" w:rsidRDefault="008E48F0" w:rsidP="00017482">
            <w:pPr>
              <w:jc w:val="both"/>
              <w:rPr>
                <w:rFonts w:ascii="Times New Roman" w:hAnsi="Times New Roman" w:cs="Times New Roman"/>
                <w:sz w:val="24"/>
                <w:szCs w:val="24"/>
              </w:rPr>
            </w:pPr>
          </w:p>
          <w:p w:rsidR="008E48F0" w:rsidRPr="00FF0833" w:rsidRDefault="008E48F0" w:rsidP="00017482">
            <w:pPr>
              <w:jc w:val="both"/>
              <w:rPr>
                <w:rFonts w:ascii="Times New Roman" w:hAnsi="Times New Roman" w:cs="Times New Roman"/>
                <w:sz w:val="24"/>
                <w:szCs w:val="24"/>
              </w:rPr>
            </w:pPr>
          </w:p>
          <w:p w:rsidR="008E48F0" w:rsidRPr="00FF0833" w:rsidRDefault="008E48F0" w:rsidP="00017482">
            <w:pPr>
              <w:jc w:val="both"/>
              <w:rPr>
                <w:rFonts w:ascii="Times New Roman" w:hAnsi="Times New Roman" w:cs="Times New Roman"/>
                <w:sz w:val="24"/>
                <w:szCs w:val="24"/>
              </w:rPr>
            </w:pPr>
          </w:p>
          <w:p w:rsidR="008E48F0" w:rsidRPr="00FF0833" w:rsidRDefault="008E48F0" w:rsidP="00017482">
            <w:pPr>
              <w:jc w:val="both"/>
              <w:rPr>
                <w:rFonts w:ascii="Times New Roman" w:hAnsi="Times New Roman" w:cs="Times New Roman"/>
                <w:sz w:val="24"/>
                <w:szCs w:val="24"/>
              </w:rPr>
            </w:pPr>
          </w:p>
          <w:p w:rsidR="008E48F0" w:rsidRPr="00FF0833" w:rsidRDefault="008E48F0" w:rsidP="00017482">
            <w:pPr>
              <w:jc w:val="both"/>
              <w:rPr>
                <w:rFonts w:ascii="Times New Roman" w:hAnsi="Times New Roman" w:cs="Times New Roman"/>
                <w:sz w:val="24"/>
                <w:szCs w:val="24"/>
              </w:rPr>
            </w:pPr>
          </w:p>
          <w:p w:rsidR="008E48F0" w:rsidRPr="00FF0833" w:rsidRDefault="008E48F0" w:rsidP="00017482">
            <w:pPr>
              <w:jc w:val="both"/>
              <w:rPr>
                <w:rFonts w:ascii="Times New Roman" w:hAnsi="Times New Roman" w:cs="Times New Roman"/>
                <w:sz w:val="24"/>
                <w:szCs w:val="24"/>
              </w:rPr>
            </w:pPr>
          </w:p>
          <w:p w:rsidR="008E48F0" w:rsidRPr="00FF0833" w:rsidRDefault="008E48F0" w:rsidP="00017482">
            <w:pPr>
              <w:jc w:val="both"/>
              <w:rPr>
                <w:rFonts w:ascii="Times New Roman" w:hAnsi="Times New Roman" w:cs="Times New Roman"/>
                <w:sz w:val="24"/>
                <w:szCs w:val="24"/>
              </w:rPr>
            </w:pPr>
          </w:p>
          <w:p w:rsidR="008E48F0" w:rsidRPr="00FF0833" w:rsidRDefault="008E48F0" w:rsidP="00017482">
            <w:pPr>
              <w:jc w:val="both"/>
              <w:rPr>
                <w:rFonts w:ascii="Times New Roman" w:hAnsi="Times New Roman" w:cs="Times New Roman"/>
                <w:sz w:val="24"/>
                <w:szCs w:val="24"/>
              </w:rPr>
            </w:pPr>
          </w:p>
          <w:p w:rsidR="008E48F0" w:rsidRPr="00FF0833" w:rsidRDefault="008E48F0" w:rsidP="00017482">
            <w:pPr>
              <w:jc w:val="both"/>
              <w:rPr>
                <w:rFonts w:ascii="Times New Roman" w:hAnsi="Times New Roman" w:cs="Times New Roman"/>
                <w:sz w:val="24"/>
                <w:szCs w:val="24"/>
              </w:rPr>
            </w:pPr>
          </w:p>
          <w:p w:rsidR="008E48F0" w:rsidRPr="00FF0833" w:rsidRDefault="008E48F0" w:rsidP="00017482">
            <w:pPr>
              <w:jc w:val="both"/>
              <w:rPr>
                <w:rFonts w:ascii="Times New Roman" w:hAnsi="Times New Roman" w:cs="Times New Roman"/>
                <w:sz w:val="24"/>
                <w:szCs w:val="24"/>
              </w:rPr>
            </w:pPr>
          </w:p>
          <w:p w:rsidR="008E48F0" w:rsidRPr="00FF0833" w:rsidRDefault="008E48F0" w:rsidP="00017482">
            <w:pPr>
              <w:jc w:val="both"/>
              <w:rPr>
                <w:rFonts w:ascii="Times New Roman" w:hAnsi="Times New Roman" w:cs="Times New Roman"/>
                <w:sz w:val="24"/>
                <w:szCs w:val="24"/>
              </w:rPr>
            </w:pPr>
          </w:p>
          <w:p w:rsidR="008E48F0" w:rsidRPr="00FF0833" w:rsidRDefault="008E48F0" w:rsidP="00017482">
            <w:pPr>
              <w:jc w:val="both"/>
              <w:rPr>
                <w:rFonts w:ascii="Times New Roman" w:hAnsi="Times New Roman" w:cs="Times New Roman"/>
                <w:sz w:val="24"/>
                <w:szCs w:val="24"/>
              </w:rPr>
            </w:pPr>
          </w:p>
          <w:p w:rsidR="008E48F0" w:rsidRPr="00FF0833" w:rsidRDefault="008E48F0" w:rsidP="00017482">
            <w:pPr>
              <w:jc w:val="both"/>
              <w:rPr>
                <w:rFonts w:ascii="Times New Roman" w:hAnsi="Times New Roman" w:cs="Times New Roman"/>
                <w:sz w:val="24"/>
                <w:szCs w:val="24"/>
              </w:rPr>
            </w:pPr>
          </w:p>
          <w:p w:rsidR="008E48F0" w:rsidRPr="00FF0833" w:rsidRDefault="008E48F0" w:rsidP="00017482">
            <w:pPr>
              <w:jc w:val="both"/>
              <w:rPr>
                <w:rFonts w:ascii="Times New Roman" w:hAnsi="Times New Roman" w:cs="Times New Roman"/>
                <w:sz w:val="24"/>
                <w:szCs w:val="24"/>
              </w:rPr>
            </w:pPr>
          </w:p>
          <w:p w:rsidR="008E48F0" w:rsidRPr="00FF0833" w:rsidRDefault="008E48F0" w:rsidP="00017482">
            <w:pPr>
              <w:jc w:val="both"/>
              <w:rPr>
                <w:rFonts w:ascii="Times New Roman" w:hAnsi="Times New Roman" w:cs="Times New Roman"/>
                <w:sz w:val="24"/>
                <w:szCs w:val="24"/>
              </w:rPr>
            </w:pPr>
          </w:p>
          <w:p w:rsidR="00ED0E7F" w:rsidRPr="00FF0833" w:rsidRDefault="00ED0E7F" w:rsidP="00017482">
            <w:pPr>
              <w:jc w:val="both"/>
              <w:rPr>
                <w:rFonts w:ascii="Times New Roman" w:hAnsi="Times New Roman" w:cs="Times New Roman"/>
                <w:sz w:val="24"/>
                <w:szCs w:val="24"/>
              </w:rPr>
            </w:pPr>
          </w:p>
          <w:p w:rsidR="00ED0E7F" w:rsidRPr="00FF0833" w:rsidRDefault="00ED0E7F" w:rsidP="00017482">
            <w:pPr>
              <w:jc w:val="both"/>
              <w:rPr>
                <w:rFonts w:ascii="Times New Roman" w:hAnsi="Times New Roman" w:cs="Times New Roman"/>
                <w:sz w:val="24"/>
                <w:szCs w:val="24"/>
              </w:rPr>
            </w:pPr>
          </w:p>
          <w:p w:rsidR="00ED0E7F" w:rsidRPr="00FF0833" w:rsidRDefault="00ED0E7F" w:rsidP="00017482">
            <w:pPr>
              <w:jc w:val="both"/>
              <w:rPr>
                <w:rFonts w:ascii="Times New Roman" w:hAnsi="Times New Roman" w:cs="Times New Roman"/>
                <w:sz w:val="24"/>
                <w:szCs w:val="24"/>
              </w:rPr>
            </w:pPr>
          </w:p>
          <w:p w:rsidR="00ED0E7F" w:rsidRPr="00FF0833" w:rsidRDefault="00ED0E7F" w:rsidP="00017482">
            <w:pPr>
              <w:jc w:val="both"/>
              <w:rPr>
                <w:rFonts w:ascii="Times New Roman" w:hAnsi="Times New Roman" w:cs="Times New Roman"/>
                <w:sz w:val="24"/>
                <w:szCs w:val="24"/>
              </w:rPr>
            </w:pPr>
          </w:p>
          <w:p w:rsidR="00ED0E7F" w:rsidRPr="00FF0833" w:rsidRDefault="00ED0E7F" w:rsidP="00017482">
            <w:pPr>
              <w:jc w:val="both"/>
              <w:rPr>
                <w:rFonts w:ascii="Times New Roman" w:hAnsi="Times New Roman" w:cs="Times New Roman"/>
                <w:sz w:val="24"/>
                <w:szCs w:val="24"/>
              </w:rPr>
            </w:pPr>
          </w:p>
          <w:p w:rsidR="00ED0E7F" w:rsidRPr="00FF0833" w:rsidRDefault="00ED0E7F" w:rsidP="00017482">
            <w:pPr>
              <w:jc w:val="both"/>
              <w:rPr>
                <w:rFonts w:ascii="Times New Roman" w:hAnsi="Times New Roman" w:cs="Times New Roman"/>
                <w:sz w:val="24"/>
                <w:szCs w:val="24"/>
              </w:rPr>
            </w:pPr>
          </w:p>
          <w:p w:rsidR="00ED0E7F" w:rsidRPr="00FF0833" w:rsidRDefault="00ED0E7F" w:rsidP="00017482">
            <w:pPr>
              <w:jc w:val="both"/>
              <w:rPr>
                <w:rFonts w:ascii="Times New Roman" w:hAnsi="Times New Roman" w:cs="Times New Roman"/>
                <w:sz w:val="24"/>
                <w:szCs w:val="24"/>
              </w:rPr>
            </w:pPr>
          </w:p>
          <w:p w:rsidR="00ED0E7F" w:rsidRPr="00FF0833" w:rsidRDefault="00ED0E7F" w:rsidP="00017482">
            <w:pPr>
              <w:jc w:val="both"/>
              <w:rPr>
                <w:rFonts w:ascii="Times New Roman" w:hAnsi="Times New Roman" w:cs="Times New Roman"/>
                <w:sz w:val="24"/>
                <w:szCs w:val="24"/>
              </w:rPr>
            </w:pPr>
          </w:p>
          <w:p w:rsidR="00ED0E7F" w:rsidRPr="00FF0833" w:rsidRDefault="00ED0E7F" w:rsidP="00017482">
            <w:pPr>
              <w:jc w:val="both"/>
              <w:rPr>
                <w:rFonts w:ascii="Times New Roman" w:hAnsi="Times New Roman" w:cs="Times New Roman"/>
                <w:sz w:val="24"/>
                <w:szCs w:val="24"/>
              </w:rPr>
            </w:pPr>
          </w:p>
          <w:p w:rsidR="00ED0E7F" w:rsidRPr="00FF0833" w:rsidRDefault="00ED0E7F" w:rsidP="00017482">
            <w:pPr>
              <w:jc w:val="both"/>
              <w:rPr>
                <w:rFonts w:ascii="Times New Roman" w:hAnsi="Times New Roman" w:cs="Times New Roman"/>
                <w:sz w:val="24"/>
                <w:szCs w:val="24"/>
              </w:rPr>
            </w:pPr>
          </w:p>
          <w:p w:rsidR="00ED0E7F" w:rsidRPr="00FF0833" w:rsidRDefault="00ED0E7F" w:rsidP="00017482">
            <w:pPr>
              <w:jc w:val="both"/>
              <w:rPr>
                <w:rFonts w:ascii="Times New Roman" w:hAnsi="Times New Roman" w:cs="Times New Roman"/>
                <w:sz w:val="24"/>
                <w:szCs w:val="24"/>
              </w:rPr>
            </w:pPr>
          </w:p>
          <w:p w:rsidR="00ED0E7F" w:rsidRPr="00FF0833" w:rsidRDefault="00ED0E7F" w:rsidP="00017482">
            <w:pPr>
              <w:jc w:val="both"/>
              <w:rPr>
                <w:rFonts w:ascii="Times New Roman" w:hAnsi="Times New Roman" w:cs="Times New Roman"/>
                <w:sz w:val="24"/>
                <w:szCs w:val="24"/>
              </w:rPr>
            </w:pPr>
          </w:p>
          <w:p w:rsidR="00ED0E7F" w:rsidRPr="00FF0833" w:rsidRDefault="00ED0E7F" w:rsidP="00017482">
            <w:pPr>
              <w:jc w:val="both"/>
              <w:rPr>
                <w:rFonts w:ascii="Times New Roman" w:hAnsi="Times New Roman" w:cs="Times New Roman"/>
                <w:sz w:val="24"/>
                <w:szCs w:val="24"/>
              </w:rPr>
            </w:pPr>
          </w:p>
          <w:p w:rsidR="00ED0E7F" w:rsidRPr="00FF0833" w:rsidRDefault="00ED0E7F" w:rsidP="00017482">
            <w:pPr>
              <w:jc w:val="both"/>
              <w:rPr>
                <w:rFonts w:ascii="Times New Roman" w:hAnsi="Times New Roman" w:cs="Times New Roman"/>
                <w:sz w:val="24"/>
                <w:szCs w:val="24"/>
              </w:rPr>
            </w:pPr>
          </w:p>
          <w:p w:rsidR="00ED0E7F" w:rsidRPr="00FF0833" w:rsidRDefault="00ED0E7F" w:rsidP="00017482">
            <w:pPr>
              <w:jc w:val="both"/>
              <w:rPr>
                <w:rFonts w:ascii="Times New Roman" w:hAnsi="Times New Roman" w:cs="Times New Roman"/>
                <w:sz w:val="24"/>
                <w:szCs w:val="24"/>
              </w:rPr>
            </w:pPr>
          </w:p>
          <w:p w:rsidR="00ED0E7F" w:rsidRPr="00FF0833" w:rsidRDefault="00ED0E7F" w:rsidP="00017482">
            <w:pPr>
              <w:jc w:val="both"/>
              <w:rPr>
                <w:rFonts w:ascii="Times New Roman" w:hAnsi="Times New Roman" w:cs="Times New Roman"/>
                <w:sz w:val="24"/>
                <w:szCs w:val="24"/>
              </w:rPr>
            </w:pPr>
          </w:p>
          <w:p w:rsidR="00ED0E7F" w:rsidRPr="00FF0833" w:rsidRDefault="00ED0E7F" w:rsidP="00017482">
            <w:pPr>
              <w:jc w:val="both"/>
              <w:rPr>
                <w:rFonts w:ascii="Times New Roman" w:hAnsi="Times New Roman" w:cs="Times New Roman"/>
                <w:sz w:val="24"/>
                <w:szCs w:val="24"/>
              </w:rPr>
            </w:pPr>
          </w:p>
          <w:p w:rsidR="00ED0E7F" w:rsidRPr="00FF0833" w:rsidRDefault="00ED0E7F" w:rsidP="00017482">
            <w:pPr>
              <w:jc w:val="both"/>
              <w:rPr>
                <w:rFonts w:ascii="Times New Roman" w:hAnsi="Times New Roman" w:cs="Times New Roman"/>
                <w:sz w:val="24"/>
                <w:szCs w:val="24"/>
              </w:rPr>
            </w:pPr>
          </w:p>
          <w:p w:rsidR="00ED0E7F" w:rsidRPr="00FF0833" w:rsidRDefault="00ED0E7F" w:rsidP="00017482">
            <w:pPr>
              <w:jc w:val="both"/>
              <w:rPr>
                <w:rFonts w:ascii="Times New Roman" w:hAnsi="Times New Roman" w:cs="Times New Roman"/>
                <w:sz w:val="24"/>
                <w:szCs w:val="24"/>
              </w:rPr>
            </w:pPr>
          </w:p>
          <w:p w:rsidR="00ED0E7F" w:rsidRPr="00FF0833" w:rsidRDefault="00ED0E7F" w:rsidP="00017482">
            <w:pPr>
              <w:jc w:val="both"/>
              <w:rPr>
                <w:rFonts w:ascii="Times New Roman" w:hAnsi="Times New Roman" w:cs="Times New Roman"/>
                <w:sz w:val="24"/>
                <w:szCs w:val="24"/>
              </w:rPr>
            </w:pPr>
          </w:p>
          <w:p w:rsidR="00ED0E7F" w:rsidRPr="00FF0833" w:rsidRDefault="00ED0E7F" w:rsidP="00017482">
            <w:pPr>
              <w:jc w:val="both"/>
              <w:rPr>
                <w:rFonts w:ascii="Times New Roman" w:hAnsi="Times New Roman" w:cs="Times New Roman"/>
                <w:sz w:val="24"/>
                <w:szCs w:val="24"/>
              </w:rPr>
            </w:pPr>
          </w:p>
          <w:p w:rsidR="008E48F0" w:rsidRPr="00FF0833" w:rsidRDefault="008E48F0" w:rsidP="00017482">
            <w:pPr>
              <w:jc w:val="both"/>
              <w:rPr>
                <w:rFonts w:ascii="Times New Roman" w:hAnsi="Times New Roman" w:cs="Times New Roman"/>
                <w:sz w:val="24"/>
                <w:szCs w:val="24"/>
              </w:rPr>
            </w:pPr>
            <w:r w:rsidRPr="00FF0833">
              <w:rPr>
                <w:rFonts w:ascii="Times New Roman" w:hAnsi="Times New Roman" w:cs="Times New Roman"/>
                <w:sz w:val="24"/>
                <w:szCs w:val="24"/>
              </w:rPr>
              <w:t xml:space="preserve">7. </w:t>
            </w:r>
            <w:r w:rsidR="008D7341" w:rsidRPr="00FF0833">
              <w:rPr>
                <w:rFonts w:ascii="Times New Roman" w:hAnsi="Times New Roman" w:cs="Times New Roman"/>
                <w:sz w:val="24"/>
                <w:szCs w:val="24"/>
              </w:rPr>
              <w:t>Приема се</w:t>
            </w:r>
            <w:r w:rsidR="00FF0833" w:rsidRPr="00FF0833">
              <w:rPr>
                <w:rFonts w:ascii="Times New Roman" w:hAnsi="Times New Roman" w:cs="Times New Roman"/>
                <w:sz w:val="24"/>
                <w:szCs w:val="24"/>
              </w:rPr>
              <w:t>.</w:t>
            </w:r>
          </w:p>
          <w:p w:rsidR="008E48F0" w:rsidRPr="00FF0833" w:rsidRDefault="008E48F0" w:rsidP="00017482">
            <w:pPr>
              <w:jc w:val="both"/>
              <w:rPr>
                <w:rFonts w:ascii="Times New Roman" w:hAnsi="Times New Roman" w:cs="Times New Roman"/>
                <w:sz w:val="24"/>
                <w:szCs w:val="24"/>
              </w:rPr>
            </w:pPr>
          </w:p>
          <w:p w:rsidR="008E48F0" w:rsidRPr="00FF0833" w:rsidRDefault="008E48F0" w:rsidP="00017482">
            <w:pPr>
              <w:jc w:val="both"/>
              <w:rPr>
                <w:rFonts w:ascii="Times New Roman" w:hAnsi="Times New Roman" w:cs="Times New Roman"/>
                <w:sz w:val="24"/>
                <w:szCs w:val="24"/>
              </w:rPr>
            </w:pPr>
          </w:p>
          <w:p w:rsidR="008E48F0" w:rsidRPr="00FF0833" w:rsidRDefault="008E48F0" w:rsidP="00017482">
            <w:pPr>
              <w:jc w:val="both"/>
              <w:rPr>
                <w:rFonts w:ascii="Times New Roman" w:hAnsi="Times New Roman" w:cs="Times New Roman"/>
                <w:sz w:val="24"/>
                <w:szCs w:val="24"/>
              </w:rPr>
            </w:pPr>
          </w:p>
          <w:p w:rsidR="008E48F0" w:rsidRPr="00FF0833" w:rsidRDefault="008E48F0" w:rsidP="00017482">
            <w:pPr>
              <w:jc w:val="both"/>
              <w:rPr>
                <w:rFonts w:ascii="Times New Roman" w:hAnsi="Times New Roman" w:cs="Times New Roman"/>
                <w:sz w:val="24"/>
                <w:szCs w:val="24"/>
              </w:rPr>
            </w:pPr>
            <w:r w:rsidRPr="00FF0833">
              <w:rPr>
                <w:rFonts w:ascii="Times New Roman" w:hAnsi="Times New Roman" w:cs="Times New Roman"/>
                <w:sz w:val="24"/>
                <w:szCs w:val="24"/>
              </w:rPr>
              <w:t>14.2 Обстоятелството се установява по служебен път.</w:t>
            </w:r>
            <w:r w:rsidR="008D7341" w:rsidRPr="00FF0833">
              <w:rPr>
                <w:rFonts w:ascii="Times New Roman" w:hAnsi="Times New Roman" w:cs="Times New Roman"/>
                <w:sz w:val="24"/>
                <w:szCs w:val="24"/>
              </w:rPr>
              <w:t xml:space="preserve"> В условията за </w:t>
            </w:r>
            <w:r w:rsidR="00B45DD6" w:rsidRPr="00FF0833">
              <w:rPr>
                <w:rFonts w:ascii="Times New Roman" w:hAnsi="Times New Roman" w:cs="Times New Roman"/>
                <w:sz w:val="24"/>
                <w:szCs w:val="24"/>
              </w:rPr>
              <w:t>кандидатстване</w:t>
            </w:r>
            <w:r w:rsidR="008D7341" w:rsidRPr="00FF0833">
              <w:rPr>
                <w:rFonts w:ascii="Times New Roman" w:hAnsi="Times New Roman" w:cs="Times New Roman"/>
                <w:sz w:val="24"/>
                <w:szCs w:val="24"/>
              </w:rPr>
              <w:t xml:space="preserve"> е посочено, че за обстоятелствата</w:t>
            </w:r>
            <w:r w:rsidR="00FF0833" w:rsidRPr="00FF0833">
              <w:rPr>
                <w:rFonts w:ascii="Times New Roman" w:hAnsi="Times New Roman" w:cs="Times New Roman"/>
                <w:sz w:val="24"/>
                <w:szCs w:val="24"/>
              </w:rPr>
              <w:t>,</w:t>
            </w:r>
            <w:r w:rsidR="008D7341" w:rsidRPr="00FF0833">
              <w:rPr>
                <w:rFonts w:ascii="Times New Roman" w:hAnsi="Times New Roman" w:cs="Times New Roman"/>
                <w:sz w:val="24"/>
                <w:szCs w:val="24"/>
              </w:rPr>
              <w:t xml:space="preserve"> за които не се изисква документ се извършва служебна проверка.</w:t>
            </w:r>
          </w:p>
          <w:p w:rsidR="008E48F0" w:rsidRPr="00FF0833" w:rsidRDefault="008E48F0" w:rsidP="00017482">
            <w:pPr>
              <w:jc w:val="both"/>
              <w:rPr>
                <w:rFonts w:ascii="Times New Roman" w:hAnsi="Times New Roman" w:cs="Times New Roman"/>
                <w:sz w:val="24"/>
                <w:szCs w:val="24"/>
              </w:rPr>
            </w:pPr>
          </w:p>
          <w:p w:rsidR="008E48F0" w:rsidRPr="00FF0833" w:rsidRDefault="008E48F0" w:rsidP="00017482">
            <w:pPr>
              <w:jc w:val="both"/>
              <w:rPr>
                <w:rFonts w:ascii="Times New Roman" w:hAnsi="Times New Roman" w:cs="Times New Roman"/>
                <w:sz w:val="24"/>
                <w:szCs w:val="24"/>
              </w:rPr>
            </w:pPr>
          </w:p>
          <w:p w:rsidR="008E48F0" w:rsidRPr="00FF0833" w:rsidRDefault="008E48F0" w:rsidP="00017482">
            <w:pPr>
              <w:jc w:val="both"/>
              <w:rPr>
                <w:rFonts w:ascii="Times New Roman" w:hAnsi="Times New Roman" w:cs="Times New Roman"/>
                <w:sz w:val="24"/>
                <w:szCs w:val="24"/>
              </w:rPr>
            </w:pPr>
          </w:p>
          <w:p w:rsidR="008E48F0" w:rsidRPr="00FF0833" w:rsidRDefault="008E48F0" w:rsidP="00017482">
            <w:pPr>
              <w:jc w:val="both"/>
              <w:rPr>
                <w:rFonts w:ascii="Times New Roman" w:hAnsi="Times New Roman" w:cs="Times New Roman"/>
                <w:sz w:val="24"/>
                <w:szCs w:val="24"/>
              </w:rPr>
            </w:pPr>
          </w:p>
          <w:p w:rsidR="008E48F0" w:rsidRPr="00FF0833" w:rsidRDefault="008E48F0" w:rsidP="00017482">
            <w:pPr>
              <w:jc w:val="both"/>
              <w:rPr>
                <w:rFonts w:ascii="Times New Roman" w:hAnsi="Times New Roman" w:cs="Times New Roman"/>
                <w:sz w:val="24"/>
                <w:szCs w:val="24"/>
              </w:rPr>
            </w:pPr>
          </w:p>
          <w:p w:rsidR="008E48F0" w:rsidRPr="00FF0833" w:rsidRDefault="008E48F0" w:rsidP="00017482">
            <w:pPr>
              <w:jc w:val="both"/>
              <w:rPr>
                <w:rFonts w:ascii="Times New Roman" w:hAnsi="Times New Roman" w:cs="Times New Roman"/>
                <w:sz w:val="24"/>
                <w:szCs w:val="24"/>
              </w:rPr>
            </w:pPr>
          </w:p>
          <w:p w:rsidR="008E48F0" w:rsidRPr="00FF0833" w:rsidRDefault="008E48F0" w:rsidP="00017482">
            <w:pPr>
              <w:jc w:val="both"/>
              <w:rPr>
                <w:rFonts w:ascii="Times New Roman" w:hAnsi="Times New Roman" w:cs="Times New Roman"/>
                <w:sz w:val="24"/>
                <w:szCs w:val="24"/>
              </w:rPr>
            </w:pPr>
          </w:p>
          <w:p w:rsidR="008E48F0" w:rsidRPr="00FF0833" w:rsidRDefault="008E48F0" w:rsidP="00017482">
            <w:pPr>
              <w:jc w:val="both"/>
              <w:rPr>
                <w:rFonts w:ascii="Times New Roman" w:hAnsi="Times New Roman" w:cs="Times New Roman"/>
                <w:sz w:val="24"/>
                <w:szCs w:val="24"/>
              </w:rPr>
            </w:pPr>
          </w:p>
          <w:p w:rsidR="0026057C" w:rsidRPr="00FF0833" w:rsidRDefault="0026057C" w:rsidP="00017482">
            <w:pPr>
              <w:jc w:val="both"/>
              <w:rPr>
                <w:rFonts w:ascii="Times New Roman" w:hAnsi="Times New Roman" w:cs="Times New Roman"/>
                <w:sz w:val="24"/>
                <w:szCs w:val="24"/>
              </w:rPr>
            </w:pPr>
          </w:p>
          <w:p w:rsidR="0026057C" w:rsidRPr="00FF0833" w:rsidRDefault="0026057C" w:rsidP="00017482">
            <w:pPr>
              <w:jc w:val="both"/>
              <w:rPr>
                <w:rFonts w:ascii="Times New Roman" w:hAnsi="Times New Roman" w:cs="Times New Roman"/>
                <w:sz w:val="24"/>
                <w:szCs w:val="24"/>
              </w:rPr>
            </w:pPr>
          </w:p>
          <w:p w:rsidR="0026057C" w:rsidRPr="00FF0833" w:rsidRDefault="0026057C" w:rsidP="00017482">
            <w:pPr>
              <w:jc w:val="both"/>
              <w:rPr>
                <w:rFonts w:ascii="Times New Roman" w:hAnsi="Times New Roman" w:cs="Times New Roman"/>
                <w:sz w:val="24"/>
                <w:szCs w:val="24"/>
              </w:rPr>
            </w:pPr>
          </w:p>
          <w:p w:rsidR="008E48F0" w:rsidRPr="00FF0833" w:rsidRDefault="008E48F0" w:rsidP="00017482">
            <w:pPr>
              <w:jc w:val="both"/>
              <w:rPr>
                <w:rFonts w:ascii="Times New Roman" w:hAnsi="Times New Roman" w:cs="Times New Roman"/>
                <w:sz w:val="24"/>
                <w:szCs w:val="24"/>
              </w:rPr>
            </w:pPr>
          </w:p>
          <w:p w:rsidR="008E48F0" w:rsidRPr="00FF0833" w:rsidRDefault="008E48F0" w:rsidP="00017482">
            <w:pPr>
              <w:jc w:val="both"/>
              <w:rPr>
                <w:rFonts w:ascii="Times New Roman" w:hAnsi="Times New Roman" w:cs="Times New Roman"/>
                <w:sz w:val="24"/>
                <w:szCs w:val="24"/>
              </w:rPr>
            </w:pPr>
          </w:p>
          <w:p w:rsidR="008E48F0" w:rsidRPr="00FF0833" w:rsidRDefault="008E48F0" w:rsidP="00017482">
            <w:pPr>
              <w:jc w:val="both"/>
              <w:rPr>
                <w:rFonts w:ascii="Times New Roman" w:hAnsi="Times New Roman" w:cs="Times New Roman"/>
                <w:sz w:val="24"/>
                <w:szCs w:val="24"/>
              </w:rPr>
            </w:pPr>
          </w:p>
          <w:p w:rsidR="008E48F0" w:rsidRPr="00FF0833" w:rsidRDefault="008E48F0" w:rsidP="00017482">
            <w:pPr>
              <w:jc w:val="both"/>
              <w:rPr>
                <w:rFonts w:ascii="Times New Roman" w:hAnsi="Times New Roman" w:cs="Times New Roman"/>
                <w:sz w:val="24"/>
                <w:szCs w:val="24"/>
              </w:rPr>
            </w:pPr>
          </w:p>
          <w:p w:rsidR="008E48F0" w:rsidRPr="00FF0833" w:rsidRDefault="008E48F0" w:rsidP="00017482">
            <w:pPr>
              <w:jc w:val="both"/>
              <w:rPr>
                <w:rFonts w:ascii="Times New Roman" w:hAnsi="Times New Roman" w:cs="Times New Roman"/>
                <w:sz w:val="24"/>
                <w:szCs w:val="24"/>
              </w:rPr>
            </w:pPr>
            <w:r w:rsidRPr="00FF0833">
              <w:rPr>
                <w:rFonts w:ascii="Times New Roman" w:hAnsi="Times New Roman" w:cs="Times New Roman"/>
                <w:sz w:val="24"/>
                <w:szCs w:val="24"/>
              </w:rPr>
              <w:t>14.3 Приема се по принцип. Пояснено е в текста</w:t>
            </w:r>
            <w:r w:rsidR="00FF0833" w:rsidRPr="00FF0833">
              <w:rPr>
                <w:rFonts w:ascii="Times New Roman" w:hAnsi="Times New Roman" w:cs="Times New Roman"/>
                <w:sz w:val="24"/>
                <w:szCs w:val="24"/>
              </w:rPr>
              <w:t>.</w:t>
            </w:r>
          </w:p>
          <w:p w:rsidR="008E48F0" w:rsidRPr="00FF0833" w:rsidRDefault="008E48F0" w:rsidP="00017482">
            <w:pPr>
              <w:jc w:val="both"/>
              <w:rPr>
                <w:rFonts w:ascii="Times New Roman" w:hAnsi="Times New Roman" w:cs="Times New Roman"/>
                <w:sz w:val="24"/>
                <w:szCs w:val="24"/>
              </w:rPr>
            </w:pPr>
          </w:p>
          <w:p w:rsidR="008E48F0" w:rsidRPr="00FF0833" w:rsidRDefault="008E48F0" w:rsidP="00017482">
            <w:pPr>
              <w:jc w:val="both"/>
              <w:rPr>
                <w:rFonts w:ascii="Times New Roman" w:hAnsi="Times New Roman" w:cs="Times New Roman"/>
                <w:sz w:val="24"/>
                <w:szCs w:val="24"/>
              </w:rPr>
            </w:pPr>
          </w:p>
          <w:p w:rsidR="008E48F0" w:rsidRPr="00FF0833" w:rsidRDefault="008E48F0" w:rsidP="00017482">
            <w:pPr>
              <w:jc w:val="both"/>
              <w:rPr>
                <w:rFonts w:ascii="Times New Roman" w:hAnsi="Times New Roman" w:cs="Times New Roman"/>
                <w:sz w:val="24"/>
                <w:szCs w:val="24"/>
              </w:rPr>
            </w:pPr>
          </w:p>
          <w:p w:rsidR="008E48F0" w:rsidRPr="00FF0833" w:rsidRDefault="008E48F0" w:rsidP="008929AB">
            <w:pPr>
              <w:spacing w:before="120" w:after="120"/>
              <w:jc w:val="both"/>
              <w:rPr>
                <w:rFonts w:ascii="Times New Roman" w:eastAsia="Times New Roman" w:hAnsi="Times New Roman" w:cs="Times New Roman"/>
                <w:color w:val="000000"/>
                <w:sz w:val="24"/>
                <w:szCs w:val="24"/>
                <w:lang w:eastAsia="bg-BG"/>
              </w:rPr>
            </w:pPr>
            <w:r w:rsidRPr="00FF0833">
              <w:rPr>
                <w:rFonts w:ascii="Times New Roman" w:hAnsi="Times New Roman" w:cs="Times New Roman"/>
                <w:sz w:val="24"/>
                <w:szCs w:val="24"/>
              </w:rPr>
              <w:t>15.</w:t>
            </w:r>
            <w:r w:rsidR="008929AB" w:rsidRPr="00FF0833">
              <w:rPr>
                <w:rFonts w:ascii="Times New Roman" w:hAnsi="Times New Roman" w:cs="Times New Roman"/>
                <w:sz w:val="24"/>
                <w:szCs w:val="24"/>
              </w:rPr>
              <w:t xml:space="preserve"> В таблица 15 „Себестойност на продукцията“, </w:t>
            </w:r>
            <w:r w:rsidR="008929AB" w:rsidRPr="00FF0833">
              <w:rPr>
                <w:rFonts w:ascii="Times New Roman" w:eastAsia="Times New Roman" w:hAnsi="Times New Roman" w:cs="Times New Roman"/>
                <w:color w:val="000000"/>
                <w:sz w:val="24"/>
                <w:szCs w:val="24"/>
                <w:lang w:eastAsia="bg-BG"/>
              </w:rPr>
              <w:t xml:space="preserve">Таблица 6. Производствен капацитет на преработвателното предприятие съгласно технологичен проект, </w:t>
            </w:r>
            <w:r w:rsidR="008929AB" w:rsidRPr="00FF0833">
              <w:rPr>
                <w:rFonts w:ascii="Times New Roman" w:eastAsia="Times New Roman" w:hAnsi="Times New Roman" w:cs="Times New Roman"/>
                <w:color w:val="000000"/>
                <w:sz w:val="24"/>
                <w:szCs w:val="24"/>
                <w:lang w:eastAsia="bg-BG"/>
              </w:rPr>
              <w:lastRenderedPageBreak/>
              <w:t xml:space="preserve">Таблица 7. Производствен капацитет на преработвателното предприятие, планиран в Производствена и търговска програма, Таблица 4.2. За кандидати в сектор „Месо и месни продукти“, </w:t>
            </w:r>
            <w:r w:rsidR="008929AB" w:rsidRPr="00FF0833">
              <w:rPr>
                <w:rFonts w:ascii="Times New Roman" w:hAnsi="Times New Roman" w:cs="Times New Roman"/>
                <w:sz w:val="24"/>
                <w:szCs w:val="24"/>
              </w:rPr>
              <w:t>Таблица „</w:t>
            </w:r>
            <w:r w:rsidR="008929AB" w:rsidRPr="00FF0833">
              <w:rPr>
                <w:rFonts w:ascii="Times New Roman" w:hAnsi="Times New Roman" w:cs="Times New Roman"/>
                <w:bCs/>
                <w:color w:val="000000"/>
                <w:sz w:val="24"/>
                <w:szCs w:val="24"/>
              </w:rPr>
              <w:t>В. Бъдещи доставчици“ от Бизнес плана по образец е предвидено кандидата да посочва съответна мерна единица за преработваната суровина в съответствие с технологичен проект.</w:t>
            </w:r>
          </w:p>
          <w:p w:rsidR="008E48F0" w:rsidRPr="00FF0833" w:rsidRDefault="008E48F0" w:rsidP="00017482">
            <w:pPr>
              <w:jc w:val="both"/>
              <w:rPr>
                <w:rFonts w:ascii="Times New Roman" w:hAnsi="Times New Roman" w:cs="Times New Roman"/>
                <w:sz w:val="24"/>
                <w:szCs w:val="24"/>
              </w:rPr>
            </w:pPr>
          </w:p>
          <w:p w:rsidR="008E48F0" w:rsidRPr="00FF0833" w:rsidRDefault="008E48F0" w:rsidP="00017482">
            <w:pPr>
              <w:jc w:val="both"/>
              <w:rPr>
                <w:rFonts w:ascii="Times New Roman" w:hAnsi="Times New Roman" w:cs="Times New Roman"/>
                <w:sz w:val="24"/>
                <w:szCs w:val="24"/>
              </w:rPr>
            </w:pPr>
          </w:p>
          <w:p w:rsidR="008929AB" w:rsidRPr="00FF0833" w:rsidRDefault="008929AB" w:rsidP="00017482">
            <w:pPr>
              <w:jc w:val="both"/>
              <w:rPr>
                <w:rFonts w:ascii="Times New Roman" w:hAnsi="Times New Roman" w:cs="Times New Roman"/>
                <w:sz w:val="24"/>
                <w:szCs w:val="24"/>
              </w:rPr>
            </w:pPr>
          </w:p>
          <w:p w:rsidR="008929AB" w:rsidRPr="00FF0833" w:rsidRDefault="008A2BF5" w:rsidP="00017482">
            <w:pPr>
              <w:jc w:val="both"/>
              <w:rPr>
                <w:rFonts w:ascii="Times New Roman" w:hAnsi="Times New Roman" w:cs="Times New Roman"/>
                <w:sz w:val="24"/>
                <w:szCs w:val="24"/>
              </w:rPr>
            </w:pPr>
            <w:r w:rsidRPr="00FF0833">
              <w:rPr>
                <w:rFonts w:ascii="Times New Roman" w:hAnsi="Times New Roman" w:cs="Times New Roman"/>
                <w:sz w:val="24"/>
                <w:szCs w:val="24"/>
              </w:rPr>
              <w:t xml:space="preserve">17. </w:t>
            </w:r>
            <w:r w:rsidR="008D7341" w:rsidRPr="00FF0833">
              <w:rPr>
                <w:rFonts w:ascii="Times New Roman" w:hAnsi="Times New Roman" w:cs="Times New Roman"/>
                <w:sz w:val="24"/>
                <w:szCs w:val="24"/>
              </w:rPr>
              <w:t>Кандидатът следва да опише как проектното предложение съответства на хоризонталните политики, например: при назначаване на персонал, предвиден по проекта</w:t>
            </w:r>
            <w:r w:rsidR="00FF0833" w:rsidRPr="00FF0833">
              <w:rPr>
                <w:rFonts w:ascii="Times New Roman" w:hAnsi="Times New Roman" w:cs="Times New Roman"/>
                <w:sz w:val="24"/>
                <w:szCs w:val="24"/>
              </w:rPr>
              <w:t>.</w:t>
            </w:r>
          </w:p>
          <w:p w:rsidR="008929AB" w:rsidRPr="00FF0833" w:rsidRDefault="008929AB" w:rsidP="00017482">
            <w:pPr>
              <w:jc w:val="both"/>
              <w:rPr>
                <w:rFonts w:ascii="Times New Roman" w:hAnsi="Times New Roman" w:cs="Times New Roman"/>
                <w:sz w:val="24"/>
                <w:szCs w:val="24"/>
              </w:rPr>
            </w:pPr>
          </w:p>
          <w:p w:rsidR="008929AB" w:rsidRPr="00FF0833" w:rsidRDefault="008929AB" w:rsidP="00017482">
            <w:pPr>
              <w:jc w:val="both"/>
              <w:rPr>
                <w:rFonts w:ascii="Times New Roman" w:hAnsi="Times New Roman" w:cs="Times New Roman"/>
                <w:sz w:val="24"/>
                <w:szCs w:val="24"/>
              </w:rPr>
            </w:pPr>
          </w:p>
          <w:p w:rsidR="008929AB" w:rsidRPr="00FF0833" w:rsidRDefault="008929AB" w:rsidP="00017482">
            <w:pPr>
              <w:jc w:val="both"/>
              <w:rPr>
                <w:rFonts w:ascii="Times New Roman" w:hAnsi="Times New Roman" w:cs="Times New Roman"/>
                <w:sz w:val="24"/>
                <w:szCs w:val="24"/>
              </w:rPr>
            </w:pPr>
          </w:p>
          <w:p w:rsidR="00A83211" w:rsidRPr="00FF0833" w:rsidRDefault="00A83211" w:rsidP="00017482">
            <w:pPr>
              <w:jc w:val="both"/>
              <w:rPr>
                <w:rFonts w:ascii="Times New Roman" w:hAnsi="Times New Roman" w:cs="Times New Roman"/>
                <w:sz w:val="24"/>
                <w:szCs w:val="24"/>
              </w:rPr>
            </w:pPr>
            <w:r w:rsidRPr="00FF0833">
              <w:rPr>
                <w:rFonts w:ascii="Times New Roman" w:hAnsi="Times New Roman" w:cs="Times New Roman"/>
                <w:sz w:val="24"/>
                <w:szCs w:val="24"/>
              </w:rPr>
              <w:t>21.1.</w:t>
            </w:r>
          </w:p>
          <w:p w:rsidR="00BF2688" w:rsidRPr="00FF0833" w:rsidRDefault="008929AB" w:rsidP="00017482">
            <w:pPr>
              <w:jc w:val="both"/>
              <w:rPr>
                <w:rFonts w:ascii="Times New Roman" w:hAnsi="Times New Roman" w:cs="Times New Roman"/>
                <w:sz w:val="24"/>
                <w:szCs w:val="24"/>
              </w:rPr>
            </w:pPr>
            <w:r w:rsidRPr="00FF0833">
              <w:rPr>
                <w:rFonts w:ascii="Times New Roman" w:hAnsi="Times New Roman" w:cs="Times New Roman"/>
                <w:sz w:val="24"/>
                <w:szCs w:val="24"/>
              </w:rPr>
              <w:t>1. Не се приема. Работата на комисията е конфиденциална и поради тази причина заповедта не се оповестява публичн</w:t>
            </w:r>
            <w:r w:rsidR="00B67D17" w:rsidRPr="00FF0833">
              <w:rPr>
                <w:rFonts w:ascii="Times New Roman" w:hAnsi="Times New Roman" w:cs="Times New Roman"/>
                <w:sz w:val="24"/>
                <w:szCs w:val="24"/>
              </w:rPr>
              <w:t>о</w:t>
            </w:r>
            <w:r w:rsidR="00FF0833" w:rsidRPr="00FF0833">
              <w:rPr>
                <w:rFonts w:ascii="Times New Roman" w:hAnsi="Times New Roman" w:cs="Times New Roman"/>
                <w:sz w:val="24"/>
                <w:szCs w:val="24"/>
              </w:rPr>
              <w:t>,</w:t>
            </w:r>
            <w:r w:rsidRPr="00FF0833">
              <w:rPr>
                <w:rFonts w:ascii="Times New Roman" w:hAnsi="Times New Roman" w:cs="Times New Roman"/>
                <w:sz w:val="24"/>
                <w:szCs w:val="24"/>
              </w:rPr>
              <w:t xml:space="preserve"> за да не се </w:t>
            </w:r>
            <w:r w:rsidR="00B67D17" w:rsidRPr="00FF0833">
              <w:rPr>
                <w:rFonts w:ascii="Times New Roman" w:hAnsi="Times New Roman" w:cs="Times New Roman"/>
                <w:sz w:val="24"/>
                <w:szCs w:val="24"/>
              </w:rPr>
              <w:t xml:space="preserve">създават условия за </w:t>
            </w:r>
            <w:r w:rsidRPr="00FF0833">
              <w:rPr>
                <w:rFonts w:ascii="Times New Roman" w:hAnsi="Times New Roman" w:cs="Times New Roman"/>
                <w:sz w:val="24"/>
                <w:szCs w:val="24"/>
              </w:rPr>
              <w:t>влия</w:t>
            </w:r>
            <w:r w:rsidR="00B67D17" w:rsidRPr="00FF0833">
              <w:rPr>
                <w:rFonts w:ascii="Times New Roman" w:hAnsi="Times New Roman" w:cs="Times New Roman"/>
                <w:sz w:val="24"/>
                <w:szCs w:val="24"/>
              </w:rPr>
              <w:t>ние</w:t>
            </w:r>
            <w:r w:rsidRPr="00FF0833">
              <w:rPr>
                <w:rFonts w:ascii="Times New Roman" w:hAnsi="Times New Roman" w:cs="Times New Roman"/>
                <w:sz w:val="24"/>
                <w:szCs w:val="24"/>
              </w:rPr>
              <w:t xml:space="preserve"> на обработката на проектните предложения</w:t>
            </w:r>
            <w:r w:rsidR="00B67D17" w:rsidRPr="00FF0833">
              <w:rPr>
                <w:rFonts w:ascii="Times New Roman" w:hAnsi="Times New Roman" w:cs="Times New Roman"/>
                <w:sz w:val="24"/>
                <w:szCs w:val="24"/>
              </w:rPr>
              <w:t xml:space="preserve">. </w:t>
            </w:r>
          </w:p>
          <w:p w:rsidR="008929AB" w:rsidRPr="00FF0833" w:rsidRDefault="00B67D17" w:rsidP="00017482">
            <w:pPr>
              <w:jc w:val="both"/>
              <w:rPr>
                <w:rFonts w:ascii="Times New Roman" w:hAnsi="Times New Roman" w:cs="Times New Roman"/>
                <w:sz w:val="24"/>
                <w:szCs w:val="24"/>
              </w:rPr>
            </w:pPr>
            <w:r w:rsidRPr="00FF0833">
              <w:rPr>
                <w:rFonts w:ascii="Times New Roman" w:hAnsi="Times New Roman" w:cs="Times New Roman"/>
                <w:sz w:val="24"/>
                <w:szCs w:val="24"/>
              </w:rPr>
              <w:t xml:space="preserve">За всички етапи от оценката се съставят документи и има надлежна </w:t>
            </w:r>
            <w:r w:rsidRPr="00FF0833">
              <w:rPr>
                <w:rFonts w:ascii="Times New Roman" w:hAnsi="Times New Roman" w:cs="Times New Roman"/>
                <w:sz w:val="24"/>
                <w:szCs w:val="24"/>
              </w:rPr>
              <w:lastRenderedPageBreak/>
              <w:t>одитна следа за осъществяване на проверки от компетентните органи.</w:t>
            </w:r>
          </w:p>
          <w:p w:rsidR="008929AB" w:rsidRPr="00FF0833" w:rsidRDefault="008929AB" w:rsidP="00017482">
            <w:pPr>
              <w:jc w:val="both"/>
              <w:rPr>
                <w:rFonts w:ascii="Times New Roman" w:hAnsi="Times New Roman" w:cs="Times New Roman"/>
                <w:sz w:val="24"/>
                <w:szCs w:val="24"/>
              </w:rPr>
            </w:pPr>
          </w:p>
          <w:p w:rsidR="008929AB" w:rsidRPr="00FF0833" w:rsidRDefault="008929AB" w:rsidP="00017482">
            <w:pPr>
              <w:jc w:val="both"/>
              <w:rPr>
                <w:rFonts w:ascii="Times New Roman" w:hAnsi="Times New Roman" w:cs="Times New Roman"/>
                <w:sz w:val="24"/>
                <w:szCs w:val="24"/>
              </w:rPr>
            </w:pPr>
            <w:r w:rsidRPr="00FF0833">
              <w:rPr>
                <w:rFonts w:ascii="Times New Roman" w:hAnsi="Times New Roman" w:cs="Times New Roman"/>
                <w:sz w:val="24"/>
                <w:szCs w:val="24"/>
              </w:rPr>
              <w:t>2. Списъците ще съдържат всички необходими реквизити за кандидатите в съответствие с</w:t>
            </w:r>
            <w:r w:rsidR="00B67D17" w:rsidRPr="00FF0833">
              <w:rPr>
                <w:rFonts w:ascii="Times New Roman" w:hAnsi="Times New Roman" w:cs="Times New Roman"/>
                <w:sz w:val="24"/>
                <w:szCs w:val="24"/>
              </w:rPr>
              <w:t xml:space="preserve"> изискванията на ЗПЗП.</w:t>
            </w:r>
          </w:p>
          <w:p w:rsidR="00B67D17" w:rsidRPr="00FF0833" w:rsidRDefault="00B67D17" w:rsidP="00017482">
            <w:pPr>
              <w:jc w:val="both"/>
              <w:rPr>
                <w:rFonts w:ascii="Times New Roman" w:hAnsi="Times New Roman" w:cs="Times New Roman"/>
                <w:sz w:val="24"/>
                <w:szCs w:val="24"/>
              </w:rPr>
            </w:pPr>
          </w:p>
          <w:p w:rsidR="00B67D17" w:rsidRPr="00FF0833" w:rsidRDefault="00B67D17" w:rsidP="00B67D17">
            <w:pPr>
              <w:jc w:val="both"/>
              <w:rPr>
                <w:rFonts w:ascii="Times New Roman" w:hAnsi="Times New Roman" w:cs="Times New Roman"/>
                <w:sz w:val="24"/>
                <w:szCs w:val="24"/>
              </w:rPr>
            </w:pPr>
            <w:r w:rsidRPr="00FF0833">
              <w:rPr>
                <w:rFonts w:ascii="Times New Roman" w:hAnsi="Times New Roman" w:cs="Times New Roman"/>
                <w:sz w:val="24"/>
                <w:szCs w:val="24"/>
              </w:rPr>
              <w:t>3. Етапът на предварителна оценка е действие по производството за предоставяне на финансова помощ, което не подлежи на самостоятелно оспорване съгласно чл. 64 от АПК и чл. 27, ал. 4 от ЗУСЕСИФ. На оспорване подлежи отказа за подпомагане.</w:t>
            </w:r>
          </w:p>
          <w:p w:rsidR="00B67D17" w:rsidRPr="00FF0833" w:rsidRDefault="00B67D17" w:rsidP="00017482">
            <w:pPr>
              <w:jc w:val="both"/>
              <w:rPr>
                <w:rFonts w:ascii="Times New Roman" w:hAnsi="Times New Roman" w:cs="Times New Roman"/>
                <w:sz w:val="24"/>
                <w:szCs w:val="24"/>
              </w:rPr>
            </w:pPr>
          </w:p>
          <w:p w:rsidR="00B67D17" w:rsidRPr="00FF0833" w:rsidRDefault="00B67D17" w:rsidP="00017482">
            <w:pPr>
              <w:jc w:val="both"/>
              <w:rPr>
                <w:rFonts w:ascii="Times New Roman" w:hAnsi="Times New Roman" w:cs="Times New Roman"/>
                <w:sz w:val="24"/>
                <w:szCs w:val="24"/>
              </w:rPr>
            </w:pPr>
          </w:p>
          <w:p w:rsidR="00B67D17" w:rsidRPr="00FF0833" w:rsidRDefault="00B67D17" w:rsidP="00017482">
            <w:pPr>
              <w:jc w:val="both"/>
              <w:rPr>
                <w:rFonts w:ascii="Times New Roman" w:hAnsi="Times New Roman" w:cs="Times New Roman"/>
                <w:sz w:val="24"/>
                <w:szCs w:val="24"/>
              </w:rPr>
            </w:pPr>
          </w:p>
          <w:p w:rsidR="00B67D17" w:rsidRPr="00FF0833" w:rsidRDefault="00B67D17" w:rsidP="00017482">
            <w:pPr>
              <w:jc w:val="both"/>
              <w:rPr>
                <w:rFonts w:ascii="Times New Roman" w:hAnsi="Times New Roman" w:cs="Times New Roman"/>
                <w:sz w:val="24"/>
                <w:szCs w:val="24"/>
              </w:rPr>
            </w:pPr>
          </w:p>
          <w:p w:rsidR="00B67D17" w:rsidRPr="00FF0833" w:rsidRDefault="00B67D17" w:rsidP="00017482">
            <w:pPr>
              <w:jc w:val="both"/>
              <w:rPr>
                <w:rFonts w:ascii="Times New Roman" w:hAnsi="Times New Roman" w:cs="Times New Roman"/>
                <w:sz w:val="24"/>
                <w:szCs w:val="24"/>
              </w:rPr>
            </w:pPr>
          </w:p>
          <w:p w:rsidR="00B67D17" w:rsidRPr="00FF0833" w:rsidRDefault="00B67D17" w:rsidP="00017482">
            <w:pPr>
              <w:jc w:val="both"/>
              <w:rPr>
                <w:rFonts w:ascii="Times New Roman" w:hAnsi="Times New Roman" w:cs="Times New Roman"/>
                <w:sz w:val="24"/>
                <w:szCs w:val="24"/>
              </w:rPr>
            </w:pPr>
            <w:r w:rsidRPr="00FF0833">
              <w:rPr>
                <w:rFonts w:ascii="Times New Roman" w:hAnsi="Times New Roman" w:cs="Times New Roman"/>
                <w:sz w:val="24"/>
                <w:szCs w:val="24"/>
              </w:rPr>
              <w:t xml:space="preserve">1. Списъците ще съдържат всички необходими реквизити за кандидатите в съответствие с изискванията на ЗПЗП. </w:t>
            </w:r>
          </w:p>
          <w:p w:rsidR="008E48F0" w:rsidRPr="00FF0833" w:rsidRDefault="008E48F0" w:rsidP="00017482">
            <w:pPr>
              <w:jc w:val="both"/>
              <w:rPr>
                <w:rFonts w:ascii="Times New Roman" w:hAnsi="Times New Roman" w:cs="Times New Roman"/>
                <w:sz w:val="24"/>
                <w:szCs w:val="24"/>
              </w:rPr>
            </w:pPr>
          </w:p>
          <w:p w:rsidR="00B67D17" w:rsidRPr="00FF0833" w:rsidRDefault="00B67D17" w:rsidP="00B67D17">
            <w:pPr>
              <w:jc w:val="both"/>
              <w:rPr>
                <w:rFonts w:ascii="Times New Roman" w:hAnsi="Times New Roman" w:cs="Times New Roman"/>
                <w:sz w:val="24"/>
                <w:szCs w:val="24"/>
              </w:rPr>
            </w:pPr>
            <w:r w:rsidRPr="00FF0833">
              <w:rPr>
                <w:rFonts w:ascii="Times New Roman" w:hAnsi="Times New Roman" w:cs="Times New Roman"/>
                <w:sz w:val="24"/>
                <w:szCs w:val="24"/>
              </w:rPr>
              <w:t xml:space="preserve">2. Етапът на предварителна оценка е действие по производството за предоставяне на финансова помощ, което не подлежи на самостоятелно оспорване съгласно чл. 64 от АПК и чл. 27, ал. 4 от ЗУСЕСИФ. На </w:t>
            </w:r>
            <w:r w:rsidRPr="00FF0833">
              <w:rPr>
                <w:rFonts w:ascii="Times New Roman" w:hAnsi="Times New Roman" w:cs="Times New Roman"/>
                <w:sz w:val="24"/>
                <w:szCs w:val="24"/>
              </w:rPr>
              <w:lastRenderedPageBreak/>
              <w:t>оспорване подлежи отказа за подпомагане.</w:t>
            </w:r>
          </w:p>
          <w:p w:rsidR="00B67D17" w:rsidRPr="00FF0833" w:rsidRDefault="00B67D17" w:rsidP="00017482">
            <w:pPr>
              <w:jc w:val="both"/>
              <w:rPr>
                <w:rFonts w:ascii="Times New Roman" w:hAnsi="Times New Roman" w:cs="Times New Roman"/>
                <w:sz w:val="24"/>
                <w:szCs w:val="24"/>
              </w:rPr>
            </w:pPr>
          </w:p>
          <w:p w:rsidR="008E48F0" w:rsidRPr="00FF0833" w:rsidRDefault="008E48F0" w:rsidP="00017482">
            <w:pPr>
              <w:jc w:val="both"/>
              <w:rPr>
                <w:rFonts w:ascii="Times New Roman" w:hAnsi="Times New Roman" w:cs="Times New Roman"/>
                <w:sz w:val="24"/>
                <w:szCs w:val="24"/>
              </w:rPr>
            </w:pPr>
          </w:p>
          <w:p w:rsidR="008E48F0" w:rsidRPr="00FF0833" w:rsidRDefault="008E48F0" w:rsidP="00017482">
            <w:pPr>
              <w:jc w:val="both"/>
              <w:rPr>
                <w:rFonts w:ascii="Times New Roman" w:hAnsi="Times New Roman" w:cs="Times New Roman"/>
                <w:sz w:val="24"/>
                <w:szCs w:val="24"/>
              </w:rPr>
            </w:pPr>
          </w:p>
          <w:p w:rsidR="008E48F0" w:rsidRPr="00FF0833" w:rsidRDefault="008E48F0" w:rsidP="00017482">
            <w:pPr>
              <w:jc w:val="both"/>
              <w:rPr>
                <w:rFonts w:ascii="Times New Roman" w:hAnsi="Times New Roman" w:cs="Times New Roman"/>
                <w:sz w:val="24"/>
                <w:szCs w:val="24"/>
              </w:rPr>
            </w:pPr>
          </w:p>
          <w:p w:rsidR="008E48F0" w:rsidRPr="00FF0833" w:rsidRDefault="008E48F0" w:rsidP="00017482">
            <w:pPr>
              <w:jc w:val="both"/>
              <w:rPr>
                <w:rFonts w:ascii="Times New Roman" w:hAnsi="Times New Roman" w:cs="Times New Roman"/>
                <w:sz w:val="24"/>
                <w:szCs w:val="24"/>
              </w:rPr>
            </w:pPr>
          </w:p>
          <w:p w:rsidR="008E48F0" w:rsidRPr="00FF0833" w:rsidRDefault="008E48F0" w:rsidP="00017482">
            <w:pPr>
              <w:jc w:val="both"/>
              <w:rPr>
                <w:rFonts w:ascii="Times New Roman" w:hAnsi="Times New Roman" w:cs="Times New Roman"/>
                <w:sz w:val="24"/>
                <w:szCs w:val="24"/>
              </w:rPr>
            </w:pPr>
          </w:p>
          <w:p w:rsidR="008E48F0" w:rsidRPr="00FF0833" w:rsidRDefault="008E48F0" w:rsidP="00017482">
            <w:pPr>
              <w:jc w:val="both"/>
              <w:rPr>
                <w:rFonts w:ascii="Times New Roman" w:hAnsi="Times New Roman" w:cs="Times New Roman"/>
                <w:sz w:val="24"/>
                <w:szCs w:val="24"/>
              </w:rPr>
            </w:pPr>
          </w:p>
          <w:p w:rsidR="008E48F0" w:rsidRPr="00FF0833" w:rsidRDefault="008E48F0" w:rsidP="00017482">
            <w:pPr>
              <w:jc w:val="both"/>
              <w:rPr>
                <w:rFonts w:ascii="Times New Roman" w:hAnsi="Times New Roman" w:cs="Times New Roman"/>
                <w:sz w:val="24"/>
                <w:szCs w:val="24"/>
              </w:rPr>
            </w:pPr>
          </w:p>
          <w:p w:rsidR="008E48F0" w:rsidRPr="00FF0833" w:rsidRDefault="008E48F0" w:rsidP="00017482">
            <w:pPr>
              <w:jc w:val="both"/>
              <w:rPr>
                <w:rFonts w:ascii="Times New Roman" w:hAnsi="Times New Roman" w:cs="Times New Roman"/>
                <w:sz w:val="24"/>
                <w:szCs w:val="24"/>
              </w:rPr>
            </w:pPr>
          </w:p>
          <w:p w:rsidR="008E48F0" w:rsidRPr="00FF0833" w:rsidRDefault="008E48F0" w:rsidP="00017482">
            <w:pPr>
              <w:jc w:val="both"/>
              <w:rPr>
                <w:rFonts w:ascii="Times New Roman" w:hAnsi="Times New Roman" w:cs="Times New Roman"/>
                <w:sz w:val="24"/>
                <w:szCs w:val="24"/>
              </w:rPr>
            </w:pPr>
          </w:p>
          <w:p w:rsidR="008E48F0" w:rsidRPr="00FF0833" w:rsidRDefault="008E48F0" w:rsidP="00017482">
            <w:pPr>
              <w:jc w:val="both"/>
              <w:rPr>
                <w:rFonts w:ascii="Times New Roman" w:hAnsi="Times New Roman" w:cs="Times New Roman"/>
                <w:sz w:val="24"/>
                <w:szCs w:val="24"/>
              </w:rPr>
            </w:pPr>
          </w:p>
          <w:p w:rsidR="008E48F0" w:rsidRPr="00FF0833" w:rsidRDefault="008E48F0" w:rsidP="00017482">
            <w:pPr>
              <w:jc w:val="both"/>
              <w:rPr>
                <w:rFonts w:ascii="Times New Roman" w:hAnsi="Times New Roman" w:cs="Times New Roman"/>
                <w:sz w:val="24"/>
                <w:szCs w:val="24"/>
              </w:rPr>
            </w:pPr>
          </w:p>
          <w:p w:rsidR="008E48F0" w:rsidRPr="00FF0833" w:rsidRDefault="00B67D17" w:rsidP="00017482">
            <w:pPr>
              <w:jc w:val="both"/>
              <w:rPr>
                <w:rFonts w:ascii="Times New Roman" w:hAnsi="Times New Roman" w:cs="Times New Roman"/>
                <w:sz w:val="24"/>
                <w:szCs w:val="24"/>
              </w:rPr>
            </w:pPr>
            <w:r w:rsidRPr="00FF0833">
              <w:rPr>
                <w:rFonts w:ascii="Times New Roman" w:hAnsi="Times New Roman" w:cs="Times New Roman"/>
                <w:sz w:val="24"/>
                <w:szCs w:val="24"/>
              </w:rPr>
              <w:t>1. Реквизитите по списъците на етап АСД ще са в съответствие с условията, посочени в ПМС № 162 и ЗУСЕСИФ.</w:t>
            </w:r>
          </w:p>
          <w:p w:rsidR="00B67D17" w:rsidRPr="00FF0833" w:rsidRDefault="00B67D17" w:rsidP="00017482">
            <w:pPr>
              <w:jc w:val="both"/>
              <w:rPr>
                <w:rFonts w:ascii="Times New Roman" w:hAnsi="Times New Roman" w:cs="Times New Roman"/>
                <w:sz w:val="24"/>
                <w:szCs w:val="24"/>
              </w:rPr>
            </w:pPr>
          </w:p>
          <w:p w:rsidR="00BF2688" w:rsidRPr="00FF0833" w:rsidRDefault="00BF2688" w:rsidP="00017482">
            <w:pPr>
              <w:jc w:val="both"/>
              <w:rPr>
                <w:rFonts w:ascii="Times New Roman" w:hAnsi="Times New Roman" w:cs="Times New Roman"/>
                <w:sz w:val="24"/>
                <w:szCs w:val="24"/>
              </w:rPr>
            </w:pPr>
          </w:p>
          <w:p w:rsidR="00B67D17" w:rsidRPr="00FF0833" w:rsidRDefault="00B67D17" w:rsidP="00017482">
            <w:pPr>
              <w:jc w:val="both"/>
              <w:rPr>
                <w:rFonts w:ascii="Times New Roman" w:hAnsi="Times New Roman" w:cs="Times New Roman"/>
                <w:sz w:val="24"/>
                <w:szCs w:val="24"/>
              </w:rPr>
            </w:pPr>
            <w:r w:rsidRPr="00FF0833">
              <w:rPr>
                <w:rFonts w:ascii="Times New Roman" w:hAnsi="Times New Roman" w:cs="Times New Roman"/>
                <w:sz w:val="24"/>
                <w:szCs w:val="24"/>
              </w:rPr>
              <w:t>2.</w:t>
            </w:r>
            <w:r w:rsidR="0015408A" w:rsidRPr="00FF0833">
              <w:rPr>
                <w:rFonts w:ascii="Times New Roman" w:hAnsi="Times New Roman" w:cs="Times New Roman"/>
                <w:sz w:val="24"/>
                <w:szCs w:val="24"/>
              </w:rPr>
              <w:t xml:space="preserve"> Съгласно ЗУСЕСИФ кандидатът се уведомява за резултата от оценката и получава съответно заповед за прекратяване на производството, която подлежи на обжалване.</w:t>
            </w:r>
          </w:p>
          <w:p w:rsidR="008E48F0" w:rsidRPr="00FF0833" w:rsidRDefault="008E48F0" w:rsidP="00017482">
            <w:pPr>
              <w:jc w:val="both"/>
              <w:rPr>
                <w:rFonts w:ascii="Times New Roman" w:hAnsi="Times New Roman" w:cs="Times New Roman"/>
                <w:sz w:val="24"/>
                <w:szCs w:val="24"/>
              </w:rPr>
            </w:pPr>
          </w:p>
          <w:p w:rsidR="008E48F0" w:rsidRPr="00FF0833" w:rsidRDefault="008E48F0" w:rsidP="00017482">
            <w:pPr>
              <w:jc w:val="both"/>
              <w:rPr>
                <w:rFonts w:ascii="Times New Roman" w:hAnsi="Times New Roman" w:cs="Times New Roman"/>
                <w:sz w:val="24"/>
                <w:szCs w:val="24"/>
              </w:rPr>
            </w:pPr>
          </w:p>
          <w:p w:rsidR="008E48F0" w:rsidRPr="00FF0833" w:rsidRDefault="008E48F0" w:rsidP="00017482">
            <w:pPr>
              <w:jc w:val="both"/>
              <w:rPr>
                <w:rFonts w:ascii="Times New Roman" w:hAnsi="Times New Roman" w:cs="Times New Roman"/>
                <w:sz w:val="24"/>
                <w:szCs w:val="24"/>
              </w:rPr>
            </w:pPr>
          </w:p>
          <w:p w:rsidR="00A83211" w:rsidRPr="00FF0833" w:rsidRDefault="00A83211" w:rsidP="00017482">
            <w:pPr>
              <w:jc w:val="both"/>
              <w:rPr>
                <w:rFonts w:ascii="Times New Roman" w:hAnsi="Times New Roman" w:cs="Times New Roman"/>
                <w:sz w:val="24"/>
                <w:szCs w:val="24"/>
              </w:rPr>
            </w:pPr>
          </w:p>
          <w:p w:rsidR="008E48F0" w:rsidRPr="00FF0833" w:rsidRDefault="008E48F0" w:rsidP="00017482">
            <w:pPr>
              <w:jc w:val="both"/>
              <w:rPr>
                <w:rFonts w:ascii="Times New Roman" w:hAnsi="Times New Roman" w:cs="Times New Roman"/>
                <w:sz w:val="24"/>
                <w:szCs w:val="24"/>
              </w:rPr>
            </w:pPr>
          </w:p>
          <w:p w:rsidR="008E48F0" w:rsidRPr="00FF0833" w:rsidRDefault="0015408A" w:rsidP="00017482">
            <w:pPr>
              <w:jc w:val="both"/>
              <w:rPr>
                <w:rFonts w:ascii="Times New Roman" w:hAnsi="Times New Roman" w:cs="Times New Roman"/>
                <w:sz w:val="24"/>
                <w:szCs w:val="24"/>
              </w:rPr>
            </w:pPr>
            <w:r w:rsidRPr="00FF0833">
              <w:rPr>
                <w:rFonts w:ascii="Times New Roman" w:hAnsi="Times New Roman" w:cs="Times New Roman"/>
                <w:sz w:val="24"/>
                <w:szCs w:val="24"/>
              </w:rPr>
              <w:t xml:space="preserve">23. В Раздел 24 „Изискуеми документи“ срещу всеки документ </w:t>
            </w:r>
            <w:r w:rsidRPr="00FF0833">
              <w:rPr>
                <w:rFonts w:ascii="Times New Roman" w:hAnsi="Times New Roman" w:cs="Times New Roman"/>
                <w:sz w:val="24"/>
                <w:szCs w:val="24"/>
              </w:rPr>
              <w:lastRenderedPageBreak/>
              <w:t>изрично е указано дали се предоставя възможност за представяне на входящ номер от искането му. Когато това не е указано</w:t>
            </w:r>
            <w:r w:rsidR="00FF0833" w:rsidRPr="00FF0833">
              <w:rPr>
                <w:rFonts w:ascii="Times New Roman" w:hAnsi="Times New Roman" w:cs="Times New Roman"/>
                <w:sz w:val="24"/>
                <w:szCs w:val="24"/>
              </w:rPr>
              <w:t>,</w:t>
            </w:r>
            <w:r w:rsidRPr="00FF0833">
              <w:rPr>
                <w:rFonts w:ascii="Times New Roman" w:hAnsi="Times New Roman" w:cs="Times New Roman"/>
                <w:sz w:val="24"/>
                <w:szCs w:val="24"/>
              </w:rPr>
              <w:t xml:space="preserve"> този документ следва да бъде представен на етап кандидатстване.</w:t>
            </w:r>
          </w:p>
          <w:p w:rsidR="0015408A" w:rsidRPr="00FF0833" w:rsidRDefault="0015408A" w:rsidP="00017482">
            <w:pPr>
              <w:jc w:val="both"/>
              <w:rPr>
                <w:rFonts w:ascii="Times New Roman" w:hAnsi="Times New Roman" w:cs="Times New Roman"/>
                <w:sz w:val="24"/>
                <w:szCs w:val="24"/>
              </w:rPr>
            </w:pPr>
          </w:p>
          <w:p w:rsidR="0015408A" w:rsidRPr="00FF0833" w:rsidRDefault="0015408A" w:rsidP="00017482">
            <w:pPr>
              <w:jc w:val="both"/>
              <w:rPr>
                <w:rFonts w:ascii="Times New Roman" w:hAnsi="Times New Roman" w:cs="Times New Roman"/>
                <w:sz w:val="24"/>
                <w:szCs w:val="24"/>
              </w:rPr>
            </w:pPr>
          </w:p>
          <w:p w:rsidR="0015408A" w:rsidRPr="00FF0833" w:rsidRDefault="0015408A" w:rsidP="00017482">
            <w:pPr>
              <w:jc w:val="both"/>
              <w:rPr>
                <w:rFonts w:ascii="Times New Roman" w:hAnsi="Times New Roman" w:cs="Times New Roman"/>
                <w:sz w:val="24"/>
                <w:szCs w:val="24"/>
              </w:rPr>
            </w:pPr>
          </w:p>
          <w:p w:rsidR="0015408A" w:rsidRPr="00FF0833" w:rsidRDefault="0015408A" w:rsidP="00017482">
            <w:pPr>
              <w:jc w:val="both"/>
              <w:rPr>
                <w:rFonts w:ascii="Times New Roman" w:hAnsi="Times New Roman" w:cs="Times New Roman"/>
                <w:sz w:val="24"/>
                <w:szCs w:val="24"/>
              </w:rPr>
            </w:pPr>
          </w:p>
          <w:p w:rsidR="0015408A" w:rsidRPr="00FF0833" w:rsidRDefault="008A2BF5" w:rsidP="00017482">
            <w:pPr>
              <w:jc w:val="both"/>
              <w:rPr>
                <w:rFonts w:ascii="Times New Roman" w:hAnsi="Times New Roman" w:cs="Times New Roman"/>
                <w:sz w:val="24"/>
                <w:szCs w:val="24"/>
              </w:rPr>
            </w:pPr>
            <w:r w:rsidRPr="00FF0833">
              <w:rPr>
                <w:rFonts w:ascii="Times New Roman" w:eastAsia="Calibri" w:hAnsi="Times New Roman" w:cs="Times New Roman"/>
                <w:sz w:val="24"/>
                <w:szCs w:val="24"/>
              </w:rPr>
              <w:t>3</w:t>
            </w:r>
            <w:r w:rsidR="00FF0833" w:rsidRPr="00FF0833">
              <w:rPr>
                <w:rFonts w:ascii="Times New Roman" w:eastAsia="Calibri" w:hAnsi="Times New Roman" w:cs="Times New Roman"/>
                <w:sz w:val="24"/>
                <w:szCs w:val="24"/>
              </w:rPr>
              <w:t>.</w:t>
            </w:r>
            <w:r w:rsidRPr="00FF0833">
              <w:rPr>
                <w:rFonts w:ascii="Times New Roman" w:eastAsia="Calibri" w:hAnsi="Times New Roman" w:cs="Times New Roman"/>
                <w:sz w:val="24"/>
                <w:szCs w:val="24"/>
              </w:rPr>
              <w:t>Декларация за изчисление на МСПО.docx</w:t>
            </w:r>
            <w:r w:rsidRPr="00FF0833">
              <w:rPr>
                <w:rFonts w:ascii="Times New Roman" w:hAnsi="Times New Roman" w:cs="Times New Roman"/>
                <w:sz w:val="24"/>
                <w:szCs w:val="24"/>
              </w:rPr>
              <w:t xml:space="preserve"> : </w:t>
            </w:r>
            <w:r w:rsidR="0015408A" w:rsidRPr="00FF0833">
              <w:rPr>
                <w:rFonts w:ascii="Times New Roman" w:hAnsi="Times New Roman" w:cs="Times New Roman"/>
                <w:sz w:val="24"/>
                <w:szCs w:val="24"/>
              </w:rPr>
              <w:t xml:space="preserve">Приема се. </w:t>
            </w:r>
          </w:p>
          <w:p w:rsidR="008A2BF5" w:rsidRPr="00FF0833" w:rsidRDefault="008A2BF5" w:rsidP="00017482">
            <w:pPr>
              <w:jc w:val="both"/>
              <w:rPr>
                <w:rFonts w:ascii="Times New Roman" w:hAnsi="Times New Roman" w:cs="Times New Roman"/>
                <w:sz w:val="24"/>
                <w:szCs w:val="24"/>
              </w:rPr>
            </w:pPr>
          </w:p>
          <w:p w:rsidR="0015408A" w:rsidRPr="00FF0833" w:rsidRDefault="0015408A" w:rsidP="00017482">
            <w:pPr>
              <w:jc w:val="both"/>
              <w:rPr>
                <w:rFonts w:ascii="Times New Roman" w:hAnsi="Times New Roman" w:cs="Times New Roman"/>
                <w:sz w:val="24"/>
                <w:szCs w:val="24"/>
              </w:rPr>
            </w:pPr>
          </w:p>
          <w:p w:rsidR="00BF2688" w:rsidRPr="00FF0833" w:rsidRDefault="00BF2688" w:rsidP="00017482">
            <w:pPr>
              <w:jc w:val="both"/>
              <w:rPr>
                <w:rFonts w:ascii="Times New Roman" w:hAnsi="Times New Roman" w:cs="Times New Roman"/>
                <w:sz w:val="24"/>
                <w:szCs w:val="24"/>
              </w:rPr>
            </w:pPr>
          </w:p>
          <w:p w:rsidR="003534A4" w:rsidRDefault="003534A4" w:rsidP="00017482">
            <w:pPr>
              <w:jc w:val="both"/>
              <w:rPr>
                <w:rFonts w:ascii="Times New Roman" w:hAnsi="Times New Roman" w:cs="Times New Roman"/>
                <w:sz w:val="24"/>
                <w:szCs w:val="24"/>
              </w:rPr>
            </w:pPr>
          </w:p>
          <w:p w:rsidR="003534A4" w:rsidRDefault="003534A4" w:rsidP="00017482">
            <w:pPr>
              <w:jc w:val="both"/>
              <w:rPr>
                <w:rFonts w:ascii="Times New Roman" w:hAnsi="Times New Roman" w:cs="Times New Roman"/>
                <w:sz w:val="24"/>
                <w:szCs w:val="24"/>
              </w:rPr>
            </w:pPr>
          </w:p>
          <w:p w:rsidR="003534A4" w:rsidRDefault="003534A4" w:rsidP="00017482">
            <w:pPr>
              <w:jc w:val="both"/>
              <w:rPr>
                <w:rFonts w:ascii="Times New Roman" w:hAnsi="Times New Roman" w:cs="Times New Roman"/>
                <w:sz w:val="24"/>
                <w:szCs w:val="24"/>
              </w:rPr>
            </w:pPr>
          </w:p>
          <w:p w:rsidR="003534A4" w:rsidRDefault="003534A4" w:rsidP="00017482">
            <w:pPr>
              <w:jc w:val="both"/>
              <w:rPr>
                <w:rFonts w:ascii="Times New Roman" w:hAnsi="Times New Roman" w:cs="Times New Roman"/>
                <w:sz w:val="24"/>
                <w:szCs w:val="24"/>
              </w:rPr>
            </w:pPr>
          </w:p>
          <w:p w:rsidR="003534A4" w:rsidRDefault="003534A4" w:rsidP="00017482">
            <w:pPr>
              <w:jc w:val="both"/>
              <w:rPr>
                <w:rFonts w:ascii="Times New Roman" w:hAnsi="Times New Roman" w:cs="Times New Roman"/>
                <w:sz w:val="24"/>
                <w:szCs w:val="24"/>
              </w:rPr>
            </w:pPr>
          </w:p>
          <w:p w:rsidR="003534A4" w:rsidRDefault="003534A4" w:rsidP="00017482">
            <w:pPr>
              <w:jc w:val="both"/>
              <w:rPr>
                <w:rFonts w:ascii="Times New Roman" w:hAnsi="Times New Roman" w:cs="Times New Roman"/>
                <w:sz w:val="24"/>
                <w:szCs w:val="24"/>
              </w:rPr>
            </w:pPr>
          </w:p>
          <w:p w:rsidR="003534A4" w:rsidRDefault="003534A4" w:rsidP="00017482">
            <w:pPr>
              <w:jc w:val="both"/>
              <w:rPr>
                <w:rFonts w:ascii="Times New Roman" w:hAnsi="Times New Roman" w:cs="Times New Roman"/>
                <w:sz w:val="24"/>
                <w:szCs w:val="24"/>
              </w:rPr>
            </w:pPr>
          </w:p>
          <w:p w:rsidR="003534A4" w:rsidRDefault="003534A4" w:rsidP="00017482">
            <w:pPr>
              <w:jc w:val="both"/>
              <w:rPr>
                <w:rFonts w:ascii="Times New Roman" w:hAnsi="Times New Roman" w:cs="Times New Roman"/>
                <w:sz w:val="24"/>
                <w:szCs w:val="24"/>
              </w:rPr>
            </w:pPr>
          </w:p>
          <w:p w:rsidR="003534A4" w:rsidRDefault="003534A4" w:rsidP="00017482">
            <w:pPr>
              <w:jc w:val="both"/>
              <w:rPr>
                <w:rFonts w:ascii="Times New Roman" w:hAnsi="Times New Roman" w:cs="Times New Roman"/>
                <w:sz w:val="24"/>
                <w:szCs w:val="24"/>
              </w:rPr>
            </w:pPr>
          </w:p>
          <w:p w:rsidR="0015408A" w:rsidRPr="00FF0833" w:rsidRDefault="0015408A" w:rsidP="00017482">
            <w:pPr>
              <w:jc w:val="both"/>
              <w:rPr>
                <w:rFonts w:ascii="Times New Roman" w:hAnsi="Times New Roman" w:cs="Times New Roman"/>
                <w:sz w:val="24"/>
                <w:szCs w:val="24"/>
              </w:rPr>
            </w:pPr>
            <w:r w:rsidRPr="00FF0833">
              <w:rPr>
                <w:rFonts w:ascii="Times New Roman" w:hAnsi="Times New Roman" w:cs="Times New Roman"/>
                <w:sz w:val="24"/>
                <w:szCs w:val="24"/>
              </w:rPr>
              <w:t>27. Приема се</w:t>
            </w:r>
            <w:r w:rsidR="00FF0833" w:rsidRPr="00FF0833">
              <w:rPr>
                <w:rFonts w:ascii="Times New Roman" w:hAnsi="Times New Roman" w:cs="Times New Roman"/>
                <w:sz w:val="24"/>
                <w:szCs w:val="24"/>
              </w:rPr>
              <w:t>.</w:t>
            </w:r>
          </w:p>
          <w:p w:rsidR="0015408A" w:rsidRPr="00FF0833" w:rsidRDefault="0015408A" w:rsidP="00017482">
            <w:pPr>
              <w:jc w:val="both"/>
              <w:rPr>
                <w:rFonts w:ascii="Times New Roman" w:hAnsi="Times New Roman" w:cs="Times New Roman"/>
                <w:sz w:val="24"/>
                <w:szCs w:val="24"/>
              </w:rPr>
            </w:pPr>
          </w:p>
          <w:p w:rsidR="0015408A" w:rsidRPr="00FF0833" w:rsidRDefault="0015408A" w:rsidP="00017482">
            <w:pPr>
              <w:jc w:val="both"/>
              <w:rPr>
                <w:rFonts w:ascii="Times New Roman" w:hAnsi="Times New Roman" w:cs="Times New Roman"/>
                <w:sz w:val="24"/>
                <w:szCs w:val="24"/>
              </w:rPr>
            </w:pPr>
          </w:p>
          <w:p w:rsidR="0015408A" w:rsidRPr="00FF0833" w:rsidRDefault="0015408A" w:rsidP="00017482">
            <w:pPr>
              <w:jc w:val="both"/>
              <w:rPr>
                <w:rFonts w:ascii="Times New Roman" w:hAnsi="Times New Roman" w:cs="Times New Roman"/>
                <w:sz w:val="24"/>
                <w:szCs w:val="24"/>
              </w:rPr>
            </w:pPr>
          </w:p>
          <w:p w:rsidR="0015408A" w:rsidRPr="00FF0833" w:rsidRDefault="0015408A" w:rsidP="00017482">
            <w:pPr>
              <w:jc w:val="both"/>
              <w:rPr>
                <w:rFonts w:ascii="Times New Roman" w:hAnsi="Times New Roman" w:cs="Times New Roman"/>
                <w:sz w:val="24"/>
                <w:szCs w:val="24"/>
              </w:rPr>
            </w:pPr>
          </w:p>
          <w:p w:rsidR="0015408A" w:rsidRPr="00FF0833" w:rsidRDefault="0015408A" w:rsidP="00017482">
            <w:pPr>
              <w:jc w:val="both"/>
              <w:rPr>
                <w:rFonts w:ascii="Times New Roman" w:hAnsi="Times New Roman" w:cs="Times New Roman"/>
                <w:sz w:val="24"/>
                <w:szCs w:val="24"/>
              </w:rPr>
            </w:pPr>
          </w:p>
          <w:p w:rsidR="0015408A" w:rsidRPr="00FF0833" w:rsidRDefault="0015408A" w:rsidP="00017482">
            <w:pPr>
              <w:jc w:val="both"/>
              <w:rPr>
                <w:rFonts w:ascii="Times New Roman" w:hAnsi="Times New Roman" w:cs="Times New Roman"/>
                <w:sz w:val="24"/>
                <w:szCs w:val="24"/>
              </w:rPr>
            </w:pPr>
          </w:p>
          <w:p w:rsidR="0015408A" w:rsidRPr="00FF0833" w:rsidRDefault="0015408A" w:rsidP="00017482">
            <w:pPr>
              <w:jc w:val="both"/>
              <w:rPr>
                <w:rFonts w:ascii="Times New Roman" w:hAnsi="Times New Roman" w:cs="Times New Roman"/>
                <w:sz w:val="24"/>
                <w:szCs w:val="24"/>
              </w:rPr>
            </w:pPr>
          </w:p>
          <w:p w:rsidR="0015408A" w:rsidRPr="00FF0833" w:rsidRDefault="0015408A" w:rsidP="00017482">
            <w:pPr>
              <w:jc w:val="both"/>
              <w:rPr>
                <w:rFonts w:ascii="Times New Roman" w:hAnsi="Times New Roman" w:cs="Times New Roman"/>
                <w:sz w:val="24"/>
                <w:szCs w:val="24"/>
              </w:rPr>
            </w:pPr>
          </w:p>
          <w:p w:rsidR="0015408A" w:rsidRPr="00FF0833" w:rsidRDefault="0015408A" w:rsidP="00017482">
            <w:pPr>
              <w:jc w:val="both"/>
              <w:rPr>
                <w:rFonts w:ascii="Times New Roman" w:hAnsi="Times New Roman" w:cs="Times New Roman"/>
                <w:sz w:val="24"/>
                <w:szCs w:val="24"/>
              </w:rPr>
            </w:pPr>
          </w:p>
          <w:p w:rsidR="0015408A" w:rsidRPr="00FF0833" w:rsidRDefault="0015408A" w:rsidP="00017482">
            <w:pPr>
              <w:jc w:val="both"/>
              <w:rPr>
                <w:rFonts w:ascii="Times New Roman" w:hAnsi="Times New Roman" w:cs="Times New Roman"/>
                <w:sz w:val="24"/>
                <w:szCs w:val="24"/>
              </w:rPr>
            </w:pPr>
          </w:p>
          <w:p w:rsidR="0015408A" w:rsidRPr="00FF0833" w:rsidRDefault="0015408A" w:rsidP="00017482">
            <w:pPr>
              <w:jc w:val="both"/>
              <w:rPr>
                <w:rFonts w:ascii="Times New Roman" w:hAnsi="Times New Roman" w:cs="Times New Roman"/>
                <w:sz w:val="24"/>
                <w:szCs w:val="24"/>
              </w:rPr>
            </w:pPr>
          </w:p>
          <w:p w:rsidR="0015408A" w:rsidRPr="00FF0833" w:rsidRDefault="0015408A" w:rsidP="00017482">
            <w:pPr>
              <w:jc w:val="both"/>
              <w:rPr>
                <w:rFonts w:ascii="Times New Roman" w:hAnsi="Times New Roman" w:cs="Times New Roman"/>
                <w:sz w:val="24"/>
                <w:szCs w:val="24"/>
              </w:rPr>
            </w:pPr>
          </w:p>
          <w:p w:rsidR="0015408A" w:rsidRPr="00FF0833" w:rsidRDefault="00243620" w:rsidP="00017482">
            <w:pPr>
              <w:jc w:val="both"/>
              <w:rPr>
                <w:rFonts w:ascii="Times New Roman" w:hAnsi="Times New Roman" w:cs="Times New Roman"/>
                <w:sz w:val="24"/>
                <w:szCs w:val="24"/>
              </w:rPr>
            </w:pPr>
            <w:r w:rsidRPr="00FF0833">
              <w:rPr>
                <w:rFonts w:ascii="Times New Roman" w:hAnsi="Times New Roman" w:cs="Times New Roman"/>
                <w:sz w:val="24"/>
                <w:szCs w:val="24"/>
              </w:rPr>
              <w:t xml:space="preserve">39. </w:t>
            </w:r>
            <w:r w:rsidR="0015408A" w:rsidRPr="00FF0833">
              <w:rPr>
                <w:rFonts w:ascii="Times New Roman" w:hAnsi="Times New Roman" w:cs="Times New Roman"/>
                <w:sz w:val="24"/>
                <w:szCs w:val="24"/>
              </w:rPr>
              <w:t>Приема се</w:t>
            </w:r>
            <w:r w:rsidR="00FF0833" w:rsidRPr="00FF0833">
              <w:rPr>
                <w:rFonts w:ascii="Times New Roman" w:hAnsi="Times New Roman" w:cs="Times New Roman"/>
                <w:sz w:val="24"/>
                <w:szCs w:val="24"/>
              </w:rPr>
              <w:t>.</w:t>
            </w:r>
          </w:p>
          <w:p w:rsidR="0015408A" w:rsidRPr="00FF0833" w:rsidRDefault="0015408A" w:rsidP="00017482">
            <w:pPr>
              <w:jc w:val="both"/>
              <w:rPr>
                <w:rFonts w:ascii="Times New Roman" w:hAnsi="Times New Roman" w:cs="Times New Roman"/>
                <w:sz w:val="24"/>
                <w:szCs w:val="24"/>
              </w:rPr>
            </w:pPr>
          </w:p>
          <w:p w:rsidR="003534A4" w:rsidRDefault="003534A4" w:rsidP="00017482">
            <w:pPr>
              <w:jc w:val="both"/>
              <w:rPr>
                <w:rFonts w:ascii="Times New Roman" w:hAnsi="Times New Roman" w:cs="Times New Roman"/>
                <w:sz w:val="24"/>
                <w:szCs w:val="24"/>
              </w:rPr>
            </w:pPr>
          </w:p>
          <w:p w:rsidR="003534A4" w:rsidRDefault="003534A4" w:rsidP="00017482">
            <w:pPr>
              <w:jc w:val="both"/>
              <w:rPr>
                <w:rFonts w:ascii="Times New Roman" w:hAnsi="Times New Roman" w:cs="Times New Roman"/>
                <w:sz w:val="24"/>
                <w:szCs w:val="24"/>
              </w:rPr>
            </w:pPr>
          </w:p>
          <w:p w:rsidR="003534A4" w:rsidRDefault="003534A4" w:rsidP="00017482">
            <w:pPr>
              <w:jc w:val="both"/>
              <w:rPr>
                <w:rFonts w:ascii="Times New Roman" w:hAnsi="Times New Roman" w:cs="Times New Roman"/>
                <w:sz w:val="24"/>
                <w:szCs w:val="24"/>
              </w:rPr>
            </w:pPr>
          </w:p>
          <w:p w:rsidR="003534A4" w:rsidRDefault="003534A4" w:rsidP="00017482">
            <w:pPr>
              <w:jc w:val="both"/>
              <w:rPr>
                <w:rFonts w:ascii="Times New Roman" w:hAnsi="Times New Roman" w:cs="Times New Roman"/>
                <w:sz w:val="24"/>
                <w:szCs w:val="24"/>
              </w:rPr>
            </w:pPr>
          </w:p>
          <w:p w:rsidR="003534A4" w:rsidRDefault="003534A4" w:rsidP="00017482">
            <w:pPr>
              <w:jc w:val="both"/>
              <w:rPr>
                <w:rFonts w:ascii="Times New Roman" w:hAnsi="Times New Roman" w:cs="Times New Roman"/>
                <w:sz w:val="24"/>
                <w:szCs w:val="24"/>
              </w:rPr>
            </w:pPr>
          </w:p>
          <w:p w:rsidR="003534A4" w:rsidRDefault="003534A4" w:rsidP="00017482">
            <w:pPr>
              <w:jc w:val="both"/>
              <w:rPr>
                <w:rFonts w:ascii="Times New Roman" w:hAnsi="Times New Roman" w:cs="Times New Roman"/>
                <w:sz w:val="24"/>
                <w:szCs w:val="24"/>
              </w:rPr>
            </w:pPr>
          </w:p>
          <w:p w:rsidR="003534A4" w:rsidRPr="00FF0833" w:rsidRDefault="003534A4" w:rsidP="00017482">
            <w:pPr>
              <w:jc w:val="both"/>
              <w:rPr>
                <w:rFonts w:ascii="Times New Roman" w:hAnsi="Times New Roman" w:cs="Times New Roman"/>
                <w:sz w:val="24"/>
                <w:szCs w:val="24"/>
              </w:rPr>
            </w:pPr>
          </w:p>
          <w:p w:rsidR="0015408A" w:rsidRPr="00FF0833" w:rsidRDefault="0015408A" w:rsidP="00017482">
            <w:pPr>
              <w:jc w:val="both"/>
              <w:rPr>
                <w:rFonts w:ascii="Times New Roman" w:hAnsi="Times New Roman" w:cs="Times New Roman"/>
                <w:sz w:val="24"/>
                <w:szCs w:val="24"/>
              </w:rPr>
            </w:pPr>
          </w:p>
          <w:p w:rsidR="0015408A" w:rsidRPr="00FF0833" w:rsidRDefault="008A2BF5" w:rsidP="00017482">
            <w:pPr>
              <w:jc w:val="both"/>
              <w:rPr>
                <w:rFonts w:ascii="Times New Roman" w:hAnsi="Times New Roman" w:cs="Times New Roman"/>
                <w:sz w:val="24"/>
                <w:szCs w:val="24"/>
              </w:rPr>
            </w:pPr>
            <w:r w:rsidRPr="00FF0833">
              <w:rPr>
                <w:rFonts w:ascii="Times New Roman" w:hAnsi="Times New Roman" w:cs="Times New Roman"/>
                <w:sz w:val="24"/>
                <w:szCs w:val="24"/>
              </w:rPr>
              <w:t xml:space="preserve">6. </w:t>
            </w:r>
            <w:r w:rsidR="0015408A" w:rsidRPr="00FF0833">
              <w:rPr>
                <w:rFonts w:ascii="Times New Roman" w:hAnsi="Times New Roman" w:cs="Times New Roman"/>
                <w:sz w:val="24"/>
                <w:szCs w:val="24"/>
              </w:rPr>
              <w:t>Не се приема. Приоритет по подмярката се предоставя за преработка на биологично сертифицирани суровини, което обстоятелство следва да се удост</w:t>
            </w:r>
            <w:r w:rsidR="00BF2688" w:rsidRPr="00FF0833">
              <w:rPr>
                <w:rFonts w:ascii="Times New Roman" w:hAnsi="Times New Roman" w:cs="Times New Roman"/>
                <w:sz w:val="24"/>
                <w:szCs w:val="24"/>
              </w:rPr>
              <w:t>о</w:t>
            </w:r>
            <w:r w:rsidR="0015408A" w:rsidRPr="00FF0833">
              <w:rPr>
                <w:rFonts w:ascii="Times New Roman" w:hAnsi="Times New Roman" w:cs="Times New Roman"/>
                <w:sz w:val="24"/>
                <w:szCs w:val="24"/>
              </w:rPr>
              <w:t>вери към момента на подаване на проектното предложение</w:t>
            </w:r>
          </w:p>
          <w:p w:rsidR="0015408A" w:rsidRPr="00FF0833" w:rsidRDefault="0015408A" w:rsidP="00017482">
            <w:pPr>
              <w:jc w:val="both"/>
              <w:rPr>
                <w:rFonts w:ascii="Times New Roman" w:hAnsi="Times New Roman" w:cs="Times New Roman"/>
                <w:sz w:val="24"/>
                <w:szCs w:val="24"/>
              </w:rPr>
            </w:pPr>
          </w:p>
          <w:p w:rsidR="003534A4" w:rsidRDefault="003534A4" w:rsidP="00017482">
            <w:pPr>
              <w:jc w:val="both"/>
              <w:rPr>
                <w:rFonts w:ascii="Times New Roman" w:hAnsi="Times New Roman" w:cs="Times New Roman"/>
                <w:sz w:val="24"/>
                <w:szCs w:val="24"/>
              </w:rPr>
            </w:pPr>
          </w:p>
          <w:p w:rsidR="003534A4" w:rsidRDefault="003534A4" w:rsidP="00017482">
            <w:pPr>
              <w:jc w:val="both"/>
              <w:rPr>
                <w:rFonts w:ascii="Times New Roman" w:hAnsi="Times New Roman" w:cs="Times New Roman"/>
                <w:sz w:val="24"/>
                <w:szCs w:val="24"/>
              </w:rPr>
            </w:pPr>
          </w:p>
          <w:p w:rsidR="003534A4" w:rsidRDefault="003534A4" w:rsidP="00017482">
            <w:pPr>
              <w:jc w:val="both"/>
              <w:rPr>
                <w:rFonts w:ascii="Times New Roman" w:hAnsi="Times New Roman" w:cs="Times New Roman"/>
                <w:sz w:val="24"/>
                <w:szCs w:val="24"/>
              </w:rPr>
            </w:pPr>
          </w:p>
          <w:p w:rsidR="003534A4" w:rsidRDefault="003534A4" w:rsidP="00017482">
            <w:pPr>
              <w:jc w:val="both"/>
              <w:rPr>
                <w:rFonts w:ascii="Times New Roman" w:hAnsi="Times New Roman" w:cs="Times New Roman"/>
                <w:sz w:val="24"/>
                <w:szCs w:val="24"/>
              </w:rPr>
            </w:pPr>
          </w:p>
          <w:p w:rsidR="003534A4" w:rsidRDefault="003534A4" w:rsidP="00017482">
            <w:pPr>
              <w:jc w:val="both"/>
              <w:rPr>
                <w:rFonts w:ascii="Times New Roman" w:hAnsi="Times New Roman" w:cs="Times New Roman"/>
                <w:sz w:val="24"/>
                <w:szCs w:val="24"/>
              </w:rPr>
            </w:pPr>
          </w:p>
          <w:p w:rsidR="003534A4" w:rsidRDefault="003534A4" w:rsidP="00017482">
            <w:pPr>
              <w:jc w:val="both"/>
              <w:rPr>
                <w:rFonts w:ascii="Times New Roman" w:hAnsi="Times New Roman" w:cs="Times New Roman"/>
                <w:sz w:val="24"/>
                <w:szCs w:val="24"/>
              </w:rPr>
            </w:pPr>
          </w:p>
          <w:p w:rsidR="003534A4" w:rsidRDefault="003534A4" w:rsidP="00017482">
            <w:pPr>
              <w:jc w:val="both"/>
              <w:rPr>
                <w:rFonts w:ascii="Times New Roman" w:hAnsi="Times New Roman" w:cs="Times New Roman"/>
                <w:sz w:val="24"/>
                <w:szCs w:val="24"/>
              </w:rPr>
            </w:pPr>
          </w:p>
          <w:p w:rsidR="003534A4" w:rsidRPr="00FF0833" w:rsidRDefault="003534A4" w:rsidP="00017482">
            <w:pPr>
              <w:jc w:val="both"/>
              <w:rPr>
                <w:rFonts w:ascii="Times New Roman" w:hAnsi="Times New Roman" w:cs="Times New Roman"/>
                <w:sz w:val="24"/>
                <w:szCs w:val="24"/>
              </w:rPr>
            </w:pPr>
          </w:p>
          <w:p w:rsidR="00017482" w:rsidRPr="00FF0833" w:rsidRDefault="00017482" w:rsidP="00017482">
            <w:pPr>
              <w:jc w:val="both"/>
              <w:rPr>
                <w:rFonts w:ascii="Times New Roman" w:hAnsi="Times New Roman" w:cs="Times New Roman"/>
                <w:sz w:val="24"/>
                <w:szCs w:val="24"/>
              </w:rPr>
            </w:pPr>
          </w:p>
          <w:p w:rsidR="00017482" w:rsidRPr="00FF0833" w:rsidRDefault="008A2BF5" w:rsidP="00017482">
            <w:pPr>
              <w:jc w:val="both"/>
              <w:rPr>
                <w:rFonts w:ascii="Times New Roman" w:hAnsi="Times New Roman" w:cs="Times New Roman"/>
                <w:sz w:val="24"/>
                <w:szCs w:val="24"/>
              </w:rPr>
            </w:pPr>
            <w:r w:rsidRPr="00FF0833">
              <w:rPr>
                <w:rFonts w:ascii="Times New Roman" w:hAnsi="Times New Roman" w:cs="Times New Roman"/>
                <w:sz w:val="24"/>
                <w:szCs w:val="24"/>
              </w:rPr>
              <w:lastRenderedPageBreak/>
              <w:t xml:space="preserve">7. Приема се. Методиката за изчисляване на средносписъчния персонал за целите на прилагане на подмярката е описана в Раздел 27 „Допълнителна информация“ към Условията за </w:t>
            </w:r>
            <w:r w:rsidR="00B45DD6" w:rsidRPr="00FF0833">
              <w:rPr>
                <w:rFonts w:ascii="Times New Roman" w:hAnsi="Times New Roman" w:cs="Times New Roman"/>
                <w:sz w:val="24"/>
                <w:szCs w:val="24"/>
              </w:rPr>
              <w:t>кандидатстване</w:t>
            </w:r>
            <w:r w:rsidR="00A83211" w:rsidRPr="00FF0833">
              <w:rPr>
                <w:rFonts w:ascii="Times New Roman" w:hAnsi="Times New Roman" w:cs="Times New Roman"/>
                <w:sz w:val="24"/>
                <w:szCs w:val="24"/>
              </w:rPr>
              <w:t>, като е отчетена структурата на земеделски стопанства в страната.</w:t>
            </w:r>
          </w:p>
          <w:p w:rsidR="00CC0D3B" w:rsidRPr="00FF0833" w:rsidRDefault="00A83211" w:rsidP="00017482">
            <w:pPr>
              <w:jc w:val="both"/>
              <w:rPr>
                <w:rFonts w:ascii="Times New Roman" w:hAnsi="Times New Roman" w:cs="Times New Roman"/>
                <w:sz w:val="24"/>
                <w:szCs w:val="24"/>
              </w:rPr>
            </w:pPr>
            <w:r w:rsidRPr="00FF0833">
              <w:rPr>
                <w:rFonts w:ascii="Times New Roman" w:hAnsi="Times New Roman" w:cs="Times New Roman"/>
                <w:sz w:val="24"/>
                <w:szCs w:val="24"/>
              </w:rPr>
              <w:t>Средносписъчният брой на персонала по отношение на критерии</w:t>
            </w:r>
            <w:r w:rsidR="00BF2688" w:rsidRPr="00FF0833">
              <w:rPr>
                <w:rFonts w:ascii="Times New Roman" w:hAnsi="Times New Roman" w:cs="Times New Roman"/>
                <w:sz w:val="24"/>
                <w:szCs w:val="24"/>
              </w:rPr>
              <w:t>те</w:t>
            </w:r>
            <w:r w:rsidRPr="00FF0833">
              <w:rPr>
                <w:rFonts w:ascii="Times New Roman" w:hAnsi="Times New Roman" w:cs="Times New Roman"/>
                <w:sz w:val="24"/>
                <w:szCs w:val="24"/>
              </w:rPr>
              <w:t xml:space="preserve"> за подбор ще се изчислява като сбор от данните за среден списъчен брой на заетите лица, посочени в Част I, Раздел 1 от „</w:t>
            </w:r>
            <w:r w:rsidRPr="00B45DD6">
              <w:rPr>
                <w:rFonts w:ascii="Times New Roman" w:hAnsi="Times New Roman" w:cs="Times New Roman"/>
                <w:sz w:val="24"/>
                <w:szCs w:val="24"/>
              </w:rPr>
              <w:t>Отчета за заетите лица, средствата за работна заплата и други разходи за труд</w:t>
            </w:r>
            <w:r w:rsidRPr="00FF0833">
              <w:rPr>
                <w:rFonts w:ascii="Times New Roman" w:hAnsi="Times New Roman" w:cs="Times New Roman"/>
                <w:sz w:val="24"/>
                <w:szCs w:val="24"/>
              </w:rPr>
              <w:t>“ и лицата, посочени в код 1400 и код 1600 от част II на отчета.</w:t>
            </w:r>
            <w:r w:rsidR="00017482" w:rsidRPr="00FF0833">
              <w:rPr>
                <w:rFonts w:ascii="Times New Roman" w:hAnsi="Times New Roman" w:cs="Times New Roman"/>
                <w:sz w:val="24"/>
                <w:szCs w:val="24"/>
              </w:rPr>
              <w:t xml:space="preserve"> </w:t>
            </w:r>
          </w:p>
        </w:tc>
      </w:tr>
    </w:tbl>
    <w:p w:rsidR="000D58D4" w:rsidRDefault="000D58D4">
      <w:pPr>
        <w:rPr>
          <w:sz w:val="24"/>
          <w:szCs w:val="24"/>
          <w:lang w:val="en-US"/>
        </w:rPr>
      </w:pPr>
    </w:p>
    <w:p w:rsidR="003534A4" w:rsidRPr="009E50D6" w:rsidRDefault="003534A4">
      <w:pPr>
        <w:rPr>
          <w:rFonts w:ascii="Times New Roman" w:hAnsi="Times New Roman" w:cs="Times New Roman"/>
          <w:color w:val="FFFFFF" w:themeColor="background1"/>
          <w:sz w:val="24"/>
          <w:szCs w:val="24"/>
        </w:rPr>
      </w:pPr>
      <w:bookmarkStart w:id="5" w:name="_GoBack"/>
      <w:r w:rsidRPr="009E50D6">
        <w:rPr>
          <w:rFonts w:ascii="Times New Roman" w:hAnsi="Times New Roman" w:cs="Times New Roman"/>
          <w:color w:val="FFFFFF" w:themeColor="background1"/>
          <w:sz w:val="24"/>
          <w:szCs w:val="24"/>
        </w:rPr>
        <w:t>Съгласувал:</w:t>
      </w:r>
    </w:p>
    <w:p w:rsidR="003534A4" w:rsidRPr="009E50D6" w:rsidRDefault="003534A4">
      <w:pPr>
        <w:rPr>
          <w:rFonts w:ascii="Times New Roman" w:hAnsi="Times New Roman" w:cs="Times New Roman"/>
          <w:color w:val="FFFFFF" w:themeColor="background1"/>
          <w:sz w:val="24"/>
          <w:szCs w:val="24"/>
        </w:rPr>
      </w:pPr>
      <w:r w:rsidRPr="009E50D6">
        <w:rPr>
          <w:rFonts w:ascii="Times New Roman" w:hAnsi="Times New Roman" w:cs="Times New Roman"/>
          <w:color w:val="FFFFFF" w:themeColor="background1"/>
          <w:sz w:val="24"/>
          <w:szCs w:val="24"/>
        </w:rPr>
        <w:t>Цветомира Стайкова – директор на дирекция „Развитие на селските райони“</w:t>
      </w:r>
    </w:p>
    <w:p w:rsidR="003534A4" w:rsidRPr="009E50D6" w:rsidRDefault="003534A4">
      <w:pPr>
        <w:rPr>
          <w:rFonts w:ascii="Times New Roman" w:hAnsi="Times New Roman" w:cs="Times New Roman"/>
          <w:color w:val="FFFFFF" w:themeColor="background1"/>
          <w:sz w:val="24"/>
          <w:szCs w:val="24"/>
        </w:rPr>
      </w:pPr>
    </w:p>
    <w:p w:rsidR="003534A4" w:rsidRPr="009E50D6" w:rsidRDefault="003534A4">
      <w:pPr>
        <w:rPr>
          <w:rFonts w:ascii="Times New Roman" w:hAnsi="Times New Roman" w:cs="Times New Roman"/>
          <w:color w:val="FFFFFF" w:themeColor="background1"/>
          <w:sz w:val="24"/>
          <w:szCs w:val="24"/>
        </w:rPr>
      </w:pPr>
      <w:r w:rsidRPr="009E50D6">
        <w:rPr>
          <w:rFonts w:ascii="Times New Roman" w:hAnsi="Times New Roman" w:cs="Times New Roman"/>
          <w:color w:val="FFFFFF" w:themeColor="background1"/>
          <w:sz w:val="24"/>
          <w:szCs w:val="24"/>
        </w:rPr>
        <w:t>Изготвили:</w:t>
      </w:r>
    </w:p>
    <w:p w:rsidR="003534A4" w:rsidRPr="009E50D6" w:rsidRDefault="003534A4">
      <w:pPr>
        <w:rPr>
          <w:rFonts w:ascii="Times New Roman" w:hAnsi="Times New Roman" w:cs="Times New Roman"/>
          <w:color w:val="FFFFFF" w:themeColor="background1"/>
          <w:sz w:val="24"/>
          <w:szCs w:val="24"/>
        </w:rPr>
      </w:pPr>
      <w:r w:rsidRPr="009E50D6">
        <w:rPr>
          <w:rFonts w:ascii="Times New Roman" w:hAnsi="Times New Roman" w:cs="Times New Roman"/>
          <w:color w:val="FFFFFF" w:themeColor="background1"/>
          <w:sz w:val="24"/>
          <w:szCs w:val="24"/>
        </w:rPr>
        <w:t>Милен Кръстев – държавен експерт в отдел КЗ, дирекция „Развитие на селските райони“</w:t>
      </w:r>
    </w:p>
    <w:p w:rsidR="003534A4" w:rsidRPr="009E50D6" w:rsidRDefault="003534A4">
      <w:pPr>
        <w:rPr>
          <w:rFonts w:ascii="Times New Roman" w:hAnsi="Times New Roman" w:cs="Times New Roman"/>
          <w:color w:val="FFFFFF" w:themeColor="background1"/>
          <w:sz w:val="24"/>
          <w:szCs w:val="24"/>
        </w:rPr>
      </w:pPr>
      <w:r w:rsidRPr="009E50D6">
        <w:rPr>
          <w:rFonts w:ascii="Times New Roman" w:hAnsi="Times New Roman" w:cs="Times New Roman"/>
          <w:color w:val="FFFFFF" w:themeColor="background1"/>
          <w:sz w:val="24"/>
          <w:szCs w:val="24"/>
        </w:rPr>
        <w:t>Таня Петрова – главен експерт в отдел КЗ, дирекция „Развитие на селските райони“</w:t>
      </w:r>
      <w:bookmarkEnd w:id="5"/>
    </w:p>
    <w:sectPr w:rsidR="003534A4" w:rsidRPr="009E50D6" w:rsidSect="000D58D4">
      <w:footerReference w:type="default" r:id="rId13"/>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18BA" w:rsidRDefault="000618BA" w:rsidP="00611248">
      <w:pPr>
        <w:spacing w:after="0" w:line="240" w:lineRule="auto"/>
      </w:pPr>
      <w:r>
        <w:separator/>
      </w:r>
    </w:p>
  </w:endnote>
  <w:endnote w:type="continuationSeparator" w:id="0">
    <w:p w:rsidR="000618BA" w:rsidRDefault="000618BA" w:rsidP="006112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9487946"/>
      <w:docPartObj>
        <w:docPartGallery w:val="Page Numbers (Bottom of Page)"/>
        <w:docPartUnique/>
      </w:docPartObj>
    </w:sdtPr>
    <w:sdtEndPr/>
    <w:sdtContent>
      <w:sdt>
        <w:sdtPr>
          <w:id w:val="860082579"/>
          <w:docPartObj>
            <w:docPartGallery w:val="Page Numbers (Top of Page)"/>
            <w:docPartUnique/>
          </w:docPartObj>
        </w:sdtPr>
        <w:sdtEndPr/>
        <w:sdtContent>
          <w:p w:rsidR="00D6222D" w:rsidRDefault="00D6222D">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9E50D6">
              <w:rPr>
                <w:b/>
                <w:bCs/>
                <w:noProof/>
              </w:rPr>
              <w:t>76</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9E50D6">
              <w:rPr>
                <w:b/>
                <w:bCs/>
                <w:noProof/>
              </w:rPr>
              <w:t>76</w:t>
            </w:r>
            <w:r>
              <w:rPr>
                <w:b/>
                <w:bCs/>
                <w:sz w:val="24"/>
                <w:szCs w:val="24"/>
              </w:rPr>
              <w:fldChar w:fldCharType="end"/>
            </w:r>
          </w:p>
        </w:sdtContent>
      </w:sdt>
    </w:sdtContent>
  </w:sdt>
  <w:p w:rsidR="00D6222D" w:rsidRDefault="00D622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18BA" w:rsidRDefault="000618BA" w:rsidP="00611248">
      <w:pPr>
        <w:spacing w:after="0" w:line="240" w:lineRule="auto"/>
      </w:pPr>
      <w:r>
        <w:separator/>
      </w:r>
    </w:p>
  </w:footnote>
  <w:footnote w:type="continuationSeparator" w:id="0">
    <w:p w:rsidR="000618BA" w:rsidRDefault="000618BA" w:rsidP="0061124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82DD0"/>
    <w:multiLevelType w:val="hybridMultilevel"/>
    <w:tmpl w:val="A12A6890"/>
    <w:lvl w:ilvl="0" w:tplc="5E4627F0">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5C16778"/>
    <w:multiLevelType w:val="hybridMultilevel"/>
    <w:tmpl w:val="CF962660"/>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0A423DC0"/>
    <w:multiLevelType w:val="hybridMultilevel"/>
    <w:tmpl w:val="D4F2D162"/>
    <w:lvl w:ilvl="0" w:tplc="324E494C">
      <w:start w:val="1"/>
      <w:numFmt w:val="decimal"/>
      <w:lvlText w:val="%1."/>
      <w:lvlJc w:val="left"/>
      <w:pPr>
        <w:ind w:left="643" w:hanging="360"/>
      </w:pPr>
      <w:rPr>
        <w:rFonts w:hint="default"/>
        <w:b/>
        <w:i w:val="0"/>
        <w:color w:val="000000" w:themeColor="text1"/>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1F4F621F"/>
    <w:multiLevelType w:val="hybridMultilevel"/>
    <w:tmpl w:val="08F04D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433A68"/>
    <w:multiLevelType w:val="multilevel"/>
    <w:tmpl w:val="CE983B92"/>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23397524"/>
    <w:multiLevelType w:val="hybridMultilevel"/>
    <w:tmpl w:val="74A67C0C"/>
    <w:lvl w:ilvl="0" w:tplc="0402000F">
      <w:start w:val="1"/>
      <w:numFmt w:val="decimal"/>
      <w:lvlText w:val="%1."/>
      <w:lvlJc w:val="left"/>
      <w:pPr>
        <w:ind w:left="786"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33533749"/>
    <w:multiLevelType w:val="hybridMultilevel"/>
    <w:tmpl w:val="8DF0A75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373E75BA"/>
    <w:multiLevelType w:val="hybridMultilevel"/>
    <w:tmpl w:val="7E90F57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5E04071E"/>
    <w:multiLevelType w:val="hybridMultilevel"/>
    <w:tmpl w:val="702E1C0E"/>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63446587"/>
    <w:multiLevelType w:val="hybridMultilevel"/>
    <w:tmpl w:val="419099BA"/>
    <w:lvl w:ilvl="0" w:tplc="7EDAF77E">
      <w:numFmt w:val="bullet"/>
      <w:lvlText w:val="-"/>
      <w:lvlJc w:val="left"/>
      <w:pPr>
        <w:ind w:left="720" w:hanging="360"/>
      </w:pPr>
      <w:rPr>
        <w:rFonts w:ascii="Calibri" w:eastAsia="Calibri" w:hAnsi="Calibri"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0">
    <w:nsid w:val="639B7D85"/>
    <w:multiLevelType w:val="hybridMultilevel"/>
    <w:tmpl w:val="7E90F57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7077608D"/>
    <w:multiLevelType w:val="hybridMultilevel"/>
    <w:tmpl w:val="CF96266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7C2E42F2"/>
    <w:multiLevelType w:val="hybridMultilevel"/>
    <w:tmpl w:val="E15E531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1"/>
  </w:num>
  <w:num w:numId="5">
    <w:abstractNumId w:val="1"/>
  </w:num>
  <w:num w:numId="6">
    <w:abstractNumId w:val="12"/>
  </w:num>
  <w:num w:numId="7">
    <w:abstractNumId w:val="10"/>
  </w:num>
  <w:num w:numId="8">
    <w:abstractNumId w:val="7"/>
  </w:num>
  <w:num w:numId="9">
    <w:abstractNumId w:val="6"/>
  </w:num>
  <w:num w:numId="10">
    <w:abstractNumId w:val="5"/>
  </w:num>
  <w:num w:numId="11">
    <w:abstractNumId w:val="9"/>
  </w:num>
  <w:num w:numId="12">
    <w:abstractNumId w:val="0"/>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58D4"/>
    <w:rsid w:val="000007D5"/>
    <w:rsid w:val="00013911"/>
    <w:rsid w:val="00017482"/>
    <w:rsid w:val="000306DE"/>
    <w:rsid w:val="000503AA"/>
    <w:rsid w:val="000618BA"/>
    <w:rsid w:val="0007620D"/>
    <w:rsid w:val="000C05D7"/>
    <w:rsid w:val="000D58D4"/>
    <w:rsid w:val="000E388C"/>
    <w:rsid w:val="00146592"/>
    <w:rsid w:val="0015408A"/>
    <w:rsid w:val="00154217"/>
    <w:rsid w:val="00190B05"/>
    <w:rsid w:val="001A7A2E"/>
    <w:rsid w:val="001F4E59"/>
    <w:rsid w:val="001F5E01"/>
    <w:rsid w:val="00216E41"/>
    <w:rsid w:val="00231FBC"/>
    <w:rsid w:val="002418AE"/>
    <w:rsid w:val="00243620"/>
    <w:rsid w:val="0026057C"/>
    <w:rsid w:val="00266A9D"/>
    <w:rsid w:val="00270946"/>
    <w:rsid w:val="002A7494"/>
    <w:rsid w:val="002B2768"/>
    <w:rsid w:val="002B7222"/>
    <w:rsid w:val="002D236F"/>
    <w:rsid w:val="002D4758"/>
    <w:rsid w:val="0030089F"/>
    <w:rsid w:val="0030219F"/>
    <w:rsid w:val="00304C4F"/>
    <w:rsid w:val="003403B6"/>
    <w:rsid w:val="003534A4"/>
    <w:rsid w:val="00381400"/>
    <w:rsid w:val="0041294D"/>
    <w:rsid w:val="00421168"/>
    <w:rsid w:val="00422BD2"/>
    <w:rsid w:val="004343E7"/>
    <w:rsid w:val="00437422"/>
    <w:rsid w:val="0048724A"/>
    <w:rsid w:val="00497BCE"/>
    <w:rsid w:val="004B4FF9"/>
    <w:rsid w:val="004C07E2"/>
    <w:rsid w:val="004C577A"/>
    <w:rsid w:val="0054132F"/>
    <w:rsid w:val="00571441"/>
    <w:rsid w:val="005A08A1"/>
    <w:rsid w:val="005C3CEB"/>
    <w:rsid w:val="005F19D1"/>
    <w:rsid w:val="0060422A"/>
    <w:rsid w:val="00606140"/>
    <w:rsid w:val="00611248"/>
    <w:rsid w:val="00670547"/>
    <w:rsid w:val="006C1A96"/>
    <w:rsid w:val="006E42FE"/>
    <w:rsid w:val="006F69FA"/>
    <w:rsid w:val="00720A60"/>
    <w:rsid w:val="00757C12"/>
    <w:rsid w:val="00775BED"/>
    <w:rsid w:val="00786A7E"/>
    <w:rsid w:val="007A346E"/>
    <w:rsid w:val="007A6EC9"/>
    <w:rsid w:val="007B2F6B"/>
    <w:rsid w:val="007D6DA2"/>
    <w:rsid w:val="007F557B"/>
    <w:rsid w:val="00807827"/>
    <w:rsid w:val="008347A9"/>
    <w:rsid w:val="00847BDD"/>
    <w:rsid w:val="0085188E"/>
    <w:rsid w:val="00851AE2"/>
    <w:rsid w:val="00862F59"/>
    <w:rsid w:val="008840ED"/>
    <w:rsid w:val="00885804"/>
    <w:rsid w:val="008907F5"/>
    <w:rsid w:val="008929AB"/>
    <w:rsid w:val="008A2BF5"/>
    <w:rsid w:val="008A3C25"/>
    <w:rsid w:val="008B6A92"/>
    <w:rsid w:val="008C2743"/>
    <w:rsid w:val="008D7341"/>
    <w:rsid w:val="008E48F0"/>
    <w:rsid w:val="0093647D"/>
    <w:rsid w:val="00952490"/>
    <w:rsid w:val="00952B30"/>
    <w:rsid w:val="0097696A"/>
    <w:rsid w:val="009853EB"/>
    <w:rsid w:val="00997DED"/>
    <w:rsid w:val="009A66E0"/>
    <w:rsid w:val="009B5DF0"/>
    <w:rsid w:val="009D1A03"/>
    <w:rsid w:val="009E50D6"/>
    <w:rsid w:val="00A10F24"/>
    <w:rsid w:val="00A36009"/>
    <w:rsid w:val="00A66A3D"/>
    <w:rsid w:val="00A671D1"/>
    <w:rsid w:val="00A715A4"/>
    <w:rsid w:val="00A83211"/>
    <w:rsid w:val="00AB1473"/>
    <w:rsid w:val="00AB20A3"/>
    <w:rsid w:val="00AC0DA6"/>
    <w:rsid w:val="00B34053"/>
    <w:rsid w:val="00B450DA"/>
    <w:rsid w:val="00B45DD6"/>
    <w:rsid w:val="00B5340D"/>
    <w:rsid w:val="00B57873"/>
    <w:rsid w:val="00B61B76"/>
    <w:rsid w:val="00B64E71"/>
    <w:rsid w:val="00B67D17"/>
    <w:rsid w:val="00B73E4B"/>
    <w:rsid w:val="00B917E5"/>
    <w:rsid w:val="00B94AD6"/>
    <w:rsid w:val="00BA3DD2"/>
    <w:rsid w:val="00BF0565"/>
    <w:rsid w:val="00BF2688"/>
    <w:rsid w:val="00C079AE"/>
    <w:rsid w:val="00C10CDC"/>
    <w:rsid w:val="00C1639F"/>
    <w:rsid w:val="00C92749"/>
    <w:rsid w:val="00CA4EAF"/>
    <w:rsid w:val="00CC0D3B"/>
    <w:rsid w:val="00CC4E63"/>
    <w:rsid w:val="00CC545F"/>
    <w:rsid w:val="00CE0997"/>
    <w:rsid w:val="00CE16DE"/>
    <w:rsid w:val="00CE5B69"/>
    <w:rsid w:val="00CE779E"/>
    <w:rsid w:val="00D05350"/>
    <w:rsid w:val="00D23017"/>
    <w:rsid w:val="00D334DC"/>
    <w:rsid w:val="00D352A9"/>
    <w:rsid w:val="00D50829"/>
    <w:rsid w:val="00D56C30"/>
    <w:rsid w:val="00D6222D"/>
    <w:rsid w:val="00D63BFC"/>
    <w:rsid w:val="00D7411B"/>
    <w:rsid w:val="00D837D3"/>
    <w:rsid w:val="00D96ABB"/>
    <w:rsid w:val="00DB6D0B"/>
    <w:rsid w:val="00DB79D6"/>
    <w:rsid w:val="00DC029E"/>
    <w:rsid w:val="00DC586D"/>
    <w:rsid w:val="00DF154A"/>
    <w:rsid w:val="00DF7200"/>
    <w:rsid w:val="00E13801"/>
    <w:rsid w:val="00E149F7"/>
    <w:rsid w:val="00E179F9"/>
    <w:rsid w:val="00E306BF"/>
    <w:rsid w:val="00E54CE8"/>
    <w:rsid w:val="00E57B62"/>
    <w:rsid w:val="00E64CBE"/>
    <w:rsid w:val="00E75410"/>
    <w:rsid w:val="00E86527"/>
    <w:rsid w:val="00E9243E"/>
    <w:rsid w:val="00E94DC5"/>
    <w:rsid w:val="00EB3021"/>
    <w:rsid w:val="00ED0E7F"/>
    <w:rsid w:val="00EE249A"/>
    <w:rsid w:val="00EE3097"/>
    <w:rsid w:val="00F5724D"/>
    <w:rsid w:val="00F741EB"/>
    <w:rsid w:val="00F7481C"/>
    <w:rsid w:val="00F8628A"/>
    <w:rsid w:val="00F90836"/>
    <w:rsid w:val="00F918D0"/>
    <w:rsid w:val="00F93E92"/>
    <w:rsid w:val="00FA1ED5"/>
    <w:rsid w:val="00FE5697"/>
    <w:rsid w:val="00FF0833"/>
    <w:rsid w:val="00FF54A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D58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51AE2"/>
    <w:rPr>
      <w:color w:val="0000FF"/>
      <w:u w:val="single"/>
    </w:rPr>
  </w:style>
  <w:style w:type="paragraph" w:styleId="Header">
    <w:name w:val="header"/>
    <w:basedOn w:val="Normal"/>
    <w:link w:val="HeaderChar"/>
    <w:uiPriority w:val="99"/>
    <w:unhideWhenUsed/>
    <w:rsid w:val="00611248"/>
    <w:pPr>
      <w:tabs>
        <w:tab w:val="center" w:pos="4536"/>
        <w:tab w:val="right" w:pos="9072"/>
      </w:tabs>
      <w:spacing w:after="0" w:line="240" w:lineRule="auto"/>
    </w:pPr>
  </w:style>
  <w:style w:type="character" w:customStyle="1" w:styleId="HeaderChar">
    <w:name w:val="Header Char"/>
    <w:basedOn w:val="DefaultParagraphFont"/>
    <w:link w:val="Header"/>
    <w:uiPriority w:val="99"/>
    <w:rsid w:val="00611248"/>
  </w:style>
  <w:style w:type="paragraph" w:styleId="Footer">
    <w:name w:val="footer"/>
    <w:basedOn w:val="Normal"/>
    <w:link w:val="FooterChar"/>
    <w:uiPriority w:val="99"/>
    <w:unhideWhenUsed/>
    <w:rsid w:val="00611248"/>
    <w:pPr>
      <w:tabs>
        <w:tab w:val="center" w:pos="4536"/>
        <w:tab w:val="right" w:pos="9072"/>
      </w:tabs>
      <w:spacing w:after="0" w:line="240" w:lineRule="auto"/>
    </w:pPr>
  </w:style>
  <w:style w:type="character" w:customStyle="1" w:styleId="FooterChar">
    <w:name w:val="Footer Char"/>
    <w:basedOn w:val="DefaultParagraphFont"/>
    <w:link w:val="Footer"/>
    <w:uiPriority w:val="99"/>
    <w:rsid w:val="00611248"/>
  </w:style>
  <w:style w:type="paragraph" w:styleId="NormalWeb">
    <w:name w:val="Normal (Web)"/>
    <w:basedOn w:val="Normal"/>
    <w:uiPriority w:val="99"/>
    <w:unhideWhenUsed/>
    <w:rsid w:val="001A7A2E"/>
    <w:pPr>
      <w:spacing w:before="100" w:beforeAutospacing="1" w:after="100" w:afterAutospacing="1" w:line="240" w:lineRule="auto"/>
    </w:pPr>
    <w:rPr>
      <w:rFonts w:ascii="Times New Roman" w:hAnsi="Times New Roman" w:cs="Times New Roman"/>
      <w:sz w:val="24"/>
      <w:szCs w:val="24"/>
      <w:lang w:eastAsia="bg-BG"/>
    </w:rPr>
  </w:style>
  <w:style w:type="paragraph" w:customStyle="1" w:styleId="htleft">
    <w:name w:val="htleft"/>
    <w:basedOn w:val="Normal"/>
    <w:rsid w:val="00AB1473"/>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ListParagraph">
    <w:name w:val="List Paragraph"/>
    <w:basedOn w:val="Normal"/>
    <w:uiPriority w:val="34"/>
    <w:qFormat/>
    <w:rsid w:val="00D837D3"/>
    <w:pPr>
      <w:ind w:left="708"/>
    </w:pPr>
    <w:rPr>
      <w:rFonts w:ascii="Calibri" w:eastAsia="Calibri" w:hAnsi="Calibri" w:cs="Times New Roman"/>
    </w:rPr>
  </w:style>
  <w:style w:type="paragraph" w:styleId="BalloonText">
    <w:name w:val="Balloon Text"/>
    <w:basedOn w:val="Normal"/>
    <w:link w:val="BalloonTextChar"/>
    <w:uiPriority w:val="99"/>
    <w:semiHidden/>
    <w:unhideWhenUsed/>
    <w:rsid w:val="00E57B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7B6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D58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51AE2"/>
    <w:rPr>
      <w:color w:val="0000FF"/>
      <w:u w:val="single"/>
    </w:rPr>
  </w:style>
  <w:style w:type="paragraph" w:styleId="Header">
    <w:name w:val="header"/>
    <w:basedOn w:val="Normal"/>
    <w:link w:val="HeaderChar"/>
    <w:uiPriority w:val="99"/>
    <w:unhideWhenUsed/>
    <w:rsid w:val="00611248"/>
    <w:pPr>
      <w:tabs>
        <w:tab w:val="center" w:pos="4536"/>
        <w:tab w:val="right" w:pos="9072"/>
      </w:tabs>
      <w:spacing w:after="0" w:line="240" w:lineRule="auto"/>
    </w:pPr>
  </w:style>
  <w:style w:type="character" w:customStyle="1" w:styleId="HeaderChar">
    <w:name w:val="Header Char"/>
    <w:basedOn w:val="DefaultParagraphFont"/>
    <w:link w:val="Header"/>
    <w:uiPriority w:val="99"/>
    <w:rsid w:val="00611248"/>
  </w:style>
  <w:style w:type="paragraph" w:styleId="Footer">
    <w:name w:val="footer"/>
    <w:basedOn w:val="Normal"/>
    <w:link w:val="FooterChar"/>
    <w:uiPriority w:val="99"/>
    <w:unhideWhenUsed/>
    <w:rsid w:val="00611248"/>
    <w:pPr>
      <w:tabs>
        <w:tab w:val="center" w:pos="4536"/>
        <w:tab w:val="right" w:pos="9072"/>
      </w:tabs>
      <w:spacing w:after="0" w:line="240" w:lineRule="auto"/>
    </w:pPr>
  </w:style>
  <w:style w:type="character" w:customStyle="1" w:styleId="FooterChar">
    <w:name w:val="Footer Char"/>
    <w:basedOn w:val="DefaultParagraphFont"/>
    <w:link w:val="Footer"/>
    <w:uiPriority w:val="99"/>
    <w:rsid w:val="00611248"/>
  </w:style>
  <w:style w:type="paragraph" w:styleId="NormalWeb">
    <w:name w:val="Normal (Web)"/>
    <w:basedOn w:val="Normal"/>
    <w:uiPriority w:val="99"/>
    <w:unhideWhenUsed/>
    <w:rsid w:val="001A7A2E"/>
    <w:pPr>
      <w:spacing w:before="100" w:beforeAutospacing="1" w:after="100" w:afterAutospacing="1" w:line="240" w:lineRule="auto"/>
    </w:pPr>
    <w:rPr>
      <w:rFonts w:ascii="Times New Roman" w:hAnsi="Times New Roman" w:cs="Times New Roman"/>
      <w:sz w:val="24"/>
      <w:szCs w:val="24"/>
      <w:lang w:eastAsia="bg-BG"/>
    </w:rPr>
  </w:style>
  <w:style w:type="paragraph" w:customStyle="1" w:styleId="htleft">
    <w:name w:val="htleft"/>
    <w:basedOn w:val="Normal"/>
    <w:rsid w:val="00AB1473"/>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ListParagraph">
    <w:name w:val="List Paragraph"/>
    <w:basedOn w:val="Normal"/>
    <w:uiPriority w:val="34"/>
    <w:qFormat/>
    <w:rsid w:val="00D837D3"/>
    <w:pPr>
      <w:ind w:left="708"/>
    </w:pPr>
    <w:rPr>
      <w:rFonts w:ascii="Calibri" w:eastAsia="Calibri" w:hAnsi="Calibri" w:cs="Times New Roman"/>
    </w:rPr>
  </w:style>
  <w:style w:type="paragraph" w:styleId="BalloonText">
    <w:name w:val="Balloon Text"/>
    <w:basedOn w:val="Normal"/>
    <w:link w:val="BalloonTextChar"/>
    <w:uiPriority w:val="99"/>
    <w:semiHidden/>
    <w:unhideWhenUsed/>
    <w:rsid w:val="00E57B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7B6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3231">
      <w:bodyDiv w:val="1"/>
      <w:marLeft w:val="0"/>
      <w:marRight w:val="0"/>
      <w:marTop w:val="0"/>
      <w:marBottom w:val="0"/>
      <w:divBdr>
        <w:top w:val="none" w:sz="0" w:space="0" w:color="auto"/>
        <w:left w:val="none" w:sz="0" w:space="0" w:color="auto"/>
        <w:bottom w:val="none" w:sz="0" w:space="0" w:color="auto"/>
        <w:right w:val="none" w:sz="0" w:space="0" w:color="auto"/>
      </w:divBdr>
    </w:div>
    <w:div w:id="109863601">
      <w:bodyDiv w:val="1"/>
      <w:marLeft w:val="0"/>
      <w:marRight w:val="0"/>
      <w:marTop w:val="0"/>
      <w:marBottom w:val="0"/>
      <w:divBdr>
        <w:top w:val="none" w:sz="0" w:space="0" w:color="auto"/>
        <w:left w:val="none" w:sz="0" w:space="0" w:color="auto"/>
        <w:bottom w:val="none" w:sz="0" w:space="0" w:color="auto"/>
        <w:right w:val="none" w:sz="0" w:space="0" w:color="auto"/>
      </w:divBdr>
    </w:div>
    <w:div w:id="137889794">
      <w:bodyDiv w:val="1"/>
      <w:marLeft w:val="0"/>
      <w:marRight w:val="0"/>
      <w:marTop w:val="0"/>
      <w:marBottom w:val="0"/>
      <w:divBdr>
        <w:top w:val="none" w:sz="0" w:space="0" w:color="auto"/>
        <w:left w:val="none" w:sz="0" w:space="0" w:color="auto"/>
        <w:bottom w:val="none" w:sz="0" w:space="0" w:color="auto"/>
        <w:right w:val="none" w:sz="0" w:space="0" w:color="auto"/>
      </w:divBdr>
    </w:div>
    <w:div w:id="184901503">
      <w:bodyDiv w:val="1"/>
      <w:marLeft w:val="0"/>
      <w:marRight w:val="0"/>
      <w:marTop w:val="0"/>
      <w:marBottom w:val="0"/>
      <w:divBdr>
        <w:top w:val="none" w:sz="0" w:space="0" w:color="auto"/>
        <w:left w:val="none" w:sz="0" w:space="0" w:color="auto"/>
        <w:bottom w:val="none" w:sz="0" w:space="0" w:color="auto"/>
        <w:right w:val="none" w:sz="0" w:space="0" w:color="auto"/>
      </w:divBdr>
    </w:div>
    <w:div w:id="190654708">
      <w:bodyDiv w:val="1"/>
      <w:marLeft w:val="0"/>
      <w:marRight w:val="0"/>
      <w:marTop w:val="0"/>
      <w:marBottom w:val="0"/>
      <w:divBdr>
        <w:top w:val="none" w:sz="0" w:space="0" w:color="auto"/>
        <w:left w:val="none" w:sz="0" w:space="0" w:color="auto"/>
        <w:bottom w:val="none" w:sz="0" w:space="0" w:color="auto"/>
        <w:right w:val="none" w:sz="0" w:space="0" w:color="auto"/>
      </w:divBdr>
    </w:div>
    <w:div w:id="402997210">
      <w:bodyDiv w:val="1"/>
      <w:marLeft w:val="0"/>
      <w:marRight w:val="0"/>
      <w:marTop w:val="0"/>
      <w:marBottom w:val="0"/>
      <w:divBdr>
        <w:top w:val="none" w:sz="0" w:space="0" w:color="auto"/>
        <w:left w:val="none" w:sz="0" w:space="0" w:color="auto"/>
        <w:bottom w:val="none" w:sz="0" w:space="0" w:color="auto"/>
        <w:right w:val="none" w:sz="0" w:space="0" w:color="auto"/>
      </w:divBdr>
    </w:div>
    <w:div w:id="617102680">
      <w:bodyDiv w:val="1"/>
      <w:marLeft w:val="0"/>
      <w:marRight w:val="0"/>
      <w:marTop w:val="0"/>
      <w:marBottom w:val="0"/>
      <w:divBdr>
        <w:top w:val="none" w:sz="0" w:space="0" w:color="auto"/>
        <w:left w:val="none" w:sz="0" w:space="0" w:color="auto"/>
        <w:bottom w:val="none" w:sz="0" w:space="0" w:color="auto"/>
        <w:right w:val="none" w:sz="0" w:space="0" w:color="auto"/>
      </w:divBdr>
    </w:div>
    <w:div w:id="663969739">
      <w:bodyDiv w:val="1"/>
      <w:marLeft w:val="0"/>
      <w:marRight w:val="0"/>
      <w:marTop w:val="0"/>
      <w:marBottom w:val="0"/>
      <w:divBdr>
        <w:top w:val="none" w:sz="0" w:space="0" w:color="auto"/>
        <w:left w:val="none" w:sz="0" w:space="0" w:color="auto"/>
        <w:bottom w:val="none" w:sz="0" w:space="0" w:color="auto"/>
        <w:right w:val="none" w:sz="0" w:space="0" w:color="auto"/>
      </w:divBdr>
    </w:div>
    <w:div w:id="671757507">
      <w:bodyDiv w:val="1"/>
      <w:marLeft w:val="0"/>
      <w:marRight w:val="0"/>
      <w:marTop w:val="0"/>
      <w:marBottom w:val="0"/>
      <w:divBdr>
        <w:top w:val="none" w:sz="0" w:space="0" w:color="auto"/>
        <w:left w:val="none" w:sz="0" w:space="0" w:color="auto"/>
        <w:bottom w:val="none" w:sz="0" w:space="0" w:color="auto"/>
        <w:right w:val="none" w:sz="0" w:space="0" w:color="auto"/>
      </w:divBdr>
    </w:div>
    <w:div w:id="1015616463">
      <w:bodyDiv w:val="1"/>
      <w:marLeft w:val="0"/>
      <w:marRight w:val="0"/>
      <w:marTop w:val="0"/>
      <w:marBottom w:val="0"/>
      <w:divBdr>
        <w:top w:val="none" w:sz="0" w:space="0" w:color="auto"/>
        <w:left w:val="none" w:sz="0" w:space="0" w:color="auto"/>
        <w:bottom w:val="none" w:sz="0" w:space="0" w:color="auto"/>
        <w:right w:val="none" w:sz="0" w:space="0" w:color="auto"/>
      </w:divBdr>
    </w:div>
    <w:div w:id="1131097548">
      <w:bodyDiv w:val="1"/>
      <w:marLeft w:val="0"/>
      <w:marRight w:val="0"/>
      <w:marTop w:val="0"/>
      <w:marBottom w:val="0"/>
      <w:divBdr>
        <w:top w:val="none" w:sz="0" w:space="0" w:color="auto"/>
        <w:left w:val="none" w:sz="0" w:space="0" w:color="auto"/>
        <w:bottom w:val="none" w:sz="0" w:space="0" w:color="auto"/>
        <w:right w:val="none" w:sz="0" w:space="0" w:color="auto"/>
      </w:divBdr>
    </w:div>
    <w:div w:id="1257664947">
      <w:bodyDiv w:val="1"/>
      <w:marLeft w:val="0"/>
      <w:marRight w:val="0"/>
      <w:marTop w:val="0"/>
      <w:marBottom w:val="0"/>
      <w:divBdr>
        <w:top w:val="none" w:sz="0" w:space="0" w:color="auto"/>
        <w:left w:val="none" w:sz="0" w:space="0" w:color="auto"/>
        <w:bottom w:val="none" w:sz="0" w:space="0" w:color="auto"/>
        <w:right w:val="none" w:sz="0" w:space="0" w:color="auto"/>
      </w:divBdr>
    </w:div>
    <w:div w:id="1382169543">
      <w:bodyDiv w:val="1"/>
      <w:marLeft w:val="0"/>
      <w:marRight w:val="0"/>
      <w:marTop w:val="0"/>
      <w:marBottom w:val="0"/>
      <w:divBdr>
        <w:top w:val="none" w:sz="0" w:space="0" w:color="auto"/>
        <w:left w:val="none" w:sz="0" w:space="0" w:color="auto"/>
        <w:bottom w:val="none" w:sz="0" w:space="0" w:color="auto"/>
        <w:right w:val="none" w:sz="0" w:space="0" w:color="auto"/>
      </w:divBdr>
    </w:div>
    <w:div w:id="1422333802">
      <w:bodyDiv w:val="1"/>
      <w:marLeft w:val="0"/>
      <w:marRight w:val="0"/>
      <w:marTop w:val="0"/>
      <w:marBottom w:val="0"/>
      <w:divBdr>
        <w:top w:val="none" w:sz="0" w:space="0" w:color="auto"/>
        <w:left w:val="none" w:sz="0" w:space="0" w:color="auto"/>
        <w:bottom w:val="none" w:sz="0" w:space="0" w:color="auto"/>
        <w:right w:val="none" w:sz="0" w:space="0" w:color="auto"/>
      </w:divBdr>
    </w:div>
    <w:div w:id="1469664831">
      <w:bodyDiv w:val="1"/>
      <w:marLeft w:val="0"/>
      <w:marRight w:val="0"/>
      <w:marTop w:val="0"/>
      <w:marBottom w:val="0"/>
      <w:divBdr>
        <w:top w:val="none" w:sz="0" w:space="0" w:color="auto"/>
        <w:left w:val="none" w:sz="0" w:space="0" w:color="auto"/>
        <w:bottom w:val="none" w:sz="0" w:space="0" w:color="auto"/>
        <w:right w:val="none" w:sz="0" w:space="0" w:color="auto"/>
      </w:divBdr>
    </w:div>
    <w:div w:id="1565216325">
      <w:bodyDiv w:val="1"/>
      <w:marLeft w:val="0"/>
      <w:marRight w:val="0"/>
      <w:marTop w:val="0"/>
      <w:marBottom w:val="0"/>
      <w:divBdr>
        <w:top w:val="none" w:sz="0" w:space="0" w:color="auto"/>
        <w:left w:val="none" w:sz="0" w:space="0" w:color="auto"/>
        <w:bottom w:val="none" w:sz="0" w:space="0" w:color="auto"/>
        <w:right w:val="none" w:sz="0" w:space="0" w:color="auto"/>
      </w:divBdr>
    </w:div>
    <w:div w:id="1671714193">
      <w:bodyDiv w:val="1"/>
      <w:marLeft w:val="0"/>
      <w:marRight w:val="0"/>
      <w:marTop w:val="0"/>
      <w:marBottom w:val="0"/>
      <w:divBdr>
        <w:top w:val="none" w:sz="0" w:space="0" w:color="auto"/>
        <w:left w:val="none" w:sz="0" w:space="0" w:color="auto"/>
        <w:bottom w:val="none" w:sz="0" w:space="0" w:color="auto"/>
        <w:right w:val="none" w:sz="0" w:space="0" w:color="auto"/>
      </w:divBdr>
    </w:div>
    <w:div w:id="1759643166">
      <w:bodyDiv w:val="1"/>
      <w:marLeft w:val="0"/>
      <w:marRight w:val="0"/>
      <w:marTop w:val="0"/>
      <w:marBottom w:val="0"/>
      <w:divBdr>
        <w:top w:val="none" w:sz="0" w:space="0" w:color="auto"/>
        <w:left w:val="none" w:sz="0" w:space="0" w:color="auto"/>
        <w:bottom w:val="none" w:sz="0" w:space="0" w:color="auto"/>
        <w:right w:val="none" w:sz="0" w:space="0" w:color="auto"/>
      </w:divBdr>
    </w:div>
    <w:div w:id="1918326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jordanka.kirova@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ufunds.bg/index.php/bg/programen-period-2014-2020/operativni-programi-2014-2020/obyavi-za-nabirane-na-proektni-predlozheniya/item/16303-bg16rfop002-3-002-povishavane-na-energiinata-efektivnost-v-golemi-predpriyatiya"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ope.moew.government.bg/bg/notice/noticedetail/from/noticecurrent/id/87/typeId/1" TargetMode="External"/><Relationship Id="rId4" Type="http://schemas.microsoft.com/office/2007/relationships/stylesWithEffects" Target="stylesWithEffects.xml"/><Relationship Id="rId9" Type="http://schemas.openxmlformats.org/officeDocument/2006/relationships/hyperlink" Target="https://www.eufunds.bg/index.php/bg/programen-period-2014-2020/operativni-programi-2014-2020/obyavi-za-nabirane-na-proektni-predlozheniya/item/17817-proekt-na-nasoki-za-kandidatstvane-po-po-6-regionalen-turiz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791237-F44D-4D99-9E6B-14F80F063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76</Pages>
  <Words>18429</Words>
  <Characters>105049</Characters>
  <Application>Microsoft Office Word</Application>
  <DocSecurity>0</DocSecurity>
  <Lines>875</Lines>
  <Paragraphs>246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Milen M. Krastev</dc:creator>
  <cp:lastModifiedBy>Milen M. Krastev</cp:lastModifiedBy>
  <cp:revision>15</cp:revision>
  <cp:lastPrinted>2018-02-09T14:55:00Z</cp:lastPrinted>
  <dcterms:created xsi:type="dcterms:W3CDTF">2018-02-07T13:17:00Z</dcterms:created>
  <dcterms:modified xsi:type="dcterms:W3CDTF">2018-02-09T14:56:00Z</dcterms:modified>
</cp:coreProperties>
</file>